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3.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492" w:rsidRPr="00E9141F" w:rsidRDefault="00786492" w:rsidP="00786492">
      <w:pPr>
        <w:rPr>
          <w:rFonts w:asciiTheme="minorHAnsi" w:eastAsiaTheme="minorEastAsia" w:hAnsiTheme="minorHAnsi" w:cstheme="minorHAnsi"/>
        </w:rPr>
      </w:pPr>
      <w:r w:rsidRPr="00E9141F">
        <w:rPr>
          <w:rFonts w:asciiTheme="minorHAnsi" w:eastAsiaTheme="minorEastAsia" w:hAnsiTheme="minorHAnsi" w:cstheme="minorHAnsi"/>
        </w:rPr>
        <w:t>INSTITUT RUĐER BOŠKOVIĆ</w:t>
      </w:r>
    </w:p>
    <w:p w:rsidR="00786492" w:rsidRPr="00E9141F" w:rsidRDefault="00786492" w:rsidP="00786492">
      <w:pPr>
        <w:tabs>
          <w:tab w:val="left" w:pos="709"/>
        </w:tabs>
        <w:rPr>
          <w:rFonts w:asciiTheme="minorHAnsi" w:eastAsiaTheme="minorEastAsia" w:hAnsiTheme="minorHAnsi" w:cstheme="minorHAnsi"/>
        </w:rPr>
      </w:pPr>
      <w:r w:rsidRPr="00E9141F">
        <w:rPr>
          <w:rFonts w:asciiTheme="minorHAnsi" w:eastAsiaTheme="minorEastAsia" w:hAnsiTheme="minorHAnsi" w:cstheme="minorHAnsi"/>
        </w:rPr>
        <w:tab/>
        <w:t>Upravno vijeće</w:t>
      </w:r>
    </w:p>
    <w:p w:rsidR="00786492" w:rsidRPr="00E9141F" w:rsidRDefault="00786492" w:rsidP="00786492">
      <w:pPr>
        <w:rPr>
          <w:rFonts w:asciiTheme="minorHAnsi" w:eastAsiaTheme="minorEastAsia" w:hAnsiTheme="minorHAnsi" w:cstheme="minorHAnsi"/>
        </w:rPr>
      </w:pPr>
      <w:r w:rsidRPr="00E9141F">
        <w:rPr>
          <w:rFonts w:asciiTheme="minorHAnsi" w:eastAsiaTheme="minorEastAsia" w:hAnsiTheme="minorHAnsi" w:cstheme="minorHAnsi"/>
        </w:rPr>
        <w:t>Broj: 010-6757/2-2021.ah</w:t>
      </w:r>
    </w:p>
    <w:p w:rsidR="00786492" w:rsidRPr="00E9141F" w:rsidRDefault="00786492" w:rsidP="00786492">
      <w:pPr>
        <w:rPr>
          <w:rFonts w:asciiTheme="minorHAnsi" w:eastAsiaTheme="minorEastAsia" w:hAnsiTheme="minorHAnsi" w:cstheme="minorHAnsi"/>
        </w:rPr>
      </w:pPr>
      <w:r w:rsidRPr="00E9141F">
        <w:rPr>
          <w:rFonts w:asciiTheme="minorHAnsi" w:eastAsiaTheme="minorEastAsia" w:hAnsiTheme="minorHAnsi" w:cstheme="minorHAnsi"/>
        </w:rPr>
        <w:t>Zagreb, 11. studenog 2021. godine</w:t>
      </w:r>
    </w:p>
    <w:p w:rsidR="00786492" w:rsidRPr="00E9141F" w:rsidRDefault="00786492" w:rsidP="00786492">
      <w:pPr>
        <w:rPr>
          <w:rFonts w:asciiTheme="minorHAnsi" w:eastAsiaTheme="minorEastAsia" w:hAnsiTheme="minorHAnsi" w:cstheme="minorHAnsi"/>
        </w:rPr>
      </w:pPr>
    </w:p>
    <w:p w:rsidR="00786492" w:rsidRPr="00E9141F" w:rsidRDefault="00786492" w:rsidP="00786492">
      <w:pPr>
        <w:rPr>
          <w:rFonts w:asciiTheme="minorHAnsi" w:eastAsiaTheme="minorEastAsia" w:hAnsiTheme="minorHAnsi" w:cstheme="minorHAnsi"/>
        </w:rPr>
      </w:pPr>
    </w:p>
    <w:p w:rsidR="00786492" w:rsidRPr="00E9141F" w:rsidRDefault="00786492" w:rsidP="00786492">
      <w:pPr>
        <w:jc w:val="center"/>
        <w:rPr>
          <w:rFonts w:asciiTheme="minorHAnsi" w:eastAsiaTheme="minorEastAsia" w:hAnsiTheme="minorHAnsi" w:cstheme="minorHAnsi"/>
          <w:b/>
        </w:rPr>
      </w:pPr>
      <w:r w:rsidRPr="00E9141F">
        <w:rPr>
          <w:rFonts w:asciiTheme="minorHAnsi" w:eastAsiaTheme="minorEastAsia" w:hAnsiTheme="minorHAnsi" w:cstheme="minorHAnsi"/>
          <w:b/>
        </w:rPr>
        <w:t>Z A P I S N I K</w:t>
      </w:r>
    </w:p>
    <w:p w:rsidR="00786492" w:rsidRPr="00E9141F" w:rsidRDefault="00786492" w:rsidP="00786492">
      <w:pPr>
        <w:jc w:val="center"/>
        <w:rPr>
          <w:rFonts w:asciiTheme="minorHAnsi" w:eastAsiaTheme="minorEastAsia" w:hAnsiTheme="minorHAnsi" w:cstheme="minorHAnsi"/>
          <w:b/>
        </w:rPr>
      </w:pPr>
      <w:r w:rsidRPr="00E9141F">
        <w:rPr>
          <w:rFonts w:asciiTheme="minorHAnsi" w:eastAsiaTheme="minorEastAsia" w:hAnsiTheme="minorHAnsi" w:cstheme="minorHAnsi"/>
          <w:b/>
        </w:rPr>
        <w:t>sa 26. redovne sjednice Upravnog vijeća Instituta Ruđer Bošković</w:t>
      </w:r>
    </w:p>
    <w:p w:rsidR="00786492" w:rsidRPr="00E9141F" w:rsidRDefault="00786492" w:rsidP="00786492">
      <w:pPr>
        <w:jc w:val="center"/>
        <w:rPr>
          <w:rFonts w:asciiTheme="minorHAnsi" w:eastAsiaTheme="minorEastAsia" w:hAnsiTheme="minorHAnsi" w:cstheme="minorHAnsi"/>
          <w:b/>
        </w:rPr>
      </w:pPr>
      <w:r w:rsidRPr="00E9141F">
        <w:rPr>
          <w:rFonts w:asciiTheme="minorHAnsi" w:eastAsiaTheme="minorEastAsia" w:hAnsiTheme="minorHAnsi" w:cstheme="minorHAnsi"/>
          <w:b/>
        </w:rPr>
        <w:t>održane 11. studenog 2021. godine</w:t>
      </w:r>
    </w:p>
    <w:p w:rsidR="00786492" w:rsidRPr="00E9141F" w:rsidRDefault="00786492" w:rsidP="00786492">
      <w:pPr>
        <w:jc w:val="both"/>
        <w:rPr>
          <w:rFonts w:asciiTheme="minorHAnsi" w:eastAsiaTheme="minorEastAsia" w:hAnsiTheme="minorHAnsi" w:cstheme="minorHAnsi"/>
        </w:rPr>
      </w:pPr>
    </w:p>
    <w:p w:rsidR="00786492" w:rsidRPr="00E9141F" w:rsidRDefault="00786492" w:rsidP="00786492">
      <w:pPr>
        <w:contextualSpacing/>
        <w:jc w:val="both"/>
        <w:rPr>
          <w:rFonts w:asciiTheme="minorHAnsi" w:eastAsiaTheme="minorEastAsia" w:hAnsiTheme="minorHAnsi" w:cstheme="minorHAnsi"/>
        </w:rPr>
      </w:pPr>
      <w:r w:rsidRPr="00E9141F">
        <w:rPr>
          <w:rFonts w:asciiTheme="minorHAnsi" w:eastAsiaTheme="minorEastAsia" w:hAnsiTheme="minorHAnsi" w:cstheme="minorHAnsi"/>
          <w:b/>
        </w:rPr>
        <w:t>Prisutni članovi:</w:t>
      </w:r>
      <w:r w:rsidRPr="00E9141F">
        <w:rPr>
          <w:rFonts w:asciiTheme="minorHAnsi" w:eastAsiaTheme="minorEastAsia" w:hAnsiTheme="minorHAnsi" w:cstheme="minorHAnsi"/>
        </w:rPr>
        <w:t xml:space="preserve"> prof.dr.sc. Boris Labar, dr.sc. Hrvoje Meštrić, prof.dr.sc. Mirko Planinić, prof.dr.sc. Neven Vrček (online, do točke 27.), dr.sc. Igor Weber, dr. sc. Ivo Piantanida, dr.sc. Saša Ceci</w:t>
      </w:r>
    </w:p>
    <w:p w:rsidR="00786492" w:rsidRPr="00E9141F" w:rsidRDefault="00786492" w:rsidP="00786492">
      <w:pPr>
        <w:contextualSpacing/>
        <w:jc w:val="both"/>
        <w:rPr>
          <w:rFonts w:asciiTheme="minorHAnsi" w:eastAsiaTheme="minorEastAsia" w:hAnsiTheme="minorHAnsi" w:cstheme="minorHAnsi"/>
        </w:rPr>
      </w:pPr>
      <w:r w:rsidRPr="00E9141F">
        <w:rPr>
          <w:rFonts w:asciiTheme="minorHAnsi" w:eastAsiaTheme="minorEastAsia" w:hAnsiTheme="minorHAnsi" w:cstheme="minorHAnsi"/>
          <w:b/>
        </w:rPr>
        <w:t>Odsutni članovi:</w:t>
      </w:r>
      <w:r w:rsidRPr="00E9141F">
        <w:rPr>
          <w:rFonts w:asciiTheme="minorHAnsi" w:eastAsiaTheme="minorEastAsia" w:hAnsiTheme="minorHAnsi" w:cstheme="minorHAnsi"/>
        </w:rPr>
        <w:t xml:space="preserve"> prof.dr.sc. Rajka Jurdana Šepić, dr.sc. Tomislav Šmuc</w:t>
      </w:r>
    </w:p>
    <w:p w:rsidR="00786492" w:rsidRPr="00E9141F" w:rsidRDefault="00786492" w:rsidP="00786492">
      <w:pPr>
        <w:contextualSpacing/>
        <w:jc w:val="both"/>
        <w:rPr>
          <w:rFonts w:asciiTheme="minorHAnsi" w:eastAsiaTheme="minorEastAsia" w:hAnsiTheme="minorHAnsi" w:cstheme="minorHAnsi"/>
        </w:rPr>
      </w:pPr>
      <w:r w:rsidRPr="00E9141F">
        <w:rPr>
          <w:rFonts w:asciiTheme="minorHAnsi" w:eastAsiaTheme="minorEastAsia" w:hAnsiTheme="minorHAnsi" w:cstheme="minorHAnsi"/>
          <w:b/>
        </w:rPr>
        <w:t>Ostali prisutni:</w:t>
      </w:r>
      <w:r w:rsidRPr="00E9141F">
        <w:rPr>
          <w:rFonts w:asciiTheme="minorHAnsi" w:eastAsiaTheme="minorEastAsia" w:hAnsiTheme="minorHAnsi" w:cstheme="minorHAnsi"/>
        </w:rPr>
        <w:t xml:space="preserve"> ravnatelj dr.sc. David Matthew Smith, zamjenica predsjednice Znanstvenog vijeća dr.sc. Maja Herak Bosnar,  financijski direktor Hrvoje Matezović (na točki 7.), Ana Horvat kao zapisničarka.</w:t>
      </w:r>
    </w:p>
    <w:p w:rsidR="00786492" w:rsidRPr="00E9141F" w:rsidRDefault="00786492" w:rsidP="00786492">
      <w:pPr>
        <w:contextualSpacing/>
        <w:jc w:val="both"/>
        <w:rPr>
          <w:rFonts w:asciiTheme="minorHAnsi" w:eastAsiaTheme="minorEastAsia" w:hAnsiTheme="minorHAnsi" w:cstheme="minorHAnsi"/>
        </w:rPr>
      </w:pPr>
    </w:p>
    <w:p w:rsidR="00786492" w:rsidRPr="00E9141F" w:rsidRDefault="00786492" w:rsidP="00786492">
      <w:pPr>
        <w:jc w:val="center"/>
        <w:rPr>
          <w:rFonts w:asciiTheme="minorHAnsi" w:eastAsiaTheme="minorEastAsia" w:hAnsiTheme="minorHAnsi" w:cstheme="minorHAnsi"/>
        </w:rPr>
      </w:pPr>
      <w:r w:rsidRPr="00E9141F">
        <w:rPr>
          <w:rFonts w:asciiTheme="minorHAnsi" w:eastAsiaTheme="minorEastAsia" w:hAnsiTheme="minorHAnsi" w:cstheme="minorHAnsi"/>
        </w:rPr>
        <w:t>Započeto u 13,00 sati.</w:t>
      </w:r>
    </w:p>
    <w:p w:rsidR="00786492" w:rsidRPr="00E9141F" w:rsidRDefault="00786492" w:rsidP="00786492">
      <w:pPr>
        <w:contextualSpacing/>
        <w:jc w:val="both"/>
        <w:rPr>
          <w:rFonts w:asciiTheme="minorHAnsi" w:eastAsiaTheme="minorEastAsia" w:hAnsiTheme="minorHAnsi" w:cstheme="minorHAnsi"/>
        </w:rPr>
      </w:pPr>
    </w:p>
    <w:p w:rsidR="00786492" w:rsidRPr="00E9141F" w:rsidRDefault="00786492" w:rsidP="00786492">
      <w:pPr>
        <w:spacing w:line="24" w:lineRule="atLeast"/>
        <w:contextualSpacing/>
        <w:jc w:val="both"/>
        <w:rPr>
          <w:rFonts w:asciiTheme="minorHAnsi" w:eastAsiaTheme="minorEastAsia" w:hAnsiTheme="minorHAnsi" w:cstheme="minorHAnsi"/>
        </w:rPr>
      </w:pPr>
      <w:r w:rsidRPr="00E9141F">
        <w:rPr>
          <w:rFonts w:asciiTheme="minorHAnsi" w:eastAsiaTheme="minorEastAsia" w:hAnsiTheme="minorHAnsi" w:cstheme="minorHAnsi"/>
        </w:rPr>
        <w:t>U Pozivu na sjednicu predložen je sljedeći Dnevni red:</w:t>
      </w:r>
    </w:p>
    <w:p w:rsidR="00786492" w:rsidRPr="00E9141F" w:rsidRDefault="00786492" w:rsidP="00786492">
      <w:pPr>
        <w:spacing w:line="24" w:lineRule="atLeast"/>
        <w:contextualSpacing/>
        <w:jc w:val="both"/>
        <w:rPr>
          <w:rFonts w:asciiTheme="minorHAnsi" w:eastAsiaTheme="minorEastAsia" w:hAnsiTheme="minorHAnsi" w:cstheme="minorHAnsi"/>
        </w:rPr>
      </w:pPr>
    </w:p>
    <w:p w:rsidR="00786492" w:rsidRPr="00E9141F" w:rsidRDefault="00786492" w:rsidP="00E9141F">
      <w:pPr>
        <w:numPr>
          <w:ilvl w:val="0"/>
          <w:numId w:val="20"/>
        </w:numPr>
        <w:tabs>
          <w:tab w:val="left" w:pos="567"/>
        </w:tabs>
        <w:autoSpaceDN w:val="0"/>
        <w:spacing w:line="276" w:lineRule="auto"/>
        <w:ind w:left="567" w:hanging="567"/>
        <w:contextualSpacing/>
        <w:jc w:val="both"/>
        <w:rPr>
          <w:rFonts w:asciiTheme="minorHAnsi" w:eastAsia="Calibri" w:hAnsiTheme="minorHAnsi" w:cstheme="minorHAnsi"/>
        </w:rPr>
      </w:pPr>
      <w:r w:rsidRPr="00E9141F">
        <w:rPr>
          <w:rFonts w:asciiTheme="minorHAnsi" w:eastAsiaTheme="minorEastAsia" w:hAnsiTheme="minorHAnsi" w:cstheme="minorHAnsi"/>
        </w:rPr>
        <w:t>Prihvaćanje Zapisnika s 23. redovne sjednice UV</w:t>
      </w:r>
    </w:p>
    <w:p w:rsidR="00786492" w:rsidRPr="00E9141F" w:rsidRDefault="00786492" w:rsidP="00E9141F">
      <w:pPr>
        <w:numPr>
          <w:ilvl w:val="0"/>
          <w:numId w:val="20"/>
        </w:numPr>
        <w:tabs>
          <w:tab w:val="left" w:pos="567"/>
        </w:tabs>
        <w:autoSpaceDN w:val="0"/>
        <w:spacing w:line="276" w:lineRule="auto"/>
        <w:ind w:left="567" w:hanging="567"/>
        <w:contextualSpacing/>
        <w:jc w:val="both"/>
        <w:rPr>
          <w:rFonts w:asciiTheme="minorHAnsi" w:eastAsia="Calibri" w:hAnsiTheme="minorHAnsi" w:cstheme="minorHAnsi"/>
        </w:rPr>
      </w:pPr>
      <w:r w:rsidRPr="00E9141F">
        <w:rPr>
          <w:rFonts w:asciiTheme="minorHAnsi" w:eastAsiaTheme="minorEastAsia" w:hAnsiTheme="minorHAnsi" w:cstheme="minorHAnsi"/>
        </w:rPr>
        <w:t>Prihvaćanje Zapisnika s 24. sjednice UV održane elektroničkim putem</w:t>
      </w:r>
    </w:p>
    <w:p w:rsidR="00786492" w:rsidRPr="00E9141F" w:rsidRDefault="00786492" w:rsidP="00E9141F">
      <w:pPr>
        <w:numPr>
          <w:ilvl w:val="0"/>
          <w:numId w:val="20"/>
        </w:numPr>
        <w:tabs>
          <w:tab w:val="left" w:pos="567"/>
        </w:tabs>
        <w:autoSpaceDN w:val="0"/>
        <w:spacing w:line="276" w:lineRule="auto"/>
        <w:ind w:left="567" w:hanging="567"/>
        <w:contextualSpacing/>
        <w:jc w:val="both"/>
        <w:rPr>
          <w:rFonts w:asciiTheme="minorHAnsi" w:eastAsia="Calibri" w:hAnsiTheme="minorHAnsi" w:cstheme="minorHAnsi"/>
        </w:rPr>
      </w:pPr>
      <w:r w:rsidRPr="00E9141F">
        <w:rPr>
          <w:rFonts w:asciiTheme="minorHAnsi" w:eastAsiaTheme="minorEastAsia" w:hAnsiTheme="minorHAnsi" w:cstheme="minorHAnsi"/>
        </w:rPr>
        <w:t>Prihvaćanje Zapisnika s 25. sjednice UV održane elektroničkim putem</w:t>
      </w:r>
    </w:p>
    <w:p w:rsidR="00786492" w:rsidRPr="00E9141F" w:rsidRDefault="00786492" w:rsidP="00E9141F">
      <w:pPr>
        <w:numPr>
          <w:ilvl w:val="0"/>
          <w:numId w:val="20"/>
        </w:numPr>
        <w:tabs>
          <w:tab w:val="left" w:pos="567"/>
        </w:tabs>
        <w:spacing w:line="276" w:lineRule="auto"/>
        <w:ind w:left="567" w:hanging="567"/>
        <w:rPr>
          <w:rFonts w:asciiTheme="minorHAnsi" w:eastAsia="Calibri" w:hAnsiTheme="minorHAnsi" w:cstheme="minorHAnsi"/>
          <w:lang w:eastAsia="en-US"/>
        </w:rPr>
      </w:pPr>
      <w:r w:rsidRPr="00E9141F">
        <w:rPr>
          <w:rFonts w:asciiTheme="minorHAnsi" w:eastAsia="Calibri" w:hAnsiTheme="minorHAnsi" w:cstheme="minorHAnsi"/>
          <w:lang w:eastAsia="en-US"/>
        </w:rPr>
        <w:t>Izvršenje zaključaka UV</w:t>
      </w:r>
    </w:p>
    <w:p w:rsidR="00786492" w:rsidRPr="00E9141F" w:rsidRDefault="00786492" w:rsidP="00E9141F">
      <w:pPr>
        <w:numPr>
          <w:ilvl w:val="0"/>
          <w:numId w:val="20"/>
        </w:numPr>
        <w:tabs>
          <w:tab w:val="left" w:pos="567"/>
        </w:tabs>
        <w:spacing w:line="276" w:lineRule="auto"/>
        <w:ind w:left="567" w:hanging="567"/>
        <w:rPr>
          <w:rFonts w:asciiTheme="minorHAnsi" w:eastAsia="Calibri" w:hAnsiTheme="minorHAnsi" w:cstheme="minorHAnsi"/>
          <w:lang w:eastAsia="en-US"/>
        </w:rPr>
      </w:pPr>
      <w:r w:rsidRPr="00E9141F">
        <w:rPr>
          <w:rFonts w:asciiTheme="minorHAnsi" w:eastAsia="Calibri" w:hAnsiTheme="minorHAnsi" w:cstheme="minorHAnsi"/>
          <w:lang w:eastAsia="en-US"/>
        </w:rPr>
        <w:t>Izvješće ravnatelja</w:t>
      </w:r>
    </w:p>
    <w:p w:rsidR="00786492" w:rsidRPr="00E9141F" w:rsidRDefault="00786492" w:rsidP="00E9141F">
      <w:pPr>
        <w:numPr>
          <w:ilvl w:val="0"/>
          <w:numId w:val="20"/>
        </w:numPr>
        <w:tabs>
          <w:tab w:val="left" w:pos="567"/>
        </w:tabs>
        <w:spacing w:line="276" w:lineRule="auto"/>
        <w:ind w:left="567" w:hanging="567"/>
        <w:rPr>
          <w:rFonts w:asciiTheme="minorHAnsi" w:eastAsia="Calibri" w:hAnsiTheme="minorHAnsi" w:cstheme="minorHAnsi"/>
          <w:lang w:eastAsia="en-US"/>
        </w:rPr>
      </w:pPr>
      <w:r w:rsidRPr="00E9141F">
        <w:rPr>
          <w:rFonts w:asciiTheme="minorHAnsi" w:eastAsia="Calibri" w:hAnsiTheme="minorHAnsi" w:cstheme="minorHAnsi"/>
          <w:lang w:eastAsia="en-US"/>
        </w:rPr>
        <w:t>Izvješće o radu Znanstvenog vijeća</w:t>
      </w:r>
    </w:p>
    <w:p w:rsidR="00786492" w:rsidRPr="00E9141F" w:rsidRDefault="00786492" w:rsidP="00E9141F">
      <w:pPr>
        <w:numPr>
          <w:ilvl w:val="0"/>
          <w:numId w:val="20"/>
        </w:numPr>
        <w:tabs>
          <w:tab w:val="left" w:pos="567"/>
        </w:tabs>
        <w:spacing w:line="276" w:lineRule="auto"/>
        <w:ind w:left="567" w:hanging="567"/>
        <w:contextualSpacing/>
        <w:jc w:val="both"/>
        <w:rPr>
          <w:rFonts w:asciiTheme="minorHAnsi" w:eastAsia="Calibri" w:hAnsiTheme="minorHAnsi" w:cstheme="minorHAnsi"/>
          <w:lang w:eastAsia="en-US"/>
        </w:rPr>
      </w:pPr>
      <w:r w:rsidRPr="00E9141F">
        <w:rPr>
          <w:rFonts w:asciiTheme="minorHAnsi" w:eastAsia="Calibri" w:hAnsiTheme="minorHAnsi" w:cstheme="minorHAnsi"/>
          <w:lang w:eastAsia="en-US"/>
        </w:rPr>
        <w:t>Izvješće o financijskom stanju IRB-a</w:t>
      </w:r>
    </w:p>
    <w:p w:rsidR="00786492" w:rsidRPr="00E9141F" w:rsidRDefault="00786492" w:rsidP="00E9141F">
      <w:pPr>
        <w:numPr>
          <w:ilvl w:val="0"/>
          <w:numId w:val="20"/>
        </w:numPr>
        <w:tabs>
          <w:tab w:val="left" w:pos="567"/>
        </w:tabs>
        <w:spacing w:line="276" w:lineRule="auto"/>
        <w:ind w:left="567" w:hanging="567"/>
        <w:contextualSpacing/>
        <w:jc w:val="both"/>
        <w:rPr>
          <w:rFonts w:asciiTheme="minorHAnsi" w:eastAsia="Calibri" w:hAnsiTheme="minorHAnsi" w:cstheme="minorHAnsi"/>
          <w:lang w:eastAsia="en-US"/>
        </w:rPr>
      </w:pPr>
      <w:r w:rsidRPr="00E9141F">
        <w:rPr>
          <w:rFonts w:asciiTheme="minorHAnsi" w:eastAsia="Calibri" w:hAnsiTheme="minorHAnsi" w:cstheme="minorHAnsi"/>
          <w:lang w:eastAsia="en-US"/>
        </w:rPr>
        <w:t>Raspisivanje javnog Natječaja za izbor i imenovanje ravnatelja Instituta Ruđer Bošković</w:t>
      </w:r>
    </w:p>
    <w:p w:rsidR="00786492" w:rsidRPr="00E9141F" w:rsidRDefault="00786492" w:rsidP="00E9141F">
      <w:pPr>
        <w:numPr>
          <w:ilvl w:val="0"/>
          <w:numId w:val="20"/>
        </w:numPr>
        <w:tabs>
          <w:tab w:val="left" w:pos="567"/>
        </w:tabs>
        <w:spacing w:line="276" w:lineRule="auto"/>
        <w:ind w:left="567" w:hanging="567"/>
        <w:contextualSpacing/>
        <w:jc w:val="both"/>
        <w:rPr>
          <w:rFonts w:asciiTheme="minorHAnsi" w:eastAsia="Calibri" w:hAnsiTheme="minorHAnsi" w:cstheme="minorHAnsi"/>
          <w:lang w:eastAsia="en-US"/>
        </w:rPr>
      </w:pPr>
      <w:r w:rsidRPr="00E9141F">
        <w:rPr>
          <w:rFonts w:asciiTheme="minorHAnsi" w:eastAsia="Calibri" w:hAnsiTheme="minorHAnsi" w:cstheme="minorHAnsi"/>
          <w:lang w:eastAsia="en-US"/>
        </w:rPr>
        <w:t>Prijedlog za izdavanje Dopusnice za rad Laboratorija za informatiku i modeliranje okoliša, ZIMO</w:t>
      </w:r>
    </w:p>
    <w:p w:rsidR="00786492" w:rsidRPr="00E9141F" w:rsidRDefault="00786492" w:rsidP="00E9141F">
      <w:pPr>
        <w:numPr>
          <w:ilvl w:val="0"/>
          <w:numId w:val="20"/>
        </w:numPr>
        <w:tabs>
          <w:tab w:val="left" w:pos="567"/>
        </w:tabs>
        <w:spacing w:line="276" w:lineRule="auto"/>
        <w:ind w:left="567" w:hanging="567"/>
        <w:contextualSpacing/>
        <w:jc w:val="both"/>
        <w:rPr>
          <w:rFonts w:asciiTheme="minorHAnsi" w:eastAsia="Calibri" w:hAnsiTheme="minorHAnsi" w:cstheme="minorHAnsi"/>
          <w:lang w:eastAsia="en-US"/>
        </w:rPr>
      </w:pPr>
      <w:r w:rsidRPr="00E9141F">
        <w:rPr>
          <w:rFonts w:asciiTheme="minorHAnsi" w:eastAsia="Calibri" w:hAnsiTheme="minorHAnsi" w:cstheme="minorHAnsi"/>
          <w:lang w:eastAsia="en-US"/>
        </w:rPr>
        <w:t xml:space="preserve">Prijedlog za izdavanje Dopusnice za rad Laboratorija za biogeokemiju mora i atmosfere, ZIMO </w:t>
      </w:r>
    </w:p>
    <w:p w:rsidR="00786492" w:rsidRPr="00E9141F" w:rsidRDefault="00786492" w:rsidP="00E9141F">
      <w:pPr>
        <w:numPr>
          <w:ilvl w:val="0"/>
          <w:numId w:val="20"/>
        </w:numPr>
        <w:tabs>
          <w:tab w:val="left" w:pos="567"/>
        </w:tabs>
        <w:spacing w:line="276" w:lineRule="auto"/>
        <w:ind w:left="567" w:hanging="567"/>
        <w:contextualSpacing/>
        <w:jc w:val="both"/>
        <w:rPr>
          <w:rFonts w:asciiTheme="minorHAnsi" w:eastAsia="Calibri" w:hAnsiTheme="minorHAnsi" w:cstheme="minorHAnsi"/>
          <w:lang w:eastAsia="en-US"/>
        </w:rPr>
      </w:pPr>
      <w:r w:rsidRPr="00E9141F">
        <w:rPr>
          <w:rFonts w:asciiTheme="minorHAnsi" w:eastAsia="Calibri" w:hAnsiTheme="minorHAnsi" w:cstheme="minorHAnsi"/>
          <w:lang w:eastAsia="en-US"/>
        </w:rPr>
        <w:t>Prijedlog za izdavanje Dopusnice za rad Laboratorija za molekularnu ekotoksikologiju, ZIMO</w:t>
      </w:r>
    </w:p>
    <w:p w:rsidR="00786492" w:rsidRPr="00E9141F" w:rsidRDefault="00786492" w:rsidP="00E9141F">
      <w:pPr>
        <w:numPr>
          <w:ilvl w:val="0"/>
          <w:numId w:val="20"/>
        </w:numPr>
        <w:tabs>
          <w:tab w:val="left" w:pos="567"/>
        </w:tabs>
        <w:spacing w:line="276" w:lineRule="auto"/>
        <w:ind w:left="567" w:hanging="567"/>
        <w:contextualSpacing/>
        <w:jc w:val="both"/>
        <w:rPr>
          <w:rFonts w:asciiTheme="minorHAnsi" w:eastAsia="Calibri" w:hAnsiTheme="minorHAnsi" w:cstheme="minorHAnsi"/>
          <w:lang w:eastAsia="en-US"/>
        </w:rPr>
      </w:pPr>
      <w:r w:rsidRPr="00E9141F">
        <w:rPr>
          <w:rFonts w:asciiTheme="minorHAnsi" w:eastAsia="Calibri" w:hAnsiTheme="minorHAnsi" w:cstheme="minorHAnsi"/>
          <w:lang w:eastAsia="en-US"/>
        </w:rPr>
        <w:t>Prijedlog za izdavanje Dopusnice za rad Laboratorija za fiziku mora i kemiju vodenih sustava, ZIMO</w:t>
      </w:r>
    </w:p>
    <w:p w:rsidR="00786492" w:rsidRPr="00E9141F" w:rsidRDefault="00786492" w:rsidP="00E9141F">
      <w:pPr>
        <w:numPr>
          <w:ilvl w:val="0"/>
          <w:numId w:val="20"/>
        </w:numPr>
        <w:tabs>
          <w:tab w:val="left" w:pos="567"/>
        </w:tabs>
        <w:spacing w:line="276" w:lineRule="auto"/>
        <w:ind w:left="567" w:hanging="567"/>
        <w:contextualSpacing/>
        <w:jc w:val="both"/>
        <w:rPr>
          <w:rFonts w:asciiTheme="minorHAnsi" w:eastAsia="Calibri" w:hAnsiTheme="minorHAnsi" w:cstheme="minorHAnsi"/>
          <w:lang w:eastAsia="en-US"/>
        </w:rPr>
      </w:pPr>
      <w:r w:rsidRPr="00E9141F">
        <w:rPr>
          <w:rFonts w:asciiTheme="minorHAnsi" w:eastAsia="Calibri" w:hAnsiTheme="minorHAnsi" w:cstheme="minorHAnsi"/>
          <w:lang w:eastAsia="en-US"/>
        </w:rPr>
        <w:t>Prijedlog za izdavanje Dopusnice za rad Laboratorija za radioekologiju, ZIMO</w:t>
      </w:r>
    </w:p>
    <w:p w:rsidR="00786492" w:rsidRPr="00E9141F" w:rsidRDefault="00786492" w:rsidP="00E9141F">
      <w:pPr>
        <w:numPr>
          <w:ilvl w:val="0"/>
          <w:numId w:val="20"/>
        </w:numPr>
        <w:tabs>
          <w:tab w:val="left" w:pos="567"/>
        </w:tabs>
        <w:spacing w:line="276" w:lineRule="auto"/>
        <w:ind w:left="567" w:hanging="567"/>
        <w:contextualSpacing/>
        <w:jc w:val="both"/>
        <w:rPr>
          <w:rFonts w:asciiTheme="minorHAnsi" w:eastAsia="Calibri" w:hAnsiTheme="minorHAnsi" w:cstheme="minorHAnsi"/>
          <w:lang w:eastAsia="en-US"/>
        </w:rPr>
      </w:pPr>
      <w:r w:rsidRPr="00E9141F">
        <w:rPr>
          <w:rFonts w:asciiTheme="minorHAnsi" w:eastAsia="Calibri" w:hAnsiTheme="minorHAnsi" w:cstheme="minorHAnsi"/>
          <w:lang w:eastAsia="en-US"/>
        </w:rPr>
        <w:t xml:space="preserve">Prijedlog za izdavanje Dopusnice za rad Laboratorija za analitiku i biogeokemiju organskih spojeva, ZIMO </w:t>
      </w:r>
    </w:p>
    <w:p w:rsidR="00786492" w:rsidRPr="00E9141F" w:rsidRDefault="00786492" w:rsidP="00E9141F">
      <w:pPr>
        <w:numPr>
          <w:ilvl w:val="0"/>
          <w:numId w:val="20"/>
        </w:numPr>
        <w:tabs>
          <w:tab w:val="left" w:pos="567"/>
        </w:tabs>
        <w:spacing w:line="276" w:lineRule="auto"/>
        <w:ind w:left="567" w:hanging="567"/>
        <w:contextualSpacing/>
        <w:jc w:val="both"/>
        <w:rPr>
          <w:rFonts w:asciiTheme="minorHAnsi" w:eastAsia="Calibri" w:hAnsiTheme="minorHAnsi" w:cstheme="minorHAnsi"/>
          <w:lang w:eastAsia="en-US"/>
        </w:rPr>
      </w:pPr>
      <w:r w:rsidRPr="00E9141F">
        <w:rPr>
          <w:rFonts w:asciiTheme="minorHAnsi" w:eastAsia="Calibri" w:hAnsiTheme="minorHAnsi" w:cstheme="minorHAnsi"/>
          <w:lang w:eastAsia="en-US"/>
        </w:rPr>
        <w:t>Prijedlog za izdavanje Dopusnice za rad Laboratorija za akvakulturu i patologiju akvatičkih organizama, ZIMO</w:t>
      </w:r>
    </w:p>
    <w:p w:rsidR="00786492" w:rsidRPr="00E9141F" w:rsidRDefault="00786492" w:rsidP="00E9141F">
      <w:pPr>
        <w:numPr>
          <w:ilvl w:val="0"/>
          <w:numId w:val="20"/>
        </w:numPr>
        <w:tabs>
          <w:tab w:val="left" w:pos="567"/>
        </w:tabs>
        <w:spacing w:after="200" w:line="276" w:lineRule="auto"/>
        <w:ind w:left="567" w:hanging="567"/>
        <w:contextualSpacing/>
        <w:jc w:val="both"/>
        <w:rPr>
          <w:rFonts w:asciiTheme="minorHAnsi" w:eastAsia="Calibri" w:hAnsiTheme="minorHAnsi" w:cstheme="minorHAnsi"/>
          <w:lang w:eastAsia="en-US"/>
        </w:rPr>
      </w:pPr>
      <w:r w:rsidRPr="00E9141F">
        <w:rPr>
          <w:rFonts w:asciiTheme="minorHAnsi" w:eastAsia="Calibri" w:hAnsiTheme="minorHAnsi" w:cstheme="minorHAnsi"/>
          <w:lang w:eastAsia="en-US"/>
        </w:rPr>
        <w:t>Prijedlog za izdavanje Dopusnice za rad Laboratorija za metabolizam i starenje, ZMM</w:t>
      </w:r>
    </w:p>
    <w:p w:rsidR="00786492" w:rsidRPr="00E9141F" w:rsidRDefault="00786492" w:rsidP="00E9141F">
      <w:pPr>
        <w:numPr>
          <w:ilvl w:val="0"/>
          <w:numId w:val="20"/>
        </w:numPr>
        <w:tabs>
          <w:tab w:val="left" w:pos="567"/>
        </w:tabs>
        <w:spacing w:after="200" w:line="276" w:lineRule="auto"/>
        <w:ind w:left="567" w:hanging="567"/>
        <w:contextualSpacing/>
        <w:jc w:val="both"/>
        <w:rPr>
          <w:rFonts w:asciiTheme="minorHAnsi" w:eastAsia="Calibri" w:hAnsiTheme="minorHAnsi" w:cstheme="minorHAnsi"/>
          <w:lang w:eastAsia="en-US"/>
        </w:rPr>
      </w:pPr>
      <w:r w:rsidRPr="00E9141F">
        <w:rPr>
          <w:rFonts w:asciiTheme="minorHAnsi" w:eastAsia="Calibri" w:hAnsiTheme="minorHAnsi" w:cstheme="minorHAnsi"/>
          <w:lang w:eastAsia="en-US"/>
        </w:rPr>
        <w:t>Prijedlog za izdavanje Dopusnice za rad Laboratorija za eksperimentalnu terapiju, ZMM</w:t>
      </w:r>
    </w:p>
    <w:p w:rsidR="00786492" w:rsidRPr="00E9141F" w:rsidRDefault="00786492" w:rsidP="00E9141F">
      <w:pPr>
        <w:numPr>
          <w:ilvl w:val="0"/>
          <w:numId w:val="20"/>
        </w:numPr>
        <w:tabs>
          <w:tab w:val="left" w:pos="567"/>
        </w:tabs>
        <w:spacing w:after="200" w:line="276" w:lineRule="auto"/>
        <w:ind w:left="567" w:hanging="567"/>
        <w:contextualSpacing/>
        <w:jc w:val="both"/>
        <w:rPr>
          <w:rFonts w:asciiTheme="minorHAnsi" w:eastAsia="Calibri" w:hAnsiTheme="minorHAnsi" w:cstheme="minorHAnsi"/>
          <w:lang w:eastAsia="en-US"/>
        </w:rPr>
      </w:pPr>
      <w:r w:rsidRPr="00E9141F">
        <w:rPr>
          <w:rFonts w:asciiTheme="minorHAnsi" w:eastAsia="Calibri" w:hAnsiTheme="minorHAnsi" w:cstheme="minorHAnsi"/>
          <w:lang w:eastAsia="en-US"/>
        </w:rPr>
        <w:lastRenderedPageBreak/>
        <w:t>Prijedlog za izdavanje Dopusnice za rad Laboratorija za nasljedni rak, ZMM</w:t>
      </w:r>
    </w:p>
    <w:p w:rsidR="00786492" w:rsidRPr="00E9141F" w:rsidRDefault="00786492" w:rsidP="00E9141F">
      <w:pPr>
        <w:numPr>
          <w:ilvl w:val="0"/>
          <w:numId w:val="20"/>
        </w:numPr>
        <w:tabs>
          <w:tab w:val="left" w:pos="567"/>
        </w:tabs>
        <w:spacing w:after="200" w:line="276" w:lineRule="auto"/>
        <w:ind w:left="567" w:hanging="567"/>
        <w:contextualSpacing/>
        <w:jc w:val="both"/>
        <w:rPr>
          <w:rFonts w:asciiTheme="minorHAnsi" w:eastAsia="Calibri" w:hAnsiTheme="minorHAnsi" w:cstheme="minorHAnsi"/>
          <w:lang w:eastAsia="en-US"/>
        </w:rPr>
      </w:pPr>
      <w:r w:rsidRPr="00E9141F">
        <w:rPr>
          <w:rFonts w:asciiTheme="minorHAnsi" w:eastAsia="Calibri" w:hAnsiTheme="minorHAnsi" w:cstheme="minorHAnsi"/>
          <w:lang w:eastAsia="en-US"/>
        </w:rPr>
        <w:t>Prijedlog za izdavanje Dopusnice za rad Laboratorija za proteinsku dinamiku, ZMM</w:t>
      </w:r>
    </w:p>
    <w:p w:rsidR="00786492" w:rsidRPr="00E9141F" w:rsidRDefault="00786492" w:rsidP="00E9141F">
      <w:pPr>
        <w:numPr>
          <w:ilvl w:val="0"/>
          <w:numId w:val="20"/>
        </w:numPr>
        <w:tabs>
          <w:tab w:val="left" w:pos="567"/>
        </w:tabs>
        <w:spacing w:after="200" w:line="276" w:lineRule="auto"/>
        <w:ind w:left="567" w:hanging="567"/>
        <w:contextualSpacing/>
        <w:jc w:val="both"/>
        <w:rPr>
          <w:rFonts w:asciiTheme="minorHAnsi" w:eastAsia="Calibri" w:hAnsiTheme="minorHAnsi" w:cstheme="minorHAnsi"/>
          <w:lang w:eastAsia="en-US"/>
        </w:rPr>
      </w:pPr>
      <w:r w:rsidRPr="00E9141F">
        <w:rPr>
          <w:rFonts w:asciiTheme="minorHAnsi" w:eastAsia="Calibri" w:hAnsiTheme="minorHAnsi" w:cstheme="minorHAnsi"/>
          <w:lang w:eastAsia="en-US"/>
        </w:rPr>
        <w:t>Prijedlog za izdavanje Dopusnice za rad Laboratorija za istraživanje neurodegenerativnih bolesti, ZMM</w:t>
      </w:r>
    </w:p>
    <w:p w:rsidR="00786492" w:rsidRPr="00E9141F" w:rsidRDefault="00786492" w:rsidP="00E9141F">
      <w:pPr>
        <w:numPr>
          <w:ilvl w:val="0"/>
          <w:numId w:val="20"/>
        </w:numPr>
        <w:tabs>
          <w:tab w:val="left" w:pos="567"/>
        </w:tabs>
        <w:spacing w:after="200" w:line="276" w:lineRule="auto"/>
        <w:ind w:left="567" w:hanging="567"/>
        <w:contextualSpacing/>
        <w:jc w:val="both"/>
        <w:rPr>
          <w:rFonts w:asciiTheme="minorHAnsi" w:eastAsia="Calibri" w:hAnsiTheme="minorHAnsi" w:cstheme="minorHAnsi"/>
          <w:lang w:eastAsia="en-US"/>
        </w:rPr>
      </w:pPr>
      <w:r w:rsidRPr="00E9141F">
        <w:rPr>
          <w:rFonts w:asciiTheme="minorHAnsi" w:eastAsia="Calibri" w:hAnsiTheme="minorHAnsi" w:cstheme="minorHAnsi"/>
          <w:lang w:eastAsia="en-US"/>
        </w:rPr>
        <w:t>Prijedlog za izdavanje Dopusnice za rad Laboratorija za naprednu genomiku, ZMM</w:t>
      </w:r>
    </w:p>
    <w:p w:rsidR="00786492" w:rsidRPr="00E9141F" w:rsidRDefault="00786492" w:rsidP="00E9141F">
      <w:pPr>
        <w:numPr>
          <w:ilvl w:val="0"/>
          <w:numId w:val="20"/>
        </w:numPr>
        <w:tabs>
          <w:tab w:val="left" w:pos="567"/>
        </w:tabs>
        <w:spacing w:after="200" w:line="276" w:lineRule="auto"/>
        <w:ind w:left="567" w:hanging="567"/>
        <w:contextualSpacing/>
        <w:jc w:val="both"/>
        <w:rPr>
          <w:rFonts w:asciiTheme="minorHAnsi" w:eastAsia="Calibri" w:hAnsiTheme="minorHAnsi" w:cstheme="minorHAnsi"/>
          <w:lang w:eastAsia="en-US"/>
        </w:rPr>
      </w:pPr>
      <w:r w:rsidRPr="00E9141F">
        <w:rPr>
          <w:rFonts w:asciiTheme="minorHAnsi" w:eastAsia="Calibri" w:hAnsiTheme="minorHAnsi" w:cstheme="minorHAnsi"/>
          <w:lang w:eastAsia="en-US"/>
        </w:rPr>
        <w:t>Prijedlog za izdavanje Dopusnice za rad Laboratorija za morsku nanotehnologiju i biotehnologiju, CIM</w:t>
      </w:r>
    </w:p>
    <w:p w:rsidR="00786492" w:rsidRPr="00E9141F" w:rsidRDefault="00786492" w:rsidP="00E9141F">
      <w:pPr>
        <w:numPr>
          <w:ilvl w:val="0"/>
          <w:numId w:val="20"/>
        </w:numPr>
        <w:tabs>
          <w:tab w:val="left" w:pos="567"/>
        </w:tabs>
        <w:spacing w:after="200" w:line="276" w:lineRule="auto"/>
        <w:ind w:left="567" w:hanging="567"/>
        <w:contextualSpacing/>
        <w:jc w:val="both"/>
        <w:rPr>
          <w:rFonts w:asciiTheme="minorHAnsi" w:eastAsia="Calibri" w:hAnsiTheme="minorHAnsi" w:cstheme="minorHAnsi"/>
          <w:lang w:eastAsia="en-US"/>
        </w:rPr>
      </w:pPr>
      <w:r w:rsidRPr="00E9141F">
        <w:rPr>
          <w:rFonts w:asciiTheme="minorHAnsi" w:eastAsia="Calibri" w:hAnsiTheme="minorHAnsi" w:cstheme="minorHAnsi"/>
          <w:lang w:eastAsia="en-US"/>
        </w:rPr>
        <w:t xml:space="preserve">Prijedlog za izdavanje Dopusnice za rad Laboratorija za evolucijsku ekologiju, CIM </w:t>
      </w:r>
    </w:p>
    <w:p w:rsidR="00786492" w:rsidRPr="00E9141F" w:rsidRDefault="00786492" w:rsidP="00E9141F">
      <w:pPr>
        <w:numPr>
          <w:ilvl w:val="0"/>
          <w:numId w:val="20"/>
        </w:numPr>
        <w:tabs>
          <w:tab w:val="left" w:pos="567"/>
        </w:tabs>
        <w:spacing w:after="200" w:line="276" w:lineRule="auto"/>
        <w:ind w:left="567" w:hanging="567"/>
        <w:contextualSpacing/>
        <w:jc w:val="both"/>
        <w:rPr>
          <w:rFonts w:asciiTheme="minorHAnsi" w:eastAsia="Calibri" w:hAnsiTheme="minorHAnsi" w:cstheme="minorHAnsi"/>
          <w:lang w:eastAsia="en-US"/>
        </w:rPr>
      </w:pPr>
      <w:r w:rsidRPr="00E9141F">
        <w:rPr>
          <w:rFonts w:asciiTheme="minorHAnsi" w:eastAsia="Calibri" w:hAnsiTheme="minorHAnsi" w:cstheme="minorHAnsi"/>
          <w:lang w:eastAsia="en-US"/>
        </w:rPr>
        <w:t>Suglasnost za sklapanje ugovora o javnoj nabavi s ponuditeljem Gradskom plinarom Zagreb – Opskrba d.o.o. za predmet nabave: Opskrba prirodnim plinom</w:t>
      </w:r>
    </w:p>
    <w:p w:rsidR="00786492" w:rsidRPr="00E9141F" w:rsidRDefault="00786492" w:rsidP="00E9141F">
      <w:pPr>
        <w:numPr>
          <w:ilvl w:val="0"/>
          <w:numId w:val="20"/>
        </w:numPr>
        <w:tabs>
          <w:tab w:val="left" w:pos="567"/>
        </w:tabs>
        <w:spacing w:after="200" w:line="276" w:lineRule="auto"/>
        <w:ind w:left="567" w:hanging="567"/>
        <w:contextualSpacing/>
        <w:jc w:val="both"/>
        <w:rPr>
          <w:rFonts w:asciiTheme="minorHAnsi" w:eastAsia="Calibri" w:hAnsiTheme="minorHAnsi" w:cstheme="minorHAnsi"/>
          <w:lang w:eastAsia="en-US"/>
        </w:rPr>
      </w:pPr>
      <w:r w:rsidRPr="00E9141F">
        <w:rPr>
          <w:rFonts w:asciiTheme="minorHAnsi" w:eastAsia="Calibri" w:hAnsiTheme="minorHAnsi" w:cstheme="minorHAnsi"/>
          <w:lang w:eastAsia="en-US"/>
        </w:rPr>
        <w:t>Suglasnost za sklapanje ugovora o javnoj nabavi za predmet nabave: Oceanografske plutače</w:t>
      </w:r>
    </w:p>
    <w:p w:rsidR="00786492" w:rsidRPr="00E9141F" w:rsidRDefault="00786492" w:rsidP="00E9141F">
      <w:pPr>
        <w:numPr>
          <w:ilvl w:val="0"/>
          <w:numId w:val="20"/>
        </w:numPr>
        <w:tabs>
          <w:tab w:val="left" w:pos="567"/>
        </w:tabs>
        <w:spacing w:after="200" w:line="276" w:lineRule="auto"/>
        <w:ind w:left="567" w:hanging="567"/>
        <w:contextualSpacing/>
        <w:jc w:val="both"/>
        <w:rPr>
          <w:rFonts w:asciiTheme="minorHAnsi" w:eastAsia="Calibri" w:hAnsiTheme="minorHAnsi" w:cstheme="minorHAnsi"/>
          <w:lang w:eastAsia="en-US"/>
        </w:rPr>
      </w:pPr>
      <w:r w:rsidRPr="00E9141F">
        <w:rPr>
          <w:rFonts w:asciiTheme="minorHAnsi" w:eastAsia="Calibri" w:hAnsiTheme="minorHAnsi" w:cstheme="minorHAnsi"/>
          <w:bCs/>
        </w:rPr>
        <w:t xml:space="preserve">Suglasnost za </w:t>
      </w:r>
      <w:r w:rsidRPr="00E9141F">
        <w:rPr>
          <w:rFonts w:asciiTheme="minorHAnsi" w:eastAsia="Calibri" w:hAnsiTheme="minorHAnsi" w:cstheme="minorHAnsi"/>
          <w:lang w:eastAsia="en-US"/>
        </w:rPr>
        <w:t>sklapanje ugovora za pružanje usluge monitoringa radioaktivnosti u blizini NE Krško u Republici Hrvatskoj za godine 2022. - 2025.</w:t>
      </w:r>
    </w:p>
    <w:p w:rsidR="00786492" w:rsidRPr="00E9141F" w:rsidRDefault="00786492" w:rsidP="00E9141F">
      <w:pPr>
        <w:numPr>
          <w:ilvl w:val="0"/>
          <w:numId w:val="20"/>
        </w:numPr>
        <w:tabs>
          <w:tab w:val="left" w:pos="567"/>
        </w:tabs>
        <w:spacing w:after="200" w:line="276" w:lineRule="auto"/>
        <w:ind w:left="567" w:hanging="567"/>
        <w:contextualSpacing/>
        <w:jc w:val="both"/>
        <w:rPr>
          <w:rFonts w:asciiTheme="minorHAnsi" w:eastAsia="Calibri" w:hAnsiTheme="minorHAnsi" w:cstheme="minorHAnsi"/>
          <w:lang w:eastAsia="en-US"/>
        </w:rPr>
      </w:pPr>
      <w:r w:rsidRPr="00E9141F">
        <w:rPr>
          <w:rFonts w:asciiTheme="minorHAnsi" w:eastAsia="Calibri" w:hAnsiTheme="minorHAnsi" w:cstheme="minorHAnsi"/>
          <w:lang w:eastAsia="en-US"/>
        </w:rPr>
        <w:t>Suglasnost za pretvaranje tražbine Instituta s osnove zajma u neupisani kapital Ruđer-Inovacija d.o.o.</w:t>
      </w:r>
    </w:p>
    <w:p w:rsidR="00786492" w:rsidRPr="00E9141F" w:rsidRDefault="00786492" w:rsidP="00E9141F">
      <w:pPr>
        <w:numPr>
          <w:ilvl w:val="0"/>
          <w:numId w:val="20"/>
        </w:numPr>
        <w:tabs>
          <w:tab w:val="left" w:pos="567"/>
        </w:tabs>
        <w:spacing w:after="200" w:line="276" w:lineRule="auto"/>
        <w:ind w:left="567" w:hanging="567"/>
        <w:contextualSpacing/>
        <w:jc w:val="both"/>
        <w:rPr>
          <w:rFonts w:asciiTheme="minorHAnsi" w:eastAsia="Calibri" w:hAnsiTheme="minorHAnsi" w:cstheme="minorHAnsi"/>
          <w:lang w:eastAsia="en-US"/>
        </w:rPr>
      </w:pPr>
      <w:r w:rsidRPr="00E9141F">
        <w:rPr>
          <w:rFonts w:asciiTheme="minorHAnsi" w:eastAsia="Calibri" w:hAnsiTheme="minorHAnsi" w:cstheme="minorHAnsi"/>
          <w:lang w:eastAsia="en-US"/>
        </w:rPr>
        <w:t>Razno</w:t>
      </w:r>
    </w:p>
    <w:p w:rsidR="00786492" w:rsidRPr="00E9141F" w:rsidRDefault="00786492" w:rsidP="00786492">
      <w:pPr>
        <w:spacing w:line="24" w:lineRule="atLeast"/>
        <w:jc w:val="both"/>
        <w:rPr>
          <w:rFonts w:asciiTheme="minorHAnsi" w:eastAsiaTheme="minorEastAsia" w:hAnsiTheme="minorHAnsi" w:cstheme="minorHAnsi"/>
        </w:rPr>
      </w:pPr>
    </w:p>
    <w:p w:rsidR="00786492" w:rsidRPr="00E9141F" w:rsidRDefault="00786492" w:rsidP="00786492">
      <w:pPr>
        <w:jc w:val="both"/>
        <w:rPr>
          <w:rFonts w:asciiTheme="minorHAnsi" w:eastAsiaTheme="minorEastAsia" w:hAnsiTheme="minorHAnsi" w:cstheme="minorHAnsi"/>
        </w:rPr>
      </w:pPr>
      <w:r w:rsidRPr="00E9141F">
        <w:rPr>
          <w:rFonts w:asciiTheme="minorHAnsi" w:eastAsiaTheme="minorEastAsia" w:hAnsiTheme="minorHAnsi" w:cstheme="minorHAnsi"/>
        </w:rPr>
        <w:t>Dnevni red je jednoglasno usvojen.</w:t>
      </w:r>
    </w:p>
    <w:p w:rsidR="00786492" w:rsidRPr="00E9141F" w:rsidRDefault="00786492" w:rsidP="00786492">
      <w:pPr>
        <w:spacing w:line="24" w:lineRule="atLeast"/>
        <w:jc w:val="both"/>
        <w:rPr>
          <w:rFonts w:asciiTheme="minorHAnsi" w:eastAsiaTheme="minorEastAsia" w:hAnsiTheme="minorHAnsi" w:cstheme="minorHAnsi"/>
        </w:rPr>
      </w:pPr>
    </w:p>
    <w:p w:rsidR="00786492" w:rsidRPr="00E9141F" w:rsidRDefault="00786492" w:rsidP="00786492">
      <w:pPr>
        <w:jc w:val="both"/>
        <w:rPr>
          <w:rFonts w:asciiTheme="minorHAnsi" w:eastAsiaTheme="minorEastAsia" w:hAnsiTheme="minorHAnsi" w:cstheme="minorHAnsi"/>
          <w:b/>
        </w:rPr>
      </w:pPr>
      <w:r w:rsidRPr="00E9141F">
        <w:rPr>
          <w:rFonts w:asciiTheme="minorHAnsi" w:eastAsiaTheme="minorEastAsia" w:hAnsiTheme="minorHAnsi" w:cstheme="minorHAnsi"/>
          <w:b/>
        </w:rPr>
        <w:t>Ad 1.</w:t>
      </w:r>
    </w:p>
    <w:p w:rsidR="00786492" w:rsidRPr="00E9141F" w:rsidRDefault="00786492" w:rsidP="00786492">
      <w:pPr>
        <w:ind w:firstLine="708"/>
        <w:contextualSpacing/>
        <w:jc w:val="both"/>
        <w:rPr>
          <w:rFonts w:asciiTheme="minorHAnsi" w:eastAsiaTheme="minorEastAsia" w:hAnsiTheme="minorHAnsi" w:cstheme="minorHAnsi"/>
        </w:rPr>
      </w:pPr>
      <w:r w:rsidRPr="00E9141F">
        <w:rPr>
          <w:rFonts w:asciiTheme="minorHAnsi" w:eastAsiaTheme="minorEastAsia" w:hAnsiTheme="minorHAnsi" w:cstheme="minorHAnsi"/>
        </w:rPr>
        <w:t>UV je jednoglasno prihvatilo Zapisnik s 23. redovne sjednice UV-a.</w:t>
      </w:r>
    </w:p>
    <w:p w:rsidR="00786492" w:rsidRPr="00E9141F" w:rsidRDefault="00786492" w:rsidP="00786492">
      <w:pPr>
        <w:contextualSpacing/>
        <w:jc w:val="both"/>
        <w:rPr>
          <w:rFonts w:asciiTheme="minorHAnsi" w:eastAsiaTheme="minorEastAsia" w:hAnsiTheme="minorHAnsi" w:cstheme="minorHAnsi"/>
        </w:rPr>
      </w:pPr>
    </w:p>
    <w:p w:rsidR="00786492" w:rsidRPr="00E9141F" w:rsidRDefault="00786492" w:rsidP="00786492">
      <w:pPr>
        <w:contextualSpacing/>
        <w:jc w:val="both"/>
        <w:rPr>
          <w:rFonts w:asciiTheme="minorHAnsi" w:eastAsiaTheme="minorEastAsia" w:hAnsiTheme="minorHAnsi" w:cstheme="minorHAnsi"/>
          <w:b/>
        </w:rPr>
      </w:pPr>
      <w:r w:rsidRPr="00E9141F">
        <w:rPr>
          <w:rFonts w:asciiTheme="minorHAnsi" w:eastAsiaTheme="minorEastAsia" w:hAnsiTheme="minorHAnsi" w:cstheme="minorHAnsi"/>
          <w:b/>
        </w:rPr>
        <w:t>Ad 2.</w:t>
      </w:r>
    </w:p>
    <w:p w:rsidR="00786492" w:rsidRPr="00E9141F" w:rsidRDefault="00786492" w:rsidP="00786492">
      <w:pPr>
        <w:ind w:firstLine="708"/>
        <w:contextualSpacing/>
        <w:jc w:val="both"/>
        <w:rPr>
          <w:rFonts w:asciiTheme="minorHAnsi" w:eastAsiaTheme="minorEastAsia" w:hAnsiTheme="minorHAnsi" w:cstheme="minorHAnsi"/>
        </w:rPr>
      </w:pPr>
      <w:r w:rsidRPr="00E9141F">
        <w:rPr>
          <w:rFonts w:asciiTheme="minorHAnsi" w:eastAsiaTheme="minorEastAsia" w:hAnsiTheme="minorHAnsi" w:cstheme="minorHAnsi"/>
        </w:rPr>
        <w:t>UV je jednoglasno prihvatilo Zapisnik s 24. sjednice UV održane elektroničkim putem.</w:t>
      </w:r>
    </w:p>
    <w:p w:rsidR="00786492" w:rsidRPr="00E9141F" w:rsidRDefault="00786492" w:rsidP="00786492">
      <w:pPr>
        <w:contextualSpacing/>
        <w:jc w:val="both"/>
        <w:rPr>
          <w:rFonts w:asciiTheme="minorHAnsi" w:eastAsiaTheme="minorEastAsia" w:hAnsiTheme="minorHAnsi" w:cstheme="minorHAnsi"/>
          <w:b/>
        </w:rPr>
      </w:pPr>
    </w:p>
    <w:p w:rsidR="00786492" w:rsidRPr="00E9141F" w:rsidRDefault="00786492" w:rsidP="00786492">
      <w:pPr>
        <w:contextualSpacing/>
        <w:jc w:val="both"/>
        <w:rPr>
          <w:rFonts w:asciiTheme="minorHAnsi" w:eastAsiaTheme="minorEastAsia" w:hAnsiTheme="minorHAnsi" w:cstheme="minorHAnsi"/>
          <w:b/>
        </w:rPr>
      </w:pPr>
      <w:r w:rsidRPr="00E9141F">
        <w:rPr>
          <w:rFonts w:asciiTheme="minorHAnsi" w:eastAsiaTheme="minorEastAsia" w:hAnsiTheme="minorHAnsi" w:cstheme="minorHAnsi"/>
          <w:b/>
        </w:rPr>
        <w:t>Ad 3.</w:t>
      </w:r>
    </w:p>
    <w:p w:rsidR="00786492" w:rsidRPr="00E9141F" w:rsidRDefault="00786492" w:rsidP="00786492">
      <w:pPr>
        <w:ind w:firstLine="708"/>
        <w:contextualSpacing/>
        <w:jc w:val="both"/>
        <w:rPr>
          <w:rFonts w:asciiTheme="minorHAnsi" w:eastAsiaTheme="minorEastAsia" w:hAnsiTheme="minorHAnsi" w:cstheme="minorHAnsi"/>
        </w:rPr>
      </w:pPr>
      <w:r w:rsidRPr="00E9141F">
        <w:rPr>
          <w:rFonts w:asciiTheme="minorHAnsi" w:eastAsiaTheme="minorEastAsia" w:hAnsiTheme="minorHAnsi" w:cstheme="minorHAnsi"/>
        </w:rPr>
        <w:t>UV je jednoglasno prihvatilo Zapisnik s 25. sjednice UV održane elektroničkim putem.</w:t>
      </w:r>
    </w:p>
    <w:p w:rsidR="00786492" w:rsidRPr="00E9141F" w:rsidRDefault="00786492" w:rsidP="00786492">
      <w:pPr>
        <w:contextualSpacing/>
        <w:jc w:val="both"/>
        <w:rPr>
          <w:rFonts w:asciiTheme="minorHAnsi" w:eastAsiaTheme="minorEastAsia" w:hAnsiTheme="minorHAnsi" w:cstheme="minorHAnsi"/>
        </w:rPr>
      </w:pPr>
    </w:p>
    <w:p w:rsidR="00786492" w:rsidRPr="00E9141F" w:rsidRDefault="00786492" w:rsidP="00786492">
      <w:pPr>
        <w:contextualSpacing/>
        <w:jc w:val="both"/>
        <w:rPr>
          <w:rFonts w:asciiTheme="minorHAnsi" w:eastAsiaTheme="minorEastAsia" w:hAnsiTheme="minorHAnsi" w:cstheme="minorHAnsi"/>
          <w:b/>
        </w:rPr>
      </w:pPr>
      <w:r w:rsidRPr="00E9141F">
        <w:rPr>
          <w:rFonts w:asciiTheme="minorHAnsi" w:eastAsiaTheme="minorEastAsia" w:hAnsiTheme="minorHAnsi" w:cstheme="minorHAnsi"/>
          <w:b/>
        </w:rPr>
        <w:t>Ad 4.</w:t>
      </w:r>
    </w:p>
    <w:p w:rsidR="00786492" w:rsidRPr="00E9141F" w:rsidRDefault="00786492" w:rsidP="00786492">
      <w:pPr>
        <w:contextualSpacing/>
        <w:jc w:val="both"/>
        <w:rPr>
          <w:rFonts w:asciiTheme="minorHAnsi" w:eastAsiaTheme="minorEastAsia" w:hAnsiTheme="minorHAnsi" w:cstheme="minorHAnsi"/>
        </w:rPr>
      </w:pPr>
      <w:r w:rsidRPr="00E9141F">
        <w:rPr>
          <w:rFonts w:asciiTheme="minorHAnsi" w:eastAsiaTheme="minorEastAsia" w:hAnsiTheme="minorHAnsi" w:cstheme="minorHAnsi"/>
        </w:rPr>
        <w:tab/>
        <w:t>Predsjednik Upravnog vijeća ustvrdio je kako su izvršeni svi zaključci s prethodnih sjednica UV-a.</w:t>
      </w:r>
    </w:p>
    <w:p w:rsidR="00786492" w:rsidRPr="00E9141F" w:rsidRDefault="00786492" w:rsidP="00786492">
      <w:pPr>
        <w:rPr>
          <w:rFonts w:asciiTheme="minorHAnsi" w:eastAsia="Calibri" w:hAnsiTheme="minorHAnsi" w:cstheme="minorHAnsi"/>
          <w:lang w:eastAsia="en-US"/>
        </w:rPr>
      </w:pPr>
    </w:p>
    <w:p w:rsidR="00786492" w:rsidRPr="00E9141F" w:rsidRDefault="00786492" w:rsidP="00786492">
      <w:pPr>
        <w:contextualSpacing/>
        <w:jc w:val="both"/>
        <w:rPr>
          <w:rFonts w:asciiTheme="minorHAnsi" w:eastAsiaTheme="minorEastAsia" w:hAnsiTheme="minorHAnsi" w:cstheme="minorHAnsi"/>
          <w:b/>
        </w:rPr>
      </w:pPr>
      <w:r w:rsidRPr="00E9141F">
        <w:rPr>
          <w:rFonts w:asciiTheme="minorHAnsi" w:eastAsiaTheme="minorEastAsia" w:hAnsiTheme="minorHAnsi" w:cstheme="minorHAnsi"/>
          <w:b/>
        </w:rPr>
        <w:t>Ad 5.</w:t>
      </w:r>
    </w:p>
    <w:p w:rsidR="00786492" w:rsidRPr="00E9141F" w:rsidRDefault="00786492" w:rsidP="00786492">
      <w:pPr>
        <w:tabs>
          <w:tab w:val="left" w:pos="567"/>
        </w:tabs>
        <w:autoSpaceDE w:val="0"/>
        <w:autoSpaceDN w:val="0"/>
        <w:adjustRightInd w:val="0"/>
        <w:jc w:val="both"/>
        <w:rPr>
          <w:rFonts w:asciiTheme="minorHAnsi" w:eastAsiaTheme="minorEastAsia" w:hAnsiTheme="minorHAnsi" w:cstheme="minorHAnsi"/>
        </w:rPr>
      </w:pPr>
      <w:r w:rsidRPr="00E9141F">
        <w:rPr>
          <w:rFonts w:asciiTheme="minorHAnsi" w:eastAsiaTheme="minorEastAsia" w:hAnsiTheme="minorHAnsi" w:cstheme="minorHAnsi"/>
          <w:b/>
        </w:rPr>
        <w:tab/>
      </w:r>
      <w:r w:rsidRPr="00E9141F">
        <w:rPr>
          <w:rFonts w:asciiTheme="minorHAnsi" w:eastAsiaTheme="minorEastAsia" w:hAnsiTheme="minorHAnsi" w:cstheme="minorHAnsi"/>
        </w:rPr>
        <w:t>Ravnatelj je izvijestio UV o svom radu u razdoblju nakon prethodne sjednice UV-a, a osobito o broju i vrsti projekata koji su trenutno u provedbi. Otvorenih natječaja trenutno nema.</w:t>
      </w:r>
    </w:p>
    <w:p w:rsidR="00786492" w:rsidRPr="00E9141F" w:rsidRDefault="00786492" w:rsidP="00786492">
      <w:pPr>
        <w:tabs>
          <w:tab w:val="left" w:pos="567"/>
        </w:tabs>
        <w:autoSpaceDE w:val="0"/>
        <w:autoSpaceDN w:val="0"/>
        <w:adjustRightInd w:val="0"/>
        <w:jc w:val="both"/>
        <w:rPr>
          <w:rFonts w:asciiTheme="minorHAnsi" w:eastAsiaTheme="minorEastAsia" w:hAnsiTheme="minorHAnsi" w:cstheme="minorHAnsi"/>
        </w:rPr>
      </w:pPr>
      <w:r w:rsidRPr="00E9141F">
        <w:rPr>
          <w:rFonts w:asciiTheme="minorHAnsi" w:eastAsiaTheme="minorEastAsia" w:hAnsiTheme="minorHAnsi" w:cstheme="minorHAnsi"/>
        </w:rPr>
        <w:tab/>
        <w:t>Vezano uz provedbu strukturnog projekta O-ZIP nabava opreme ide prema planu. U ponovljenom postupku nabave usluge stručnog nadzora nad izvođenjem građevinskih radova na lokaciji Martinska, Šibenik odabrana je ponuda te se uskoro očekuje potpis ugovora. Što se tiče nabave radova, u postupku javne nabave građevinskih radova za lokaciju Martinska, Šibenik zaprimljene su dvije ponude te je u tijeku postupak pregleda i ocjene ponuda. Dokumentacija za nabavu za izvođenje građevinskih radova na lokaciji Zagreb se prilagođava Zaključku Vlade RH vezanom uz porast cijena na tržištu građevinskog materijala, a temeljem kojeg bi Naručitelji trebali fleksibilizirati ugovore o javnoj nabavi radova u smislu uvođenja odredaba koje omogućuju promjenu cijena iz prihvaćene ponude.</w:t>
      </w:r>
    </w:p>
    <w:p w:rsidR="00786492" w:rsidRPr="00E9141F" w:rsidRDefault="00786492" w:rsidP="00786492">
      <w:pPr>
        <w:tabs>
          <w:tab w:val="left" w:pos="567"/>
        </w:tabs>
        <w:autoSpaceDE w:val="0"/>
        <w:autoSpaceDN w:val="0"/>
        <w:adjustRightInd w:val="0"/>
        <w:jc w:val="both"/>
        <w:rPr>
          <w:rFonts w:asciiTheme="minorHAnsi" w:eastAsiaTheme="minorEastAsia" w:hAnsiTheme="minorHAnsi" w:cstheme="minorHAnsi"/>
        </w:rPr>
      </w:pPr>
      <w:r w:rsidRPr="00E9141F">
        <w:rPr>
          <w:rFonts w:asciiTheme="minorHAnsi" w:eastAsiaTheme="minorEastAsia" w:hAnsiTheme="minorHAnsi" w:cstheme="minorHAnsi"/>
        </w:rPr>
        <w:lastRenderedPageBreak/>
        <w:tab/>
        <w:t>Vezano uz programsko financiranje 14. listopada je upućen zahtjev MZO za uplatu treće rate u iznosu od 9.906.528,31 HRK, koji bi pokrio planirane troškove s osnove hladnog pogona i VIF do kraja godine. Još uvijek nije zaprimljena odluka niti programski ugovor s MZO kojim bi se utvrdio točan iznos sredstava za sufinanciranje troškova znanstvene djelatnosti.</w:t>
      </w:r>
    </w:p>
    <w:p w:rsidR="00786492" w:rsidRPr="00E9141F" w:rsidRDefault="00786492" w:rsidP="00786492">
      <w:pPr>
        <w:tabs>
          <w:tab w:val="left" w:pos="567"/>
        </w:tabs>
        <w:autoSpaceDE w:val="0"/>
        <w:autoSpaceDN w:val="0"/>
        <w:adjustRightInd w:val="0"/>
        <w:jc w:val="both"/>
        <w:rPr>
          <w:rFonts w:asciiTheme="minorHAnsi" w:eastAsiaTheme="minorEastAsia" w:hAnsiTheme="minorHAnsi" w:cstheme="minorHAnsi"/>
        </w:rPr>
      </w:pPr>
    </w:p>
    <w:p w:rsidR="00786492" w:rsidRPr="00E9141F" w:rsidRDefault="00786492" w:rsidP="00786492">
      <w:pPr>
        <w:tabs>
          <w:tab w:val="left" w:pos="567"/>
        </w:tabs>
        <w:autoSpaceDE w:val="0"/>
        <w:autoSpaceDN w:val="0"/>
        <w:adjustRightInd w:val="0"/>
        <w:jc w:val="both"/>
        <w:rPr>
          <w:rFonts w:asciiTheme="minorHAnsi" w:eastAsiaTheme="minorEastAsia" w:hAnsiTheme="minorHAnsi" w:cstheme="minorHAnsi"/>
        </w:rPr>
      </w:pPr>
      <w:r w:rsidRPr="00E9141F">
        <w:rPr>
          <w:rFonts w:asciiTheme="minorHAnsi" w:eastAsiaTheme="minorEastAsia" w:hAnsiTheme="minorHAnsi" w:cstheme="minorHAnsi"/>
        </w:rPr>
        <w:tab/>
        <w:t>Dobivena je vodopravna dozvola za ispuštanje otpadnih voda – trajno, uz uvjet saniranja radioaktivne kanalizacije.</w:t>
      </w:r>
    </w:p>
    <w:p w:rsidR="00786492" w:rsidRPr="00E9141F" w:rsidRDefault="00786492" w:rsidP="00786492">
      <w:pPr>
        <w:tabs>
          <w:tab w:val="left" w:pos="567"/>
        </w:tabs>
        <w:autoSpaceDE w:val="0"/>
        <w:autoSpaceDN w:val="0"/>
        <w:adjustRightInd w:val="0"/>
        <w:jc w:val="both"/>
        <w:rPr>
          <w:rFonts w:asciiTheme="minorHAnsi" w:eastAsiaTheme="minorEastAsia" w:hAnsiTheme="minorHAnsi" w:cstheme="minorHAnsi"/>
        </w:rPr>
      </w:pPr>
      <w:r w:rsidRPr="00E9141F">
        <w:rPr>
          <w:rFonts w:asciiTheme="minorHAnsi" w:eastAsiaTheme="minorEastAsia" w:hAnsiTheme="minorHAnsi" w:cstheme="minorHAnsi"/>
        </w:rPr>
        <w:tab/>
        <w:t>U tijeku su sudski sporovi s osnove isplate razlike plaće radnicima temeljem Izmjena i dopuna Dodatka Sporazumu o osnovici za plaće u javnim službama, a sudski postupak o (ne)zakonitosti otkaza Kolektivnog ugovora za znanost i visoko obrazovanje (NN 142/10) je vraćen na ponovni postupak što ima implikacije na sudske sporove s osnove isplate dodataka za posebne uvjete rada tijekom spornog razdoblja (nakon otkaza KU) koji se vode protiv Instituta. Zatražena je uputa MZO.</w:t>
      </w:r>
    </w:p>
    <w:p w:rsidR="00786492" w:rsidRPr="00E9141F" w:rsidRDefault="00786492" w:rsidP="00786492">
      <w:pPr>
        <w:tabs>
          <w:tab w:val="left" w:pos="567"/>
        </w:tabs>
        <w:autoSpaceDE w:val="0"/>
        <w:autoSpaceDN w:val="0"/>
        <w:adjustRightInd w:val="0"/>
        <w:jc w:val="both"/>
        <w:rPr>
          <w:rFonts w:asciiTheme="minorHAnsi" w:eastAsiaTheme="minorEastAsia" w:hAnsiTheme="minorHAnsi" w:cstheme="minorHAnsi"/>
        </w:rPr>
      </w:pPr>
      <w:r w:rsidRPr="00E9141F">
        <w:rPr>
          <w:rFonts w:asciiTheme="minorHAnsi" w:eastAsiaTheme="minorEastAsia" w:hAnsiTheme="minorHAnsi" w:cstheme="minorHAnsi"/>
        </w:rPr>
        <w:tab/>
        <w:t>Unutar poslovnog parka Instituta bit će smješten antenski stup Hrvatskog telekoma.</w:t>
      </w:r>
    </w:p>
    <w:p w:rsidR="00786492" w:rsidRPr="00E9141F" w:rsidRDefault="00786492" w:rsidP="00786492">
      <w:pPr>
        <w:tabs>
          <w:tab w:val="left" w:pos="567"/>
        </w:tabs>
        <w:autoSpaceDE w:val="0"/>
        <w:autoSpaceDN w:val="0"/>
        <w:adjustRightInd w:val="0"/>
        <w:jc w:val="both"/>
        <w:rPr>
          <w:rFonts w:asciiTheme="minorHAnsi" w:eastAsiaTheme="minorEastAsia" w:hAnsiTheme="minorHAnsi" w:cstheme="minorHAnsi"/>
        </w:rPr>
      </w:pPr>
      <w:r w:rsidRPr="00E9141F">
        <w:rPr>
          <w:rFonts w:asciiTheme="minorHAnsi" w:eastAsiaTheme="minorEastAsia" w:hAnsiTheme="minorHAnsi" w:cstheme="minorHAnsi"/>
        </w:rPr>
        <w:tab/>
        <w:t>Institut je 19. listopada 2021. godine posjetila ministrica regionalnog razvoja i fondova EU Nataša Tramišak.</w:t>
      </w:r>
    </w:p>
    <w:p w:rsidR="00786492" w:rsidRPr="00E9141F" w:rsidRDefault="00786492" w:rsidP="00786492">
      <w:pPr>
        <w:tabs>
          <w:tab w:val="left" w:pos="567"/>
        </w:tabs>
        <w:autoSpaceDE w:val="0"/>
        <w:autoSpaceDN w:val="0"/>
        <w:adjustRightInd w:val="0"/>
        <w:jc w:val="both"/>
        <w:rPr>
          <w:rFonts w:asciiTheme="minorHAnsi" w:eastAsiaTheme="minorEastAsia" w:hAnsiTheme="minorHAnsi" w:cstheme="minorHAnsi"/>
        </w:rPr>
      </w:pPr>
      <w:r w:rsidRPr="00E9141F">
        <w:rPr>
          <w:rFonts w:asciiTheme="minorHAnsi" w:eastAsiaTheme="minorEastAsia" w:hAnsiTheme="minorHAnsi" w:cstheme="minorHAnsi"/>
        </w:rPr>
        <w:tab/>
        <w:t>Potpisan je Sporazum o suradnji na implementaciji i budućem održavanju hrvatskog informacijskog sustava za znanstvenu djelatnost – CroRIS. Informacijski sustavi CROSBI, POIROT i Šestar koje je razvio i održavao Centar za znanstvene informacije Instituta integrirat će se kao moduli u sklopu CroRIS-a.</w:t>
      </w:r>
    </w:p>
    <w:p w:rsidR="00786492" w:rsidRPr="00E9141F" w:rsidRDefault="00786492" w:rsidP="00786492">
      <w:pPr>
        <w:tabs>
          <w:tab w:val="left" w:pos="567"/>
        </w:tabs>
        <w:autoSpaceDE w:val="0"/>
        <w:autoSpaceDN w:val="0"/>
        <w:adjustRightInd w:val="0"/>
        <w:jc w:val="both"/>
        <w:rPr>
          <w:rFonts w:asciiTheme="minorHAnsi" w:eastAsiaTheme="minorEastAsia" w:hAnsiTheme="minorHAnsi" w:cstheme="minorHAnsi"/>
        </w:rPr>
      </w:pPr>
      <w:r w:rsidRPr="00E9141F">
        <w:rPr>
          <w:rFonts w:asciiTheme="minorHAnsi" w:eastAsiaTheme="minorEastAsia" w:hAnsiTheme="minorHAnsi" w:cstheme="minorHAnsi"/>
        </w:rPr>
        <w:tab/>
        <w:t>Ravnatelj je prisustvovao svečanom obilježavanju 130. godišnjice Centra za istraživanje mora u Rovinju.</w:t>
      </w:r>
    </w:p>
    <w:p w:rsidR="00786492" w:rsidRPr="00E9141F" w:rsidRDefault="00786492" w:rsidP="00786492">
      <w:pPr>
        <w:tabs>
          <w:tab w:val="left" w:pos="567"/>
        </w:tabs>
        <w:autoSpaceDE w:val="0"/>
        <w:autoSpaceDN w:val="0"/>
        <w:adjustRightInd w:val="0"/>
        <w:jc w:val="both"/>
        <w:rPr>
          <w:rFonts w:asciiTheme="minorHAnsi" w:eastAsiaTheme="minorEastAsia" w:hAnsiTheme="minorHAnsi" w:cstheme="minorHAnsi"/>
          <w:sz w:val="16"/>
          <w:szCs w:val="16"/>
        </w:rPr>
      </w:pPr>
    </w:p>
    <w:p w:rsidR="00786492" w:rsidRPr="00E9141F" w:rsidRDefault="00786492" w:rsidP="00786492">
      <w:pPr>
        <w:tabs>
          <w:tab w:val="left" w:pos="567"/>
        </w:tabs>
        <w:autoSpaceDE w:val="0"/>
        <w:autoSpaceDN w:val="0"/>
        <w:adjustRightInd w:val="0"/>
        <w:spacing w:line="24" w:lineRule="atLeast"/>
        <w:jc w:val="both"/>
        <w:rPr>
          <w:rFonts w:asciiTheme="minorHAnsi" w:eastAsiaTheme="minorEastAsia" w:hAnsiTheme="minorHAnsi" w:cstheme="minorHAnsi"/>
        </w:rPr>
      </w:pPr>
      <w:r w:rsidRPr="00E9141F">
        <w:rPr>
          <w:rFonts w:asciiTheme="minorHAnsi" w:eastAsiaTheme="minorEastAsia" w:hAnsiTheme="minorHAnsi" w:cstheme="minorHAnsi"/>
        </w:rPr>
        <w:tab/>
        <w:t>Izvješće ravnatelja sastavni je dio ovog Zapisnika.</w:t>
      </w:r>
    </w:p>
    <w:p w:rsidR="00786492" w:rsidRPr="00E9141F" w:rsidRDefault="00786492" w:rsidP="00786492">
      <w:pPr>
        <w:tabs>
          <w:tab w:val="left" w:pos="567"/>
        </w:tabs>
        <w:autoSpaceDE w:val="0"/>
        <w:autoSpaceDN w:val="0"/>
        <w:adjustRightInd w:val="0"/>
        <w:jc w:val="both"/>
        <w:rPr>
          <w:rFonts w:asciiTheme="minorHAnsi" w:eastAsiaTheme="minorEastAsia" w:hAnsiTheme="minorHAnsi" w:cstheme="minorHAnsi"/>
        </w:rPr>
      </w:pPr>
    </w:p>
    <w:p w:rsidR="00786492" w:rsidRPr="00E9141F" w:rsidRDefault="00786492" w:rsidP="00786492">
      <w:pPr>
        <w:tabs>
          <w:tab w:val="left" w:pos="567"/>
        </w:tabs>
        <w:autoSpaceDE w:val="0"/>
        <w:autoSpaceDN w:val="0"/>
        <w:adjustRightInd w:val="0"/>
        <w:rPr>
          <w:rFonts w:asciiTheme="minorHAnsi" w:eastAsiaTheme="minorEastAsia" w:hAnsiTheme="minorHAnsi" w:cstheme="minorHAnsi"/>
          <w:b/>
        </w:rPr>
      </w:pPr>
      <w:r w:rsidRPr="00E9141F">
        <w:rPr>
          <w:rFonts w:asciiTheme="minorHAnsi" w:eastAsiaTheme="minorEastAsia" w:hAnsiTheme="minorHAnsi" w:cstheme="minorHAnsi"/>
          <w:b/>
        </w:rPr>
        <w:t>Ad 6.</w:t>
      </w:r>
    </w:p>
    <w:p w:rsidR="00786492" w:rsidRPr="00E9141F" w:rsidRDefault="00786492" w:rsidP="00786492">
      <w:pPr>
        <w:tabs>
          <w:tab w:val="left" w:pos="567"/>
        </w:tabs>
        <w:autoSpaceDE w:val="0"/>
        <w:autoSpaceDN w:val="0"/>
        <w:adjustRightInd w:val="0"/>
        <w:jc w:val="both"/>
        <w:rPr>
          <w:rFonts w:asciiTheme="minorHAnsi" w:eastAsiaTheme="minorEastAsia" w:hAnsiTheme="minorHAnsi" w:cstheme="minorHAnsi"/>
        </w:rPr>
      </w:pPr>
      <w:r w:rsidRPr="00E9141F">
        <w:rPr>
          <w:rFonts w:asciiTheme="minorHAnsi" w:eastAsiaTheme="minorEastAsia" w:hAnsiTheme="minorHAnsi" w:cstheme="minorHAnsi"/>
          <w:b/>
        </w:rPr>
        <w:tab/>
      </w:r>
      <w:r w:rsidRPr="00E9141F">
        <w:rPr>
          <w:rFonts w:asciiTheme="minorHAnsi" w:eastAsiaTheme="minorEastAsia" w:hAnsiTheme="minorHAnsi" w:cstheme="minorHAnsi"/>
        </w:rPr>
        <w:t>Zamjenica predsjednice Znanstvenog</w:t>
      </w:r>
      <w:r w:rsidRPr="00E9141F">
        <w:rPr>
          <w:rFonts w:asciiTheme="minorHAnsi" w:eastAsiaTheme="minorEastAsia" w:hAnsiTheme="minorHAnsi" w:cstheme="minorHAnsi"/>
          <w:b/>
        </w:rPr>
        <w:t xml:space="preserve"> </w:t>
      </w:r>
      <w:r w:rsidRPr="00E9141F">
        <w:rPr>
          <w:rFonts w:asciiTheme="minorHAnsi" w:eastAsiaTheme="minorEastAsia" w:hAnsiTheme="minorHAnsi" w:cstheme="minorHAnsi"/>
        </w:rPr>
        <w:t>vijeća</w:t>
      </w:r>
      <w:r w:rsidRPr="00E9141F">
        <w:rPr>
          <w:rFonts w:asciiTheme="minorHAnsi" w:eastAsiaTheme="minorEastAsia" w:hAnsiTheme="minorHAnsi" w:cstheme="minorHAnsi"/>
          <w:b/>
        </w:rPr>
        <w:t xml:space="preserve"> </w:t>
      </w:r>
      <w:r w:rsidRPr="00E9141F">
        <w:rPr>
          <w:rFonts w:asciiTheme="minorHAnsi" w:eastAsiaTheme="minorEastAsia" w:hAnsiTheme="minorHAnsi" w:cstheme="minorHAnsi"/>
        </w:rPr>
        <w:t>M. Herak Bosnar izvijestila je UV o radu Znanstvenog vijeća u razdoblju nakon prethodne sjednice UV-a, tijekom kojeg je Znanstveno vijeće održalo tri sjednice.</w:t>
      </w:r>
    </w:p>
    <w:p w:rsidR="00786492" w:rsidRPr="00E9141F" w:rsidRDefault="00786492" w:rsidP="00786492">
      <w:pPr>
        <w:tabs>
          <w:tab w:val="left" w:pos="567"/>
        </w:tabs>
        <w:autoSpaceDE w:val="0"/>
        <w:autoSpaceDN w:val="0"/>
        <w:adjustRightInd w:val="0"/>
        <w:jc w:val="both"/>
        <w:rPr>
          <w:rFonts w:asciiTheme="minorHAnsi" w:eastAsiaTheme="minorEastAsia" w:hAnsiTheme="minorHAnsi" w:cstheme="minorHAnsi"/>
          <w:sz w:val="16"/>
          <w:szCs w:val="16"/>
        </w:rPr>
      </w:pPr>
    </w:p>
    <w:p w:rsidR="00786492" w:rsidRPr="00E9141F" w:rsidRDefault="00786492" w:rsidP="00786492">
      <w:pPr>
        <w:tabs>
          <w:tab w:val="left" w:pos="567"/>
        </w:tabs>
        <w:autoSpaceDE w:val="0"/>
        <w:autoSpaceDN w:val="0"/>
        <w:adjustRightInd w:val="0"/>
        <w:spacing w:line="24" w:lineRule="atLeast"/>
        <w:jc w:val="both"/>
        <w:rPr>
          <w:rFonts w:asciiTheme="minorHAnsi" w:eastAsiaTheme="minorEastAsia" w:hAnsiTheme="minorHAnsi" w:cstheme="minorHAnsi"/>
        </w:rPr>
      </w:pPr>
      <w:r w:rsidRPr="00E9141F">
        <w:rPr>
          <w:rFonts w:asciiTheme="minorHAnsi" w:eastAsiaTheme="minorEastAsia" w:hAnsiTheme="minorHAnsi" w:cstheme="minorHAnsi"/>
        </w:rPr>
        <w:tab/>
        <w:t>Izvješće predsjednice Znanstvenog vijeća sastavni je dio ovog Zapisnika.</w:t>
      </w:r>
    </w:p>
    <w:p w:rsidR="00786492" w:rsidRPr="00E9141F" w:rsidRDefault="00786492" w:rsidP="00786492">
      <w:pPr>
        <w:tabs>
          <w:tab w:val="left" w:pos="567"/>
        </w:tabs>
        <w:autoSpaceDE w:val="0"/>
        <w:autoSpaceDN w:val="0"/>
        <w:adjustRightInd w:val="0"/>
        <w:jc w:val="both"/>
        <w:rPr>
          <w:rFonts w:asciiTheme="minorHAnsi" w:eastAsiaTheme="minorEastAsia" w:hAnsiTheme="minorHAnsi" w:cstheme="minorHAnsi"/>
        </w:rPr>
      </w:pPr>
    </w:p>
    <w:p w:rsidR="00786492" w:rsidRPr="00E9141F" w:rsidRDefault="00786492" w:rsidP="00786492">
      <w:pPr>
        <w:jc w:val="both"/>
        <w:rPr>
          <w:rFonts w:asciiTheme="minorHAnsi" w:eastAsiaTheme="minorEastAsia" w:hAnsiTheme="minorHAnsi" w:cstheme="minorHAnsi"/>
          <w:b/>
        </w:rPr>
      </w:pPr>
      <w:r w:rsidRPr="00E9141F">
        <w:rPr>
          <w:rFonts w:asciiTheme="minorHAnsi" w:eastAsiaTheme="minorEastAsia" w:hAnsiTheme="minorHAnsi" w:cstheme="minorHAnsi"/>
          <w:b/>
        </w:rPr>
        <w:t>Ad 7.</w:t>
      </w:r>
    </w:p>
    <w:p w:rsidR="00786492" w:rsidRPr="00E9141F" w:rsidRDefault="00786492" w:rsidP="00786492">
      <w:pPr>
        <w:jc w:val="both"/>
        <w:rPr>
          <w:rFonts w:asciiTheme="minorHAnsi" w:eastAsiaTheme="minorEastAsia" w:hAnsiTheme="minorHAnsi" w:cstheme="minorHAnsi"/>
        </w:rPr>
      </w:pPr>
      <w:r w:rsidRPr="00E9141F">
        <w:rPr>
          <w:rFonts w:asciiTheme="minorHAnsi" w:eastAsiaTheme="minorEastAsia" w:hAnsiTheme="minorHAnsi" w:cstheme="minorHAnsi"/>
          <w:b/>
        </w:rPr>
        <w:tab/>
      </w:r>
      <w:r w:rsidRPr="00E9141F">
        <w:rPr>
          <w:rFonts w:asciiTheme="minorHAnsi" w:eastAsiaTheme="minorEastAsia" w:hAnsiTheme="minorHAnsi" w:cstheme="minorHAnsi"/>
        </w:rPr>
        <w:t>Financijski direktor H. Matezović upoznao je UV s financijskim stanjem IRB-a na dan 30. rujna 2021. godine.</w:t>
      </w:r>
    </w:p>
    <w:p w:rsidR="00786492" w:rsidRPr="00E9141F" w:rsidRDefault="00786492" w:rsidP="00786492">
      <w:pPr>
        <w:jc w:val="both"/>
        <w:rPr>
          <w:rFonts w:asciiTheme="minorHAnsi" w:eastAsiaTheme="minorEastAsia" w:hAnsiTheme="minorHAnsi" w:cstheme="minorHAnsi"/>
        </w:rPr>
      </w:pPr>
      <w:r w:rsidRPr="00E9141F">
        <w:rPr>
          <w:rFonts w:asciiTheme="minorHAnsi" w:eastAsiaTheme="minorEastAsia" w:hAnsiTheme="minorHAnsi" w:cstheme="minorHAnsi"/>
        </w:rPr>
        <w:tab/>
        <w:t>U Izvješću su navedena novčana sredstva po valutama, po vrsti raspolaganja, po grupama te troškovi hladnog pogona.</w:t>
      </w:r>
    </w:p>
    <w:p w:rsidR="00786492" w:rsidRPr="00E9141F" w:rsidRDefault="00786492" w:rsidP="00786492">
      <w:pPr>
        <w:jc w:val="both"/>
        <w:rPr>
          <w:rFonts w:asciiTheme="minorHAnsi" w:eastAsiaTheme="minorEastAsia" w:hAnsiTheme="minorHAnsi" w:cstheme="minorHAnsi"/>
          <w:sz w:val="16"/>
          <w:szCs w:val="16"/>
        </w:rPr>
      </w:pPr>
    </w:p>
    <w:p w:rsidR="00786492" w:rsidRPr="00E9141F" w:rsidRDefault="00786492" w:rsidP="00786492">
      <w:pPr>
        <w:ind w:firstLine="708"/>
        <w:jc w:val="both"/>
        <w:rPr>
          <w:rFonts w:asciiTheme="minorHAnsi" w:eastAsiaTheme="minorEastAsia" w:hAnsiTheme="minorHAnsi" w:cstheme="minorHAnsi"/>
        </w:rPr>
      </w:pPr>
      <w:r w:rsidRPr="00E9141F">
        <w:rPr>
          <w:rFonts w:asciiTheme="minorHAnsi" w:eastAsiaTheme="minorEastAsia" w:hAnsiTheme="minorHAnsi" w:cstheme="minorHAnsi"/>
        </w:rPr>
        <w:t>Izvješće o financijskom stanju sastavni je dio ovog Zapisnika.</w:t>
      </w:r>
    </w:p>
    <w:p w:rsidR="00786492" w:rsidRPr="00E9141F" w:rsidRDefault="00786492" w:rsidP="00786492">
      <w:pPr>
        <w:jc w:val="both"/>
        <w:rPr>
          <w:rFonts w:asciiTheme="minorHAnsi" w:eastAsiaTheme="minorEastAsia" w:hAnsiTheme="minorHAnsi" w:cstheme="minorHAnsi"/>
        </w:rPr>
      </w:pPr>
    </w:p>
    <w:p w:rsidR="00786492" w:rsidRPr="00E9141F" w:rsidRDefault="00786492" w:rsidP="00786492">
      <w:pPr>
        <w:spacing w:line="24" w:lineRule="atLeast"/>
        <w:jc w:val="both"/>
        <w:rPr>
          <w:rFonts w:asciiTheme="minorHAnsi" w:eastAsiaTheme="minorEastAsia" w:hAnsiTheme="minorHAnsi" w:cstheme="minorHAnsi"/>
          <w:b/>
        </w:rPr>
      </w:pPr>
      <w:r w:rsidRPr="00E9141F">
        <w:rPr>
          <w:rFonts w:asciiTheme="minorHAnsi" w:eastAsiaTheme="minorEastAsia" w:hAnsiTheme="minorHAnsi" w:cstheme="minorHAnsi"/>
          <w:b/>
        </w:rPr>
        <w:t>Ad 8.</w:t>
      </w:r>
    </w:p>
    <w:p w:rsidR="00786492" w:rsidRPr="00E9141F" w:rsidRDefault="00786492" w:rsidP="00786492">
      <w:pPr>
        <w:jc w:val="both"/>
        <w:rPr>
          <w:rFonts w:asciiTheme="minorHAnsi" w:eastAsiaTheme="minorEastAsia" w:hAnsiTheme="minorHAnsi" w:cstheme="minorHAnsi"/>
        </w:rPr>
      </w:pPr>
    </w:p>
    <w:p w:rsidR="00786492" w:rsidRPr="00E9141F" w:rsidRDefault="00786492" w:rsidP="00786492">
      <w:pPr>
        <w:ind w:firstLine="708"/>
        <w:jc w:val="both"/>
        <w:rPr>
          <w:rFonts w:asciiTheme="minorHAnsi" w:eastAsiaTheme="minorEastAsia" w:hAnsiTheme="minorHAnsi" w:cstheme="minorHAnsi"/>
        </w:rPr>
      </w:pPr>
      <w:r w:rsidRPr="00E9141F">
        <w:rPr>
          <w:rFonts w:asciiTheme="minorHAnsi" w:eastAsiaTheme="minorEastAsia" w:hAnsiTheme="minorHAnsi" w:cstheme="minorHAnsi"/>
        </w:rPr>
        <w:t>Predsjednik Upravnog vijeća predložio je dopisom broj: 010-6751/1-2021. raspisivanje natječaja za izbor i imenovanje ravnatelja Instituta. Sadašnji ravnatelj D. M. Smith imenovan je Odlukom Upravnog vijeća s 29. sjednice od 9. studenog 2017. godine, s mandatom od 1. ožujka 2018. godine do 28. veljače 2022. godine. Odredbom članka 26., stavka 4. Statuta propisano je da će se natječaj za imenovanje ravnatelja raspisati tri mjeseca prije isteka mandata ranije imenovanog ravnatelja.</w:t>
      </w:r>
    </w:p>
    <w:p w:rsidR="00786492" w:rsidRPr="00E9141F" w:rsidRDefault="00786492" w:rsidP="00786492">
      <w:pPr>
        <w:jc w:val="both"/>
        <w:rPr>
          <w:rFonts w:asciiTheme="minorHAnsi" w:eastAsiaTheme="minorEastAsia" w:hAnsiTheme="minorHAnsi" w:cstheme="minorHAnsi"/>
          <w:sz w:val="16"/>
          <w:szCs w:val="16"/>
        </w:rPr>
      </w:pPr>
    </w:p>
    <w:p w:rsidR="00786492" w:rsidRPr="00E9141F" w:rsidRDefault="00786492" w:rsidP="00786492">
      <w:pPr>
        <w:spacing w:after="120"/>
        <w:jc w:val="both"/>
        <w:rPr>
          <w:rFonts w:asciiTheme="minorHAnsi" w:eastAsiaTheme="minorEastAsia" w:hAnsiTheme="minorHAnsi" w:cstheme="minorHAnsi"/>
        </w:rPr>
      </w:pPr>
      <w:r w:rsidRPr="00E9141F">
        <w:rPr>
          <w:rFonts w:asciiTheme="minorHAnsi" w:eastAsiaTheme="minorEastAsia" w:hAnsiTheme="minorHAnsi" w:cstheme="minorHAnsi"/>
        </w:rPr>
        <w:t>Na temelju članka 26. Statuta Instituta Ruđer Bošković, Upravno vijeće je donijelo sljedeću</w:t>
      </w:r>
    </w:p>
    <w:p w:rsidR="00786492" w:rsidRPr="00E9141F" w:rsidRDefault="00786492" w:rsidP="00786492">
      <w:pPr>
        <w:spacing w:after="200"/>
        <w:jc w:val="center"/>
        <w:rPr>
          <w:rFonts w:asciiTheme="minorHAnsi" w:eastAsiaTheme="minorEastAsia" w:hAnsiTheme="minorHAnsi" w:cstheme="minorHAnsi"/>
          <w:b/>
        </w:rPr>
      </w:pPr>
      <w:r w:rsidRPr="00E9141F">
        <w:rPr>
          <w:rFonts w:asciiTheme="minorHAnsi" w:eastAsiaTheme="minorEastAsia" w:hAnsiTheme="minorHAnsi" w:cstheme="minorHAnsi"/>
          <w:b/>
        </w:rPr>
        <w:t>ODLUKU</w:t>
      </w:r>
    </w:p>
    <w:p w:rsidR="00786492" w:rsidRPr="00E9141F" w:rsidRDefault="00786492" w:rsidP="006023ED">
      <w:pPr>
        <w:numPr>
          <w:ilvl w:val="0"/>
          <w:numId w:val="21"/>
        </w:numPr>
        <w:tabs>
          <w:tab w:val="left" w:pos="720"/>
        </w:tabs>
        <w:spacing w:line="276" w:lineRule="auto"/>
        <w:ind w:hanging="720"/>
        <w:jc w:val="both"/>
        <w:rPr>
          <w:rFonts w:asciiTheme="minorHAnsi" w:eastAsiaTheme="minorEastAsia" w:hAnsiTheme="minorHAnsi" w:cstheme="minorHAnsi"/>
        </w:rPr>
      </w:pPr>
      <w:r w:rsidRPr="00E9141F">
        <w:rPr>
          <w:rFonts w:asciiTheme="minorHAnsi" w:eastAsiaTheme="minorEastAsia" w:hAnsiTheme="minorHAnsi" w:cstheme="minorHAnsi"/>
        </w:rPr>
        <w:t>Institut Ruđer Bošković raspisat će javni natječaj za izbor i imenovanje ravnatelja Instituta Ruđer Bošković (u daljnjem tekstu: Natječaj).</w:t>
      </w:r>
    </w:p>
    <w:p w:rsidR="00786492" w:rsidRPr="00E9141F" w:rsidRDefault="00786492" w:rsidP="006023ED">
      <w:pPr>
        <w:numPr>
          <w:ilvl w:val="0"/>
          <w:numId w:val="21"/>
        </w:numPr>
        <w:spacing w:line="276" w:lineRule="auto"/>
        <w:ind w:hanging="720"/>
        <w:jc w:val="both"/>
        <w:rPr>
          <w:rFonts w:asciiTheme="minorHAnsi" w:eastAsiaTheme="minorEastAsia" w:hAnsiTheme="minorHAnsi" w:cstheme="minorHAnsi"/>
        </w:rPr>
      </w:pPr>
      <w:r w:rsidRPr="00E9141F">
        <w:rPr>
          <w:rFonts w:asciiTheme="minorHAnsi" w:eastAsiaTheme="minorEastAsia" w:hAnsiTheme="minorHAnsi" w:cstheme="minorHAnsi"/>
        </w:rPr>
        <w:t>Upravno vijeće Instituta Ruđer Bošković utvrđuje tekst Natječaja.</w:t>
      </w:r>
    </w:p>
    <w:p w:rsidR="00786492" w:rsidRPr="00E9141F" w:rsidRDefault="00786492" w:rsidP="006023ED">
      <w:pPr>
        <w:numPr>
          <w:ilvl w:val="0"/>
          <w:numId w:val="21"/>
        </w:numPr>
        <w:spacing w:line="276" w:lineRule="auto"/>
        <w:ind w:hanging="720"/>
        <w:jc w:val="both"/>
        <w:rPr>
          <w:rFonts w:asciiTheme="minorHAnsi" w:eastAsiaTheme="minorEastAsia" w:hAnsiTheme="minorHAnsi" w:cstheme="minorHAnsi"/>
        </w:rPr>
      </w:pPr>
      <w:r w:rsidRPr="00E9141F">
        <w:rPr>
          <w:rFonts w:asciiTheme="minorHAnsi" w:eastAsiaTheme="minorEastAsia" w:hAnsiTheme="minorHAnsi" w:cstheme="minorHAnsi"/>
        </w:rPr>
        <w:t>Tekst Natječaja je sastavni dio ove Odluke.</w:t>
      </w:r>
    </w:p>
    <w:p w:rsidR="00786492" w:rsidRPr="00E9141F" w:rsidRDefault="00786492" w:rsidP="006023ED">
      <w:pPr>
        <w:numPr>
          <w:ilvl w:val="0"/>
          <w:numId w:val="21"/>
        </w:numPr>
        <w:spacing w:line="276" w:lineRule="auto"/>
        <w:ind w:hanging="720"/>
        <w:jc w:val="both"/>
        <w:rPr>
          <w:rFonts w:asciiTheme="minorHAnsi" w:eastAsiaTheme="minorEastAsia" w:hAnsiTheme="minorHAnsi" w:cstheme="minorHAnsi"/>
        </w:rPr>
      </w:pPr>
      <w:r w:rsidRPr="00E9141F">
        <w:rPr>
          <w:rFonts w:asciiTheme="minorHAnsi" w:eastAsiaTheme="minorEastAsia" w:hAnsiTheme="minorHAnsi" w:cstheme="minorHAnsi"/>
        </w:rPr>
        <w:t>Natječaj će se objaviti u „Narodnim novinama“, „Jutarnjem listu“ i na internetskim stranicama Instituta.</w:t>
      </w:r>
    </w:p>
    <w:p w:rsidR="00786492" w:rsidRPr="00E9141F" w:rsidRDefault="00786492" w:rsidP="006023ED">
      <w:pPr>
        <w:numPr>
          <w:ilvl w:val="0"/>
          <w:numId w:val="21"/>
        </w:numPr>
        <w:spacing w:line="276" w:lineRule="auto"/>
        <w:ind w:hanging="720"/>
        <w:jc w:val="both"/>
        <w:rPr>
          <w:rFonts w:asciiTheme="minorHAnsi" w:eastAsiaTheme="minorEastAsia" w:hAnsiTheme="minorHAnsi" w:cstheme="minorHAnsi"/>
        </w:rPr>
      </w:pPr>
      <w:r w:rsidRPr="00E9141F">
        <w:rPr>
          <w:rFonts w:asciiTheme="minorHAnsi" w:eastAsiaTheme="minorEastAsia" w:hAnsiTheme="minorHAnsi" w:cstheme="minorHAnsi"/>
        </w:rPr>
        <w:t>Natječaj će se raspisati najkasnije 28. studenog 2021. godine.</w:t>
      </w:r>
    </w:p>
    <w:p w:rsidR="00786492" w:rsidRPr="00E9141F" w:rsidRDefault="00786492" w:rsidP="006023ED">
      <w:pPr>
        <w:numPr>
          <w:ilvl w:val="0"/>
          <w:numId w:val="21"/>
        </w:numPr>
        <w:spacing w:line="276" w:lineRule="auto"/>
        <w:ind w:hanging="720"/>
        <w:jc w:val="both"/>
        <w:rPr>
          <w:rFonts w:asciiTheme="minorHAnsi" w:eastAsiaTheme="minorEastAsia" w:hAnsiTheme="minorHAnsi" w:cstheme="minorHAnsi"/>
        </w:rPr>
      </w:pPr>
      <w:r w:rsidRPr="00E9141F">
        <w:rPr>
          <w:rFonts w:asciiTheme="minorHAnsi" w:eastAsiaTheme="minorEastAsia" w:hAnsiTheme="minorHAnsi" w:cstheme="minorHAnsi"/>
        </w:rPr>
        <w:t>Ova Odluka stupa na snagu danom donošenja.</w:t>
      </w:r>
    </w:p>
    <w:p w:rsidR="00786492" w:rsidRPr="00E9141F" w:rsidRDefault="00786492" w:rsidP="00786492">
      <w:pPr>
        <w:tabs>
          <w:tab w:val="left" w:pos="720"/>
        </w:tabs>
        <w:jc w:val="both"/>
        <w:rPr>
          <w:rFonts w:asciiTheme="minorHAnsi" w:eastAsiaTheme="minorEastAsia" w:hAnsiTheme="minorHAnsi" w:cstheme="minorHAnsi"/>
        </w:rPr>
      </w:pPr>
    </w:p>
    <w:p w:rsidR="00786492" w:rsidRPr="00E9141F" w:rsidRDefault="00786492" w:rsidP="00786492">
      <w:pPr>
        <w:spacing w:line="24" w:lineRule="atLeast"/>
        <w:ind w:firstLine="708"/>
        <w:jc w:val="both"/>
        <w:rPr>
          <w:rFonts w:asciiTheme="minorHAnsi" w:eastAsiaTheme="minorEastAsia" w:hAnsiTheme="minorHAnsi" w:cstheme="minorHAnsi"/>
        </w:rPr>
      </w:pPr>
      <w:r w:rsidRPr="00E9141F">
        <w:rPr>
          <w:rFonts w:asciiTheme="minorHAnsi" w:eastAsiaTheme="minorEastAsia" w:hAnsiTheme="minorHAnsi" w:cstheme="minorHAnsi"/>
        </w:rPr>
        <w:t>Odluka je sastavni dio ovog Zapisnika.</w:t>
      </w:r>
    </w:p>
    <w:p w:rsidR="00786492" w:rsidRPr="00E9141F" w:rsidRDefault="00786492" w:rsidP="00786492">
      <w:pPr>
        <w:spacing w:line="23" w:lineRule="atLeast"/>
        <w:jc w:val="both"/>
        <w:rPr>
          <w:rFonts w:asciiTheme="minorHAnsi" w:eastAsiaTheme="minorEastAsia" w:hAnsiTheme="minorHAnsi" w:cstheme="minorHAnsi"/>
        </w:rPr>
      </w:pPr>
    </w:p>
    <w:p w:rsidR="00786492" w:rsidRPr="00E9141F" w:rsidRDefault="00786492" w:rsidP="00786492">
      <w:pPr>
        <w:spacing w:line="24" w:lineRule="atLeast"/>
        <w:jc w:val="both"/>
        <w:rPr>
          <w:rFonts w:asciiTheme="minorHAnsi" w:eastAsiaTheme="minorEastAsia" w:hAnsiTheme="minorHAnsi" w:cstheme="minorHAnsi"/>
          <w:b/>
        </w:rPr>
      </w:pPr>
      <w:r w:rsidRPr="00E9141F">
        <w:rPr>
          <w:rFonts w:asciiTheme="minorHAnsi" w:eastAsiaTheme="minorEastAsia" w:hAnsiTheme="minorHAnsi" w:cstheme="minorHAnsi"/>
          <w:b/>
        </w:rPr>
        <w:t>Ad 9.</w:t>
      </w:r>
    </w:p>
    <w:p w:rsidR="00786492" w:rsidRPr="00E9141F" w:rsidRDefault="00786492" w:rsidP="00786492">
      <w:pPr>
        <w:spacing w:line="23" w:lineRule="atLeast"/>
        <w:ind w:firstLine="708"/>
        <w:jc w:val="both"/>
        <w:rPr>
          <w:rFonts w:asciiTheme="minorHAnsi" w:eastAsiaTheme="minorEastAsia" w:hAnsiTheme="minorHAnsi" w:cstheme="minorHAnsi"/>
        </w:rPr>
      </w:pPr>
      <w:r w:rsidRPr="00E9141F">
        <w:rPr>
          <w:rFonts w:asciiTheme="minorHAnsi" w:eastAsiaTheme="minorEastAsia" w:hAnsiTheme="minorHAnsi" w:cstheme="minorHAnsi"/>
        </w:rPr>
        <w:t>Upravno vijeće je zaprimilo Obrazac za vrednovanje laboratorija (OVL-1), Obrazac za procjenu kompetentnosti voditelja laboratorija (OVL-2), Skupni evaluacijski obrazac za ocjenu laboratorija i voditelja laboratorija (EOL II) kojim se predlaže izdavanje Dopusnice za rad Laboratorija na vrijeme od 5 godina, pozitivno mišljenje Znanstvenog vijeća o prijedlogu Povjerenstva za vrednovanje laboratorija i procjenu kompetentnosti voditelja laboratorija i prijedlog ravnatelja za izdavanje Dopusnice za rad Laboratorija za informatiku i modeliranje okoliša.</w:t>
      </w:r>
    </w:p>
    <w:p w:rsidR="00786492" w:rsidRPr="00E9141F" w:rsidRDefault="00786492" w:rsidP="00786492">
      <w:pPr>
        <w:spacing w:line="23" w:lineRule="atLeast"/>
        <w:jc w:val="both"/>
        <w:rPr>
          <w:rFonts w:asciiTheme="minorHAnsi" w:eastAsiaTheme="minorEastAsia" w:hAnsiTheme="minorHAnsi" w:cstheme="minorHAnsi"/>
        </w:rPr>
      </w:pPr>
    </w:p>
    <w:p w:rsidR="00786492" w:rsidRPr="00E9141F" w:rsidRDefault="00786492" w:rsidP="00786492">
      <w:pPr>
        <w:spacing w:line="23" w:lineRule="atLeast"/>
        <w:jc w:val="both"/>
        <w:rPr>
          <w:rFonts w:asciiTheme="minorHAnsi" w:eastAsiaTheme="minorEastAsia" w:hAnsiTheme="minorHAnsi" w:cstheme="minorHAnsi"/>
        </w:rPr>
      </w:pPr>
      <w:r w:rsidRPr="00E9141F">
        <w:rPr>
          <w:rFonts w:asciiTheme="minorHAnsi" w:hAnsiTheme="minorHAnsi" w:cstheme="minorHAnsi"/>
          <w:iCs/>
        </w:rPr>
        <w:t xml:space="preserve">Temeljem članka 23. stavak 4. točka 7. Statuta Instituta Ruđer Bošković i članka 11. stavak 2. pročišćenog teksta Pravilnika o ustroju Instituta Ruđer Bošković od 18. listopada 2019. godine </w:t>
      </w:r>
      <w:r w:rsidRPr="00E9141F">
        <w:rPr>
          <w:rFonts w:asciiTheme="minorHAnsi" w:eastAsiaTheme="minorEastAsia" w:hAnsiTheme="minorHAnsi" w:cstheme="minorHAnsi"/>
        </w:rPr>
        <w:t>Upravno vijeće jednoglasno izdaje</w:t>
      </w:r>
    </w:p>
    <w:p w:rsidR="00786492" w:rsidRPr="00E9141F" w:rsidRDefault="00786492" w:rsidP="00786492">
      <w:pPr>
        <w:spacing w:line="23" w:lineRule="atLeast"/>
        <w:jc w:val="both"/>
        <w:rPr>
          <w:rFonts w:asciiTheme="minorHAnsi" w:eastAsiaTheme="minorEastAsia" w:hAnsiTheme="minorHAnsi" w:cstheme="minorHAnsi"/>
        </w:rPr>
      </w:pPr>
    </w:p>
    <w:p w:rsidR="00786492" w:rsidRPr="00E9141F" w:rsidRDefault="00786492" w:rsidP="00786492">
      <w:pPr>
        <w:jc w:val="center"/>
        <w:rPr>
          <w:rFonts w:asciiTheme="minorHAnsi" w:hAnsiTheme="minorHAnsi" w:cstheme="minorHAnsi"/>
          <w:b/>
        </w:rPr>
      </w:pPr>
      <w:r w:rsidRPr="00E9141F">
        <w:rPr>
          <w:rFonts w:asciiTheme="minorHAnsi" w:hAnsiTheme="minorHAnsi" w:cstheme="minorHAnsi"/>
          <w:b/>
        </w:rPr>
        <w:t>DOPUSNICU</w:t>
      </w:r>
    </w:p>
    <w:p w:rsidR="00786492" w:rsidRPr="00E9141F" w:rsidRDefault="00786492" w:rsidP="00786492">
      <w:pPr>
        <w:jc w:val="both"/>
        <w:rPr>
          <w:rFonts w:asciiTheme="minorHAnsi" w:hAnsiTheme="minorHAnsi" w:cstheme="minorHAnsi"/>
        </w:rPr>
      </w:pPr>
    </w:p>
    <w:p w:rsidR="00786492" w:rsidRPr="00E9141F" w:rsidRDefault="00786492" w:rsidP="00786492">
      <w:pPr>
        <w:spacing w:line="23" w:lineRule="atLeast"/>
        <w:jc w:val="both"/>
        <w:rPr>
          <w:rFonts w:asciiTheme="minorHAnsi" w:eastAsiaTheme="minorEastAsia" w:hAnsiTheme="minorHAnsi" w:cstheme="minorHAnsi"/>
        </w:rPr>
      </w:pPr>
      <w:r w:rsidRPr="00E9141F">
        <w:rPr>
          <w:rFonts w:asciiTheme="minorHAnsi" w:eastAsiaTheme="minorEastAsia" w:hAnsiTheme="minorHAnsi" w:cstheme="minorHAnsi"/>
        </w:rPr>
        <w:t>Institut Ruđer Bošković izdaje Dopusnicu za rad Laboratorija za informatiku i modeliranje okoliša, voditelja dr. sc. Tina Klanjščeka.</w:t>
      </w:r>
    </w:p>
    <w:p w:rsidR="00786492" w:rsidRPr="00E9141F" w:rsidRDefault="00786492" w:rsidP="00786492">
      <w:pPr>
        <w:spacing w:line="23" w:lineRule="atLeast"/>
        <w:jc w:val="both"/>
        <w:rPr>
          <w:rFonts w:asciiTheme="minorHAnsi" w:eastAsiaTheme="minorEastAsia" w:hAnsiTheme="minorHAnsi" w:cstheme="minorHAnsi"/>
        </w:rPr>
      </w:pPr>
    </w:p>
    <w:p w:rsidR="00786492" w:rsidRPr="00E9141F" w:rsidRDefault="00786492" w:rsidP="00786492">
      <w:pPr>
        <w:spacing w:line="23" w:lineRule="atLeast"/>
        <w:jc w:val="both"/>
        <w:rPr>
          <w:rFonts w:asciiTheme="minorHAnsi" w:eastAsiaTheme="minorEastAsia" w:hAnsiTheme="minorHAnsi" w:cstheme="minorHAnsi"/>
        </w:rPr>
      </w:pPr>
      <w:r w:rsidRPr="00E9141F">
        <w:rPr>
          <w:rFonts w:asciiTheme="minorHAnsi" w:eastAsiaTheme="minorEastAsia" w:hAnsiTheme="minorHAnsi" w:cstheme="minorHAnsi"/>
        </w:rPr>
        <w:t>Dopusnica vrijedi 5 godina.</w:t>
      </w:r>
    </w:p>
    <w:p w:rsidR="00786492" w:rsidRPr="00E9141F" w:rsidRDefault="00786492" w:rsidP="00786492">
      <w:pPr>
        <w:spacing w:line="24" w:lineRule="atLeast"/>
        <w:jc w:val="both"/>
        <w:rPr>
          <w:rFonts w:asciiTheme="minorHAnsi" w:eastAsiaTheme="minorEastAsia" w:hAnsiTheme="minorHAnsi" w:cstheme="minorHAnsi"/>
        </w:rPr>
      </w:pPr>
    </w:p>
    <w:p w:rsidR="00786492" w:rsidRPr="00E9141F" w:rsidRDefault="00786492" w:rsidP="00786492">
      <w:pPr>
        <w:spacing w:line="23" w:lineRule="atLeast"/>
        <w:ind w:firstLine="708"/>
        <w:jc w:val="both"/>
        <w:rPr>
          <w:rFonts w:asciiTheme="minorHAnsi" w:eastAsiaTheme="minorEastAsia" w:hAnsiTheme="minorHAnsi" w:cstheme="minorHAnsi"/>
        </w:rPr>
      </w:pPr>
      <w:r w:rsidRPr="00E9141F">
        <w:rPr>
          <w:rFonts w:asciiTheme="minorHAnsi" w:eastAsiaTheme="minorEastAsia" w:hAnsiTheme="minorHAnsi" w:cstheme="minorHAnsi"/>
        </w:rPr>
        <w:t>Dopusnica je sastavni dio ovog Zapisnika.</w:t>
      </w:r>
    </w:p>
    <w:p w:rsidR="00786492" w:rsidRPr="00E9141F" w:rsidRDefault="00786492" w:rsidP="00786492">
      <w:pPr>
        <w:spacing w:line="23" w:lineRule="atLeast"/>
        <w:jc w:val="both"/>
        <w:rPr>
          <w:rFonts w:asciiTheme="minorHAnsi" w:eastAsiaTheme="minorEastAsia" w:hAnsiTheme="minorHAnsi" w:cstheme="minorHAnsi"/>
        </w:rPr>
      </w:pPr>
    </w:p>
    <w:p w:rsidR="00786492" w:rsidRPr="00E9141F" w:rsidRDefault="00786492" w:rsidP="00786492">
      <w:pPr>
        <w:tabs>
          <w:tab w:val="left" w:pos="567"/>
        </w:tabs>
        <w:spacing w:after="200" w:line="276" w:lineRule="auto"/>
        <w:contextualSpacing/>
        <w:jc w:val="both"/>
        <w:rPr>
          <w:rFonts w:asciiTheme="minorHAnsi" w:eastAsia="Calibri" w:hAnsiTheme="minorHAnsi" w:cstheme="minorHAnsi"/>
          <w:lang w:eastAsia="en-US"/>
        </w:rPr>
      </w:pPr>
      <w:r w:rsidRPr="00E9141F">
        <w:rPr>
          <w:rFonts w:asciiTheme="minorHAnsi" w:eastAsia="Calibri" w:hAnsiTheme="minorHAnsi" w:cstheme="minorHAnsi"/>
          <w:b/>
          <w:lang w:eastAsia="en-US"/>
        </w:rPr>
        <w:t>Ad 10.</w:t>
      </w:r>
    </w:p>
    <w:p w:rsidR="00786492" w:rsidRPr="00E9141F" w:rsidRDefault="00786492" w:rsidP="00786492">
      <w:pPr>
        <w:spacing w:line="23" w:lineRule="atLeast"/>
        <w:ind w:firstLine="708"/>
        <w:jc w:val="both"/>
        <w:rPr>
          <w:rFonts w:asciiTheme="minorHAnsi" w:eastAsiaTheme="minorEastAsia" w:hAnsiTheme="minorHAnsi" w:cstheme="minorHAnsi"/>
        </w:rPr>
      </w:pPr>
      <w:r w:rsidRPr="00E9141F">
        <w:rPr>
          <w:rFonts w:asciiTheme="minorHAnsi" w:eastAsiaTheme="minorEastAsia" w:hAnsiTheme="minorHAnsi" w:cstheme="minorHAnsi"/>
        </w:rPr>
        <w:t>Upravno vijeće je zaprimilo Obrazac za vrednovanje laboratorija (OVL-1), Obrazac za procjenu kompetentnosti voditelja laboratorija (OVL-2), Skupni evaluacijski obrazac za ocjenu laboratorija i voditelja laboratorija (EOL II) kojim se predlaže izdavanje Dopusnice za rad Laboratorija na vrijeme od 5 godina, pozitivno mišljenje Znanstvenog vijeća o prijedlogu Povjerenstva za vrednovanje laboratorija i procjenu kompetentnosti voditelja laboratorija i prijedlog ravnatelja za izdavanje Dopusnice za rad Laboratorija za biogeokemiju mora i atmosfere.</w:t>
      </w:r>
    </w:p>
    <w:p w:rsidR="00786492" w:rsidRPr="00E9141F" w:rsidRDefault="00786492" w:rsidP="00786492">
      <w:pPr>
        <w:spacing w:line="23" w:lineRule="atLeast"/>
        <w:jc w:val="both"/>
        <w:rPr>
          <w:rFonts w:asciiTheme="minorHAnsi" w:eastAsiaTheme="minorEastAsia" w:hAnsiTheme="minorHAnsi" w:cstheme="minorHAnsi"/>
        </w:rPr>
      </w:pPr>
    </w:p>
    <w:p w:rsidR="00786492" w:rsidRPr="00E9141F" w:rsidRDefault="00786492" w:rsidP="00786492">
      <w:pPr>
        <w:spacing w:line="23" w:lineRule="atLeast"/>
        <w:jc w:val="both"/>
        <w:rPr>
          <w:rFonts w:asciiTheme="minorHAnsi" w:eastAsiaTheme="minorEastAsia" w:hAnsiTheme="minorHAnsi" w:cstheme="minorHAnsi"/>
        </w:rPr>
      </w:pPr>
      <w:r w:rsidRPr="00E9141F">
        <w:rPr>
          <w:rFonts w:asciiTheme="minorHAnsi" w:hAnsiTheme="minorHAnsi" w:cstheme="minorHAnsi"/>
          <w:iCs/>
        </w:rPr>
        <w:t xml:space="preserve">Temeljem članka 23. stavak 4. točka 7. Statuta Instituta Ruđer Bošković i članka 11. stavak 2. pročišćenog teksta Pravilnika o ustroju Instituta Ruđer Bošković od 18. listopada 2019. godine </w:t>
      </w:r>
      <w:r w:rsidRPr="00E9141F">
        <w:rPr>
          <w:rFonts w:asciiTheme="minorHAnsi" w:eastAsiaTheme="minorEastAsia" w:hAnsiTheme="minorHAnsi" w:cstheme="minorHAnsi"/>
        </w:rPr>
        <w:t>Upravno vijeće jednoglasno izdaje</w:t>
      </w:r>
    </w:p>
    <w:p w:rsidR="00786492" w:rsidRPr="00E9141F" w:rsidRDefault="00786492" w:rsidP="00786492">
      <w:pPr>
        <w:jc w:val="center"/>
        <w:rPr>
          <w:rFonts w:asciiTheme="minorHAnsi" w:hAnsiTheme="minorHAnsi" w:cstheme="minorHAnsi"/>
          <w:b/>
        </w:rPr>
      </w:pPr>
      <w:r w:rsidRPr="00E9141F">
        <w:rPr>
          <w:rFonts w:asciiTheme="minorHAnsi" w:hAnsiTheme="minorHAnsi" w:cstheme="minorHAnsi"/>
          <w:b/>
        </w:rPr>
        <w:t>DOPUSNICU</w:t>
      </w:r>
    </w:p>
    <w:p w:rsidR="00786492" w:rsidRPr="00E9141F" w:rsidRDefault="00786492" w:rsidP="00786492">
      <w:pPr>
        <w:jc w:val="both"/>
        <w:rPr>
          <w:rFonts w:asciiTheme="minorHAnsi" w:hAnsiTheme="minorHAnsi" w:cstheme="minorHAnsi"/>
        </w:rPr>
      </w:pPr>
    </w:p>
    <w:p w:rsidR="00786492" w:rsidRPr="00E9141F" w:rsidRDefault="00786492" w:rsidP="00786492">
      <w:pPr>
        <w:spacing w:line="23" w:lineRule="atLeast"/>
        <w:jc w:val="both"/>
        <w:rPr>
          <w:rFonts w:asciiTheme="minorHAnsi" w:eastAsiaTheme="minorEastAsia" w:hAnsiTheme="minorHAnsi" w:cstheme="minorHAnsi"/>
        </w:rPr>
      </w:pPr>
      <w:r w:rsidRPr="00E9141F">
        <w:rPr>
          <w:rFonts w:asciiTheme="minorHAnsi" w:eastAsiaTheme="minorEastAsia" w:hAnsiTheme="minorHAnsi" w:cstheme="minorHAnsi"/>
        </w:rPr>
        <w:t>Institut Ruđer Bošković izdaje Dopusnicu za rad Laboratorija za biogeokemiju mora i atmosfere, voditeljice dr. sc. Blaženke Gašparović.</w:t>
      </w:r>
    </w:p>
    <w:p w:rsidR="00786492" w:rsidRPr="00E9141F" w:rsidRDefault="00786492" w:rsidP="00786492">
      <w:pPr>
        <w:spacing w:line="23" w:lineRule="atLeast"/>
        <w:jc w:val="both"/>
        <w:rPr>
          <w:rFonts w:asciiTheme="minorHAnsi" w:eastAsiaTheme="minorEastAsia" w:hAnsiTheme="minorHAnsi" w:cstheme="minorHAnsi"/>
        </w:rPr>
      </w:pPr>
    </w:p>
    <w:p w:rsidR="00786492" w:rsidRPr="00E9141F" w:rsidRDefault="00786492" w:rsidP="00786492">
      <w:pPr>
        <w:spacing w:line="23" w:lineRule="atLeast"/>
        <w:jc w:val="both"/>
        <w:rPr>
          <w:rFonts w:asciiTheme="minorHAnsi" w:eastAsiaTheme="minorEastAsia" w:hAnsiTheme="minorHAnsi" w:cstheme="minorHAnsi"/>
        </w:rPr>
      </w:pPr>
      <w:r w:rsidRPr="00E9141F">
        <w:rPr>
          <w:rFonts w:asciiTheme="minorHAnsi" w:eastAsiaTheme="minorEastAsia" w:hAnsiTheme="minorHAnsi" w:cstheme="minorHAnsi"/>
        </w:rPr>
        <w:t>Dopusnica vrijedi 5 godina.</w:t>
      </w:r>
    </w:p>
    <w:p w:rsidR="00786492" w:rsidRPr="00E9141F" w:rsidRDefault="00786492" w:rsidP="00786492">
      <w:pPr>
        <w:spacing w:line="24" w:lineRule="atLeast"/>
        <w:jc w:val="both"/>
        <w:rPr>
          <w:rFonts w:asciiTheme="minorHAnsi" w:eastAsiaTheme="minorEastAsia" w:hAnsiTheme="minorHAnsi" w:cstheme="minorHAnsi"/>
        </w:rPr>
      </w:pPr>
    </w:p>
    <w:p w:rsidR="00786492" w:rsidRPr="00E9141F" w:rsidRDefault="00786492" w:rsidP="00786492">
      <w:pPr>
        <w:spacing w:line="23" w:lineRule="atLeast"/>
        <w:ind w:firstLine="708"/>
        <w:jc w:val="both"/>
        <w:rPr>
          <w:rFonts w:asciiTheme="minorHAnsi" w:eastAsiaTheme="minorEastAsia" w:hAnsiTheme="minorHAnsi" w:cstheme="minorHAnsi"/>
        </w:rPr>
      </w:pPr>
      <w:r w:rsidRPr="00E9141F">
        <w:rPr>
          <w:rFonts w:asciiTheme="minorHAnsi" w:eastAsiaTheme="minorEastAsia" w:hAnsiTheme="minorHAnsi" w:cstheme="minorHAnsi"/>
        </w:rPr>
        <w:t>Dopusnica je sastavni dio ovog Zapisnika.</w:t>
      </w:r>
    </w:p>
    <w:p w:rsidR="00786492" w:rsidRPr="00E9141F" w:rsidRDefault="00786492" w:rsidP="00786492">
      <w:pPr>
        <w:tabs>
          <w:tab w:val="left" w:pos="567"/>
        </w:tabs>
        <w:spacing w:after="200" w:line="276" w:lineRule="auto"/>
        <w:contextualSpacing/>
        <w:jc w:val="both"/>
        <w:rPr>
          <w:rFonts w:asciiTheme="minorHAnsi" w:eastAsia="Calibri" w:hAnsiTheme="minorHAnsi" w:cstheme="minorHAnsi"/>
          <w:lang w:eastAsia="en-US"/>
        </w:rPr>
      </w:pPr>
    </w:p>
    <w:p w:rsidR="00786492" w:rsidRPr="00E9141F" w:rsidRDefault="00786492" w:rsidP="00786492">
      <w:pPr>
        <w:tabs>
          <w:tab w:val="left" w:pos="567"/>
        </w:tabs>
        <w:spacing w:after="200" w:line="276" w:lineRule="auto"/>
        <w:contextualSpacing/>
        <w:jc w:val="both"/>
        <w:rPr>
          <w:rFonts w:asciiTheme="minorHAnsi" w:eastAsia="Calibri" w:hAnsiTheme="minorHAnsi" w:cstheme="minorHAnsi"/>
          <w:lang w:eastAsia="en-US"/>
        </w:rPr>
      </w:pPr>
      <w:r w:rsidRPr="00E9141F">
        <w:rPr>
          <w:rFonts w:asciiTheme="minorHAnsi" w:eastAsia="Calibri" w:hAnsiTheme="minorHAnsi" w:cstheme="minorHAnsi"/>
          <w:b/>
          <w:lang w:eastAsia="en-US"/>
        </w:rPr>
        <w:t>Ad 11.</w:t>
      </w:r>
    </w:p>
    <w:p w:rsidR="00786492" w:rsidRPr="00E9141F" w:rsidRDefault="00786492" w:rsidP="00786492">
      <w:pPr>
        <w:spacing w:line="23" w:lineRule="atLeast"/>
        <w:ind w:firstLine="708"/>
        <w:jc w:val="both"/>
        <w:rPr>
          <w:rFonts w:asciiTheme="minorHAnsi" w:eastAsiaTheme="minorEastAsia" w:hAnsiTheme="minorHAnsi" w:cstheme="minorHAnsi"/>
        </w:rPr>
      </w:pPr>
      <w:r w:rsidRPr="00E9141F">
        <w:rPr>
          <w:rFonts w:asciiTheme="minorHAnsi" w:eastAsiaTheme="minorEastAsia" w:hAnsiTheme="minorHAnsi" w:cstheme="minorHAnsi"/>
        </w:rPr>
        <w:t>Upravno vijeće je zaprimilo Obrazac za vrednovanje laboratorija (OVL-1), Obrazac za procjenu kompetentnosti voditelja laboratorija (OVL-2), Skupni evaluacijski obrazac za ocjenu laboratorija i voditelja laboratorija (EOL II) kojim se predlaže izdavanje Dopusnice za rad Laboratorija na vrijeme od 5 godina, pozitivno mišljenje Znanstvenog vijeća o prijedlogu Povjerenstva za vrednovanje laboratorija i procjenu kompetentnosti voditelja laboratorija i prijedlog ravnatelja za izdavanje Dopusnice za rad Laboratorija za molekularnu ekotoksikologiju.</w:t>
      </w:r>
    </w:p>
    <w:p w:rsidR="00786492" w:rsidRPr="00E9141F" w:rsidRDefault="00786492" w:rsidP="00786492">
      <w:pPr>
        <w:spacing w:line="23" w:lineRule="atLeast"/>
        <w:jc w:val="both"/>
        <w:rPr>
          <w:rFonts w:asciiTheme="minorHAnsi" w:eastAsiaTheme="minorEastAsia" w:hAnsiTheme="minorHAnsi" w:cstheme="minorHAnsi"/>
        </w:rPr>
      </w:pPr>
    </w:p>
    <w:p w:rsidR="00786492" w:rsidRPr="00E9141F" w:rsidRDefault="00786492" w:rsidP="00786492">
      <w:pPr>
        <w:spacing w:line="23" w:lineRule="atLeast"/>
        <w:jc w:val="both"/>
        <w:rPr>
          <w:rFonts w:asciiTheme="minorHAnsi" w:eastAsiaTheme="minorEastAsia" w:hAnsiTheme="minorHAnsi" w:cstheme="minorHAnsi"/>
        </w:rPr>
      </w:pPr>
      <w:r w:rsidRPr="00E9141F">
        <w:rPr>
          <w:rFonts w:asciiTheme="minorHAnsi" w:hAnsiTheme="minorHAnsi" w:cstheme="minorHAnsi"/>
          <w:iCs/>
        </w:rPr>
        <w:t xml:space="preserve">Temeljem članka 23. stavak 4. točka 7. Statuta Instituta Ruđer Bošković i članka 11. stavak 2. pročišćenog teksta Pravilnika o ustroju Instituta Ruđer Bošković od 18. listopada 2019. godine </w:t>
      </w:r>
      <w:r w:rsidRPr="00E9141F">
        <w:rPr>
          <w:rFonts w:asciiTheme="minorHAnsi" w:eastAsiaTheme="minorEastAsia" w:hAnsiTheme="minorHAnsi" w:cstheme="minorHAnsi"/>
        </w:rPr>
        <w:t>Upravno vijeće jednoglasno izdaje</w:t>
      </w:r>
    </w:p>
    <w:p w:rsidR="00786492" w:rsidRPr="00E9141F" w:rsidRDefault="00786492" w:rsidP="00786492">
      <w:pPr>
        <w:spacing w:line="23" w:lineRule="atLeast"/>
        <w:jc w:val="both"/>
        <w:rPr>
          <w:rFonts w:asciiTheme="minorHAnsi" w:eastAsiaTheme="minorEastAsia" w:hAnsiTheme="minorHAnsi" w:cstheme="minorHAnsi"/>
        </w:rPr>
      </w:pPr>
    </w:p>
    <w:p w:rsidR="00786492" w:rsidRPr="00E9141F" w:rsidRDefault="00786492" w:rsidP="00786492">
      <w:pPr>
        <w:jc w:val="center"/>
        <w:rPr>
          <w:rFonts w:asciiTheme="minorHAnsi" w:hAnsiTheme="minorHAnsi" w:cstheme="minorHAnsi"/>
          <w:b/>
        </w:rPr>
      </w:pPr>
      <w:r w:rsidRPr="00E9141F">
        <w:rPr>
          <w:rFonts w:asciiTheme="minorHAnsi" w:hAnsiTheme="minorHAnsi" w:cstheme="minorHAnsi"/>
          <w:b/>
        </w:rPr>
        <w:t>DOPUSNICU</w:t>
      </w:r>
    </w:p>
    <w:p w:rsidR="00786492" w:rsidRPr="00E9141F" w:rsidRDefault="00786492" w:rsidP="00786492">
      <w:pPr>
        <w:jc w:val="both"/>
        <w:rPr>
          <w:rFonts w:asciiTheme="minorHAnsi" w:hAnsiTheme="minorHAnsi" w:cstheme="minorHAnsi"/>
        </w:rPr>
      </w:pPr>
    </w:p>
    <w:p w:rsidR="00786492" w:rsidRPr="00E9141F" w:rsidRDefault="00786492" w:rsidP="00786492">
      <w:pPr>
        <w:spacing w:line="23" w:lineRule="atLeast"/>
        <w:jc w:val="both"/>
        <w:rPr>
          <w:rFonts w:asciiTheme="minorHAnsi" w:eastAsiaTheme="minorEastAsia" w:hAnsiTheme="minorHAnsi" w:cstheme="minorHAnsi"/>
        </w:rPr>
      </w:pPr>
      <w:r w:rsidRPr="00E9141F">
        <w:rPr>
          <w:rFonts w:asciiTheme="minorHAnsi" w:eastAsiaTheme="minorEastAsia" w:hAnsiTheme="minorHAnsi" w:cstheme="minorHAnsi"/>
        </w:rPr>
        <w:t>Institut Ruđer Bošković izdaje Dopusnicu za rad Laboratorija za molekularnu ekotoksikologiju, voditelja dr. sc. Tvrtka Smitala.</w:t>
      </w:r>
    </w:p>
    <w:p w:rsidR="00786492" w:rsidRPr="00E9141F" w:rsidRDefault="00786492" w:rsidP="00786492">
      <w:pPr>
        <w:spacing w:line="23" w:lineRule="atLeast"/>
        <w:jc w:val="both"/>
        <w:rPr>
          <w:rFonts w:asciiTheme="minorHAnsi" w:eastAsiaTheme="minorEastAsia" w:hAnsiTheme="minorHAnsi" w:cstheme="minorHAnsi"/>
        </w:rPr>
      </w:pPr>
    </w:p>
    <w:p w:rsidR="00786492" w:rsidRPr="00E9141F" w:rsidRDefault="00786492" w:rsidP="00786492">
      <w:pPr>
        <w:spacing w:line="23" w:lineRule="atLeast"/>
        <w:jc w:val="both"/>
        <w:rPr>
          <w:rFonts w:asciiTheme="minorHAnsi" w:eastAsiaTheme="minorEastAsia" w:hAnsiTheme="minorHAnsi" w:cstheme="minorHAnsi"/>
        </w:rPr>
      </w:pPr>
      <w:r w:rsidRPr="00E9141F">
        <w:rPr>
          <w:rFonts w:asciiTheme="minorHAnsi" w:eastAsiaTheme="minorEastAsia" w:hAnsiTheme="minorHAnsi" w:cstheme="minorHAnsi"/>
        </w:rPr>
        <w:t>Dopusnica vrijedi 5 godina.</w:t>
      </w:r>
    </w:p>
    <w:p w:rsidR="00786492" w:rsidRPr="00E9141F" w:rsidRDefault="00786492" w:rsidP="00786492">
      <w:pPr>
        <w:spacing w:line="24" w:lineRule="atLeast"/>
        <w:jc w:val="both"/>
        <w:rPr>
          <w:rFonts w:asciiTheme="minorHAnsi" w:eastAsiaTheme="minorEastAsia" w:hAnsiTheme="minorHAnsi" w:cstheme="minorHAnsi"/>
        </w:rPr>
      </w:pPr>
    </w:p>
    <w:p w:rsidR="00786492" w:rsidRPr="00E9141F" w:rsidRDefault="00786492" w:rsidP="00786492">
      <w:pPr>
        <w:spacing w:line="23" w:lineRule="atLeast"/>
        <w:ind w:firstLine="708"/>
        <w:jc w:val="both"/>
        <w:rPr>
          <w:rFonts w:asciiTheme="minorHAnsi" w:eastAsiaTheme="minorEastAsia" w:hAnsiTheme="minorHAnsi" w:cstheme="minorHAnsi"/>
        </w:rPr>
      </w:pPr>
      <w:r w:rsidRPr="00E9141F">
        <w:rPr>
          <w:rFonts w:asciiTheme="minorHAnsi" w:eastAsiaTheme="minorEastAsia" w:hAnsiTheme="minorHAnsi" w:cstheme="minorHAnsi"/>
        </w:rPr>
        <w:t>Dopusnica je sastavni dio ovog Zapisnika.</w:t>
      </w:r>
    </w:p>
    <w:p w:rsidR="00786492" w:rsidRPr="00E9141F" w:rsidRDefault="00786492" w:rsidP="00786492">
      <w:pPr>
        <w:tabs>
          <w:tab w:val="left" w:pos="567"/>
        </w:tabs>
        <w:spacing w:after="200" w:line="276" w:lineRule="auto"/>
        <w:ind w:left="567"/>
        <w:contextualSpacing/>
        <w:jc w:val="both"/>
        <w:rPr>
          <w:rFonts w:asciiTheme="minorHAnsi" w:eastAsia="Calibri" w:hAnsiTheme="minorHAnsi" w:cstheme="minorHAnsi"/>
          <w:lang w:eastAsia="en-US"/>
        </w:rPr>
      </w:pPr>
    </w:p>
    <w:p w:rsidR="00786492" w:rsidRPr="00E9141F" w:rsidRDefault="00786492" w:rsidP="00786492">
      <w:pPr>
        <w:spacing w:line="23" w:lineRule="atLeast"/>
        <w:jc w:val="both"/>
        <w:rPr>
          <w:rFonts w:asciiTheme="minorHAnsi" w:eastAsiaTheme="minorEastAsia" w:hAnsiTheme="minorHAnsi" w:cstheme="minorHAnsi"/>
        </w:rPr>
      </w:pPr>
      <w:r w:rsidRPr="00E9141F">
        <w:rPr>
          <w:rFonts w:asciiTheme="minorHAnsi" w:eastAsiaTheme="minorEastAsia" w:hAnsiTheme="minorHAnsi" w:cstheme="minorHAnsi"/>
          <w:b/>
        </w:rPr>
        <w:t>Ad 12.</w:t>
      </w:r>
    </w:p>
    <w:p w:rsidR="00786492" w:rsidRPr="00E9141F" w:rsidRDefault="00786492" w:rsidP="00786492">
      <w:pPr>
        <w:spacing w:line="23" w:lineRule="atLeast"/>
        <w:ind w:firstLine="708"/>
        <w:jc w:val="both"/>
        <w:rPr>
          <w:rFonts w:asciiTheme="minorHAnsi" w:eastAsiaTheme="minorEastAsia" w:hAnsiTheme="minorHAnsi" w:cstheme="minorHAnsi"/>
        </w:rPr>
      </w:pPr>
      <w:r w:rsidRPr="00E9141F">
        <w:rPr>
          <w:rFonts w:asciiTheme="minorHAnsi" w:eastAsiaTheme="minorEastAsia" w:hAnsiTheme="minorHAnsi" w:cstheme="minorHAnsi"/>
        </w:rPr>
        <w:t>Upravno vijeće je zaprimilo Obrazac za vrednovanje laboratorija (OVL-1), Obrazac za procjenu kompetentnosti voditelja laboratorija (OVL-2), Skupni evaluacijski obrazac za ocjenu laboratorija i voditelja laboratorija (EOL II) kojim se predlaže izdavanje Dopusnice za rad Laboratorija na vrijeme od 5 godina, pozitivno mišljenje Znanstvenog vijeća o prijedlogu Povjerenstva za vrednovanje laboratorija i procjenu kompetentnosti voditelja laboratorija i prijedlog ravnatelja za izdavanje Dopusnice za rad Laboratorija za fiziku mora i kemiju vodenih sustava.</w:t>
      </w:r>
    </w:p>
    <w:p w:rsidR="00786492" w:rsidRPr="00E9141F" w:rsidRDefault="00786492" w:rsidP="00786492">
      <w:pPr>
        <w:spacing w:line="23" w:lineRule="atLeast"/>
        <w:jc w:val="both"/>
        <w:rPr>
          <w:rFonts w:asciiTheme="minorHAnsi" w:eastAsiaTheme="minorEastAsia" w:hAnsiTheme="minorHAnsi" w:cstheme="minorHAnsi"/>
        </w:rPr>
      </w:pPr>
    </w:p>
    <w:p w:rsidR="00786492" w:rsidRPr="00E9141F" w:rsidRDefault="00786492" w:rsidP="00786492">
      <w:pPr>
        <w:spacing w:line="23" w:lineRule="atLeast"/>
        <w:jc w:val="both"/>
        <w:rPr>
          <w:rFonts w:asciiTheme="minorHAnsi" w:eastAsiaTheme="minorEastAsia" w:hAnsiTheme="minorHAnsi" w:cstheme="minorHAnsi"/>
        </w:rPr>
      </w:pPr>
      <w:r w:rsidRPr="00E9141F">
        <w:rPr>
          <w:rFonts w:asciiTheme="minorHAnsi" w:hAnsiTheme="minorHAnsi" w:cstheme="minorHAnsi"/>
          <w:iCs/>
        </w:rPr>
        <w:t xml:space="preserve">Temeljem članka 23. stavak 4. točka 7. Statuta Instituta Ruđer Bošković i članka 11. stavak 2. pročišćenog teksta Pravilnika o ustroju Instituta Ruđer Bošković od 18. listopada 2019. godine </w:t>
      </w:r>
      <w:r w:rsidRPr="00E9141F">
        <w:rPr>
          <w:rFonts w:asciiTheme="minorHAnsi" w:eastAsiaTheme="minorEastAsia" w:hAnsiTheme="minorHAnsi" w:cstheme="minorHAnsi"/>
        </w:rPr>
        <w:t>Upravno vijeće jednoglasno izdaje</w:t>
      </w:r>
    </w:p>
    <w:p w:rsidR="00786492" w:rsidRDefault="00786492" w:rsidP="00786492">
      <w:pPr>
        <w:spacing w:line="23" w:lineRule="atLeast"/>
        <w:jc w:val="both"/>
        <w:rPr>
          <w:rFonts w:asciiTheme="minorHAnsi" w:eastAsiaTheme="minorEastAsia" w:hAnsiTheme="minorHAnsi" w:cstheme="minorHAnsi"/>
        </w:rPr>
      </w:pPr>
    </w:p>
    <w:p w:rsidR="00786492" w:rsidRPr="00E9141F" w:rsidRDefault="00786492" w:rsidP="00786492">
      <w:pPr>
        <w:jc w:val="center"/>
        <w:rPr>
          <w:rFonts w:asciiTheme="minorHAnsi" w:hAnsiTheme="minorHAnsi" w:cstheme="minorHAnsi"/>
          <w:b/>
        </w:rPr>
      </w:pPr>
      <w:r w:rsidRPr="00E9141F">
        <w:rPr>
          <w:rFonts w:asciiTheme="minorHAnsi" w:hAnsiTheme="minorHAnsi" w:cstheme="minorHAnsi"/>
          <w:b/>
        </w:rPr>
        <w:t>DOPUSNICU</w:t>
      </w:r>
    </w:p>
    <w:p w:rsidR="00786492" w:rsidRPr="00E9141F" w:rsidRDefault="00786492" w:rsidP="00786492">
      <w:pPr>
        <w:jc w:val="both"/>
        <w:rPr>
          <w:rFonts w:asciiTheme="minorHAnsi" w:hAnsiTheme="minorHAnsi" w:cstheme="minorHAnsi"/>
        </w:rPr>
      </w:pPr>
    </w:p>
    <w:p w:rsidR="00786492" w:rsidRPr="00E9141F" w:rsidRDefault="00786492" w:rsidP="00786492">
      <w:pPr>
        <w:spacing w:line="23" w:lineRule="atLeast"/>
        <w:jc w:val="both"/>
        <w:rPr>
          <w:rFonts w:asciiTheme="minorHAnsi" w:eastAsiaTheme="minorEastAsia" w:hAnsiTheme="minorHAnsi" w:cstheme="minorHAnsi"/>
        </w:rPr>
      </w:pPr>
      <w:r w:rsidRPr="00E9141F">
        <w:rPr>
          <w:rFonts w:asciiTheme="minorHAnsi" w:eastAsiaTheme="minorEastAsia" w:hAnsiTheme="minorHAnsi" w:cstheme="minorHAnsi"/>
        </w:rPr>
        <w:t>Institut Ruđer Bošković izdaje Dopusnicu za rad Laboratorija za fiziku mora i kemiju vodenih sustava, voditeljice dr. sc. Irene Ciglenečki-Jušić.</w:t>
      </w:r>
    </w:p>
    <w:p w:rsidR="00786492" w:rsidRPr="00E9141F" w:rsidRDefault="00786492" w:rsidP="00786492">
      <w:pPr>
        <w:spacing w:line="23" w:lineRule="atLeast"/>
        <w:jc w:val="both"/>
        <w:rPr>
          <w:rFonts w:asciiTheme="minorHAnsi" w:eastAsiaTheme="minorEastAsia" w:hAnsiTheme="minorHAnsi" w:cstheme="minorHAnsi"/>
        </w:rPr>
      </w:pPr>
    </w:p>
    <w:p w:rsidR="00786492" w:rsidRPr="00E9141F" w:rsidRDefault="00786492" w:rsidP="00786492">
      <w:pPr>
        <w:spacing w:line="23" w:lineRule="atLeast"/>
        <w:jc w:val="both"/>
        <w:rPr>
          <w:rFonts w:asciiTheme="minorHAnsi" w:eastAsiaTheme="minorEastAsia" w:hAnsiTheme="minorHAnsi" w:cstheme="minorHAnsi"/>
        </w:rPr>
      </w:pPr>
      <w:r w:rsidRPr="00E9141F">
        <w:rPr>
          <w:rFonts w:asciiTheme="minorHAnsi" w:eastAsiaTheme="minorEastAsia" w:hAnsiTheme="minorHAnsi" w:cstheme="minorHAnsi"/>
        </w:rPr>
        <w:t>Dopusnica vrijedi 5 godina.</w:t>
      </w:r>
    </w:p>
    <w:p w:rsidR="00786492" w:rsidRPr="00E9141F" w:rsidRDefault="00786492" w:rsidP="00786492">
      <w:pPr>
        <w:spacing w:line="24" w:lineRule="atLeast"/>
        <w:jc w:val="both"/>
        <w:rPr>
          <w:rFonts w:asciiTheme="minorHAnsi" w:eastAsiaTheme="minorEastAsia" w:hAnsiTheme="minorHAnsi" w:cstheme="minorHAnsi"/>
        </w:rPr>
      </w:pPr>
    </w:p>
    <w:p w:rsidR="00786492" w:rsidRPr="00E9141F" w:rsidRDefault="00786492" w:rsidP="00786492">
      <w:pPr>
        <w:tabs>
          <w:tab w:val="left" w:pos="567"/>
        </w:tabs>
        <w:spacing w:after="200" w:line="276" w:lineRule="auto"/>
        <w:ind w:left="567" w:hanging="567"/>
        <w:contextualSpacing/>
        <w:jc w:val="both"/>
        <w:rPr>
          <w:rFonts w:asciiTheme="minorHAnsi" w:eastAsia="Calibri" w:hAnsiTheme="minorHAnsi" w:cstheme="minorHAnsi"/>
          <w:lang w:eastAsia="en-US"/>
        </w:rPr>
      </w:pPr>
      <w:r w:rsidRPr="00E9141F">
        <w:rPr>
          <w:rFonts w:asciiTheme="minorHAnsi" w:eastAsiaTheme="minorEastAsia" w:hAnsiTheme="minorHAnsi" w:cstheme="minorHAnsi"/>
        </w:rPr>
        <w:tab/>
        <w:t>Dopusnica je sastavni dio ovog Zapisnika.</w:t>
      </w:r>
    </w:p>
    <w:p w:rsidR="00786492" w:rsidRPr="00E9141F" w:rsidRDefault="00786492" w:rsidP="00786492">
      <w:pPr>
        <w:tabs>
          <w:tab w:val="left" w:pos="567"/>
        </w:tabs>
        <w:spacing w:after="200" w:line="276" w:lineRule="auto"/>
        <w:ind w:left="567" w:hanging="567"/>
        <w:contextualSpacing/>
        <w:jc w:val="both"/>
        <w:rPr>
          <w:rFonts w:asciiTheme="minorHAnsi" w:eastAsia="Calibri" w:hAnsiTheme="minorHAnsi" w:cstheme="minorHAnsi"/>
          <w:lang w:eastAsia="en-US"/>
        </w:rPr>
      </w:pPr>
      <w:r w:rsidRPr="00E9141F">
        <w:rPr>
          <w:rFonts w:asciiTheme="minorHAnsi" w:eastAsia="Calibri" w:hAnsiTheme="minorHAnsi" w:cstheme="minorHAnsi"/>
          <w:b/>
          <w:lang w:eastAsia="en-US"/>
        </w:rPr>
        <w:t>Ad 13.</w:t>
      </w:r>
    </w:p>
    <w:p w:rsidR="00786492" w:rsidRPr="00E9141F" w:rsidRDefault="00786492" w:rsidP="00786492">
      <w:pPr>
        <w:spacing w:line="23" w:lineRule="atLeast"/>
        <w:ind w:firstLine="708"/>
        <w:jc w:val="both"/>
        <w:rPr>
          <w:rFonts w:asciiTheme="minorHAnsi" w:eastAsiaTheme="minorEastAsia" w:hAnsiTheme="minorHAnsi" w:cstheme="minorHAnsi"/>
        </w:rPr>
      </w:pPr>
      <w:r w:rsidRPr="00E9141F">
        <w:rPr>
          <w:rFonts w:asciiTheme="minorHAnsi" w:eastAsiaTheme="minorEastAsia" w:hAnsiTheme="minorHAnsi" w:cstheme="minorHAnsi"/>
        </w:rPr>
        <w:t>Upravno vijeće je zaprimilo Obrazac za vrednovanje laboratorija (OVL-1), Obrazac za procjenu kompetentnosti voditelja laboratorija (OVL-2), Skupni evaluacijski obrazac za ocjenu laboratorija i voditelja laboratorija (EOL II) kojim se predlaže izdavanje Dopusnice za rad Laboratorija na vrijeme od 5 godina, pozitivno mišljenje Znanstvenog vijeća o prijedlogu Povjerenstva za vrednovanje laboratorija i procjenu kompetentnosti voditelja laboratorija i prijedlog ravnatelja za izdavanje Dopusnice za rad Laboratorija za radioekologiju.</w:t>
      </w:r>
    </w:p>
    <w:p w:rsidR="00786492" w:rsidRPr="00E9141F" w:rsidRDefault="00786492" w:rsidP="00786492">
      <w:pPr>
        <w:spacing w:line="23" w:lineRule="atLeast"/>
        <w:jc w:val="both"/>
        <w:rPr>
          <w:rFonts w:asciiTheme="minorHAnsi" w:eastAsiaTheme="minorEastAsia" w:hAnsiTheme="minorHAnsi" w:cstheme="minorHAnsi"/>
        </w:rPr>
      </w:pPr>
    </w:p>
    <w:p w:rsidR="00786492" w:rsidRPr="00E9141F" w:rsidRDefault="00786492" w:rsidP="00786492">
      <w:pPr>
        <w:spacing w:line="23" w:lineRule="atLeast"/>
        <w:jc w:val="both"/>
        <w:rPr>
          <w:rFonts w:asciiTheme="minorHAnsi" w:eastAsiaTheme="minorEastAsia" w:hAnsiTheme="minorHAnsi" w:cstheme="minorHAnsi"/>
        </w:rPr>
      </w:pPr>
      <w:r w:rsidRPr="00E9141F">
        <w:rPr>
          <w:rFonts w:asciiTheme="minorHAnsi" w:hAnsiTheme="minorHAnsi" w:cstheme="minorHAnsi"/>
          <w:iCs/>
        </w:rPr>
        <w:t xml:space="preserve">Temeljem članka 23. stavak 4. točka 7. Statuta Instituta Ruđer Bošković i članka 11. stavak 2. pročišćenog teksta Pravilnika o ustroju Instituta Ruđer Bošković od 18. listopada 2019. godine </w:t>
      </w:r>
      <w:r w:rsidRPr="00E9141F">
        <w:rPr>
          <w:rFonts w:asciiTheme="minorHAnsi" w:eastAsiaTheme="minorEastAsia" w:hAnsiTheme="minorHAnsi" w:cstheme="minorHAnsi"/>
        </w:rPr>
        <w:t>Upravno vijeće jednoglasno izdaje</w:t>
      </w:r>
    </w:p>
    <w:p w:rsidR="00786492" w:rsidRPr="00E9141F" w:rsidRDefault="00786492" w:rsidP="00786492">
      <w:pPr>
        <w:spacing w:line="23" w:lineRule="atLeast"/>
        <w:jc w:val="both"/>
        <w:rPr>
          <w:rFonts w:asciiTheme="minorHAnsi" w:eastAsiaTheme="minorEastAsia" w:hAnsiTheme="minorHAnsi" w:cstheme="minorHAnsi"/>
        </w:rPr>
      </w:pPr>
    </w:p>
    <w:p w:rsidR="00786492" w:rsidRPr="00E9141F" w:rsidRDefault="00786492" w:rsidP="00786492">
      <w:pPr>
        <w:jc w:val="center"/>
        <w:rPr>
          <w:rFonts w:asciiTheme="minorHAnsi" w:hAnsiTheme="minorHAnsi" w:cstheme="minorHAnsi"/>
          <w:b/>
        </w:rPr>
      </w:pPr>
      <w:r w:rsidRPr="00E9141F">
        <w:rPr>
          <w:rFonts w:asciiTheme="minorHAnsi" w:hAnsiTheme="minorHAnsi" w:cstheme="minorHAnsi"/>
          <w:b/>
        </w:rPr>
        <w:t>DOPUSNICU</w:t>
      </w:r>
    </w:p>
    <w:p w:rsidR="00786492" w:rsidRPr="00E9141F" w:rsidRDefault="00786492" w:rsidP="00786492">
      <w:pPr>
        <w:jc w:val="both"/>
        <w:rPr>
          <w:rFonts w:asciiTheme="minorHAnsi" w:hAnsiTheme="minorHAnsi" w:cstheme="minorHAnsi"/>
        </w:rPr>
      </w:pPr>
    </w:p>
    <w:p w:rsidR="00786492" w:rsidRPr="00E9141F" w:rsidRDefault="00786492" w:rsidP="00786492">
      <w:pPr>
        <w:spacing w:line="23" w:lineRule="atLeast"/>
        <w:jc w:val="both"/>
        <w:rPr>
          <w:rFonts w:asciiTheme="minorHAnsi" w:eastAsiaTheme="minorEastAsia" w:hAnsiTheme="minorHAnsi" w:cstheme="minorHAnsi"/>
        </w:rPr>
      </w:pPr>
      <w:r w:rsidRPr="00E9141F">
        <w:rPr>
          <w:rFonts w:asciiTheme="minorHAnsi" w:eastAsiaTheme="minorEastAsia" w:hAnsiTheme="minorHAnsi" w:cstheme="minorHAnsi"/>
        </w:rPr>
        <w:t>Institut Ruđer Bošković izdaje Dopusnicu za rad Laboratorija za radioekologiju, voditelja dr. sc. Željka Graheka.</w:t>
      </w:r>
    </w:p>
    <w:p w:rsidR="00786492" w:rsidRPr="00E9141F" w:rsidRDefault="00786492" w:rsidP="00786492">
      <w:pPr>
        <w:spacing w:line="23" w:lineRule="atLeast"/>
        <w:jc w:val="both"/>
        <w:rPr>
          <w:rFonts w:asciiTheme="minorHAnsi" w:eastAsiaTheme="minorEastAsia" w:hAnsiTheme="minorHAnsi" w:cstheme="minorHAnsi"/>
        </w:rPr>
      </w:pPr>
    </w:p>
    <w:p w:rsidR="00786492" w:rsidRPr="00E9141F" w:rsidRDefault="00786492" w:rsidP="00786492">
      <w:pPr>
        <w:spacing w:line="23" w:lineRule="atLeast"/>
        <w:jc w:val="both"/>
        <w:rPr>
          <w:rFonts w:asciiTheme="minorHAnsi" w:eastAsiaTheme="minorEastAsia" w:hAnsiTheme="minorHAnsi" w:cstheme="minorHAnsi"/>
        </w:rPr>
      </w:pPr>
      <w:r w:rsidRPr="00E9141F">
        <w:rPr>
          <w:rFonts w:asciiTheme="minorHAnsi" w:eastAsiaTheme="minorEastAsia" w:hAnsiTheme="minorHAnsi" w:cstheme="minorHAnsi"/>
        </w:rPr>
        <w:t>Dopusnica vrijedi 5 godina.</w:t>
      </w:r>
    </w:p>
    <w:p w:rsidR="00786492" w:rsidRPr="00E9141F" w:rsidRDefault="00786492" w:rsidP="00786492">
      <w:pPr>
        <w:spacing w:line="24" w:lineRule="atLeast"/>
        <w:jc w:val="both"/>
        <w:rPr>
          <w:rFonts w:asciiTheme="minorHAnsi" w:eastAsiaTheme="minorEastAsia" w:hAnsiTheme="minorHAnsi" w:cstheme="minorHAnsi"/>
        </w:rPr>
      </w:pPr>
    </w:p>
    <w:p w:rsidR="00786492" w:rsidRPr="00E9141F" w:rsidRDefault="00786492" w:rsidP="00786492">
      <w:pPr>
        <w:tabs>
          <w:tab w:val="left" w:pos="567"/>
        </w:tabs>
        <w:spacing w:after="200" w:line="276" w:lineRule="auto"/>
        <w:ind w:left="567" w:hanging="567"/>
        <w:contextualSpacing/>
        <w:jc w:val="both"/>
        <w:rPr>
          <w:rFonts w:asciiTheme="minorHAnsi" w:eastAsia="Calibri" w:hAnsiTheme="minorHAnsi" w:cstheme="minorHAnsi"/>
          <w:lang w:eastAsia="en-US"/>
        </w:rPr>
      </w:pPr>
      <w:r w:rsidRPr="00E9141F">
        <w:rPr>
          <w:rFonts w:asciiTheme="minorHAnsi" w:eastAsiaTheme="minorEastAsia" w:hAnsiTheme="minorHAnsi" w:cstheme="minorHAnsi"/>
        </w:rPr>
        <w:tab/>
        <w:t>Dopusnica je sastavni dio ovog Zapisnika.</w:t>
      </w:r>
    </w:p>
    <w:p w:rsidR="00786492" w:rsidRPr="00E9141F" w:rsidRDefault="00786492" w:rsidP="00786492">
      <w:pPr>
        <w:tabs>
          <w:tab w:val="left" w:pos="567"/>
        </w:tabs>
        <w:spacing w:after="200" w:line="276" w:lineRule="auto"/>
        <w:contextualSpacing/>
        <w:jc w:val="both"/>
        <w:rPr>
          <w:rFonts w:asciiTheme="minorHAnsi" w:eastAsia="Calibri" w:hAnsiTheme="minorHAnsi" w:cstheme="minorHAnsi"/>
          <w:lang w:eastAsia="en-US"/>
        </w:rPr>
      </w:pPr>
    </w:p>
    <w:p w:rsidR="00786492" w:rsidRPr="00E9141F" w:rsidRDefault="00786492" w:rsidP="00786492">
      <w:pPr>
        <w:tabs>
          <w:tab w:val="left" w:pos="567"/>
        </w:tabs>
        <w:spacing w:after="200" w:line="276" w:lineRule="auto"/>
        <w:ind w:left="567" w:hanging="567"/>
        <w:contextualSpacing/>
        <w:jc w:val="both"/>
        <w:rPr>
          <w:rFonts w:asciiTheme="minorHAnsi" w:eastAsia="Calibri" w:hAnsiTheme="minorHAnsi" w:cstheme="minorHAnsi"/>
          <w:lang w:eastAsia="en-US"/>
        </w:rPr>
      </w:pPr>
      <w:r w:rsidRPr="00E9141F">
        <w:rPr>
          <w:rFonts w:asciiTheme="minorHAnsi" w:eastAsia="Calibri" w:hAnsiTheme="minorHAnsi" w:cstheme="minorHAnsi"/>
          <w:b/>
          <w:lang w:eastAsia="en-US"/>
        </w:rPr>
        <w:t>Ad 14.</w:t>
      </w:r>
    </w:p>
    <w:p w:rsidR="00786492" w:rsidRPr="00E9141F" w:rsidRDefault="00786492" w:rsidP="00786492">
      <w:pPr>
        <w:spacing w:line="23" w:lineRule="atLeast"/>
        <w:ind w:firstLine="708"/>
        <w:jc w:val="both"/>
        <w:rPr>
          <w:rFonts w:asciiTheme="minorHAnsi" w:eastAsiaTheme="minorEastAsia" w:hAnsiTheme="minorHAnsi" w:cstheme="minorHAnsi"/>
        </w:rPr>
      </w:pPr>
      <w:r w:rsidRPr="00E9141F">
        <w:rPr>
          <w:rFonts w:asciiTheme="minorHAnsi" w:eastAsiaTheme="minorEastAsia" w:hAnsiTheme="minorHAnsi" w:cstheme="minorHAnsi"/>
        </w:rPr>
        <w:t>Upravno vijeće je zaprimilo Obrazac za vrednovanje laboratorija (OVL-1), Obrazac za procjenu kompetentnosti voditelja laboratorija (OVL-2), Skupni evaluacijski obrazac za ocjenu laboratorija i voditelja laboratorija (EOL II) kojim se predlaže izdavanje Dopusnice za rad Laboratorija na vrijeme od 5 godina, pozitivno mišljenje Znanstvenog vijeća o prijedlogu Povjerenstva za vrednovanje laboratorija i procjenu kompetentnosti voditelja laboratorija i prijedlog ravnatelja za izdavanje Dopusnice za rad Laboratorija za analitiku i biogeokemiju organskih spojeva.</w:t>
      </w:r>
    </w:p>
    <w:p w:rsidR="00786492" w:rsidRPr="00E9141F" w:rsidRDefault="00786492" w:rsidP="00786492">
      <w:pPr>
        <w:spacing w:line="23" w:lineRule="atLeast"/>
        <w:jc w:val="both"/>
        <w:rPr>
          <w:rFonts w:asciiTheme="minorHAnsi" w:eastAsiaTheme="minorEastAsia" w:hAnsiTheme="minorHAnsi" w:cstheme="minorHAnsi"/>
        </w:rPr>
      </w:pPr>
    </w:p>
    <w:p w:rsidR="00786492" w:rsidRPr="00E9141F" w:rsidRDefault="00786492" w:rsidP="00786492">
      <w:pPr>
        <w:spacing w:line="23" w:lineRule="atLeast"/>
        <w:jc w:val="both"/>
        <w:rPr>
          <w:rFonts w:asciiTheme="minorHAnsi" w:eastAsiaTheme="minorEastAsia" w:hAnsiTheme="minorHAnsi" w:cstheme="minorHAnsi"/>
        </w:rPr>
      </w:pPr>
      <w:r w:rsidRPr="00E9141F">
        <w:rPr>
          <w:rFonts w:asciiTheme="minorHAnsi" w:hAnsiTheme="minorHAnsi" w:cstheme="minorHAnsi"/>
          <w:iCs/>
        </w:rPr>
        <w:t xml:space="preserve">Temeljem članka 23. stavak 4. točka 7. Statuta Instituta Ruđer Bošković i članka 11. stavak 2. pročišćenog teksta Pravilnika o ustroju Instituta Ruđer Bošković od 18. listopada 2019. godine </w:t>
      </w:r>
      <w:r w:rsidRPr="00E9141F">
        <w:rPr>
          <w:rFonts w:asciiTheme="minorHAnsi" w:eastAsiaTheme="minorEastAsia" w:hAnsiTheme="minorHAnsi" w:cstheme="minorHAnsi"/>
        </w:rPr>
        <w:t>Upravno vijeće jednoglasno izdaje</w:t>
      </w:r>
    </w:p>
    <w:p w:rsidR="00786492" w:rsidRPr="00E9141F" w:rsidRDefault="00786492" w:rsidP="00786492">
      <w:pPr>
        <w:spacing w:line="23" w:lineRule="atLeast"/>
        <w:jc w:val="both"/>
        <w:rPr>
          <w:rFonts w:asciiTheme="minorHAnsi" w:eastAsiaTheme="minorEastAsia" w:hAnsiTheme="minorHAnsi" w:cstheme="minorHAnsi"/>
        </w:rPr>
      </w:pPr>
    </w:p>
    <w:p w:rsidR="00786492" w:rsidRPr="00E9141F" w:rsidRDefault="00786492" w:rsidP="00786492">
      <w:pPr>
        <w:jc w:val="center"/>
        <w:rPr>
          <w:rFonts w:asciiTheme="minorHAnsi" w:hAnsiTheme="minorHAnsi" w:cstheme="minorHAnsi"/>
          <w:b/>
        </w:rPr>
      </w:pPr>
      <w:r w:rsidRPr="00E9141F">
        <w:rPr>
          <w:rFonts w:asciiTheme="minorHAnsi" w:hAnsiTheme="minorHAnsi" w:cstheme="minorHAnsi"/>
          <w:b/>
        </w:rPr>
        <w:t>DOPUSNICU</w:t>
      </w:r>
    </w:p>
    <w:p w:rsidR="00786492" w:rsidRPr="00E9141F" w:rsidRDefault="00786492" w:rsidP="00786492">
      <w:pPr>
        <w:jc w:val="both"/>
        <w:rPr>
          <w:rFonts w:asciiTheme="minorHAnsi" w:hAnsiTheme="minorHAnsi" w:cstheme="minorHAnsi"/>
        </w:rPr>
      </w:pPr>
    </w:p>
    <w:p w:rsidR="00786492" w:rsidRPr="00E9141F" w:rsidRDefault="00786492" w:rsidP="00786492">
      <w:pPr>
        <w:spacing w:line="23" w:lineRule="atLeast"/>
        <w:jc w:val="both"/>
        <w:rPr>
          <w:rFonts w:asciiTheme="minorHAnsi" w:eastAsiaTheme="minorEastAsia" w:hAnsiTheme="minorHAnsi" w:cstheme="minorHAnsi"/>
        </w:rPr>
      </w:pPr>
      <w:r w:rsidRPr="00E9141F">
        <w:rPr>
          <w:rFonts w:asciiTheme="minorHAnsi" w:eastAsiaTheme="minorEastAsia" w:hAnsiTheme="minorHAnsi" w:cstheme="minorHAnsi"/>
        </w:rPr>
        <w:t>Institut Ruđer Bošković izdaje Dopusnicu za rad Laboratorija za analitiku i biogeokemiju organskih spojeva, voditeljice dr. sc. Senke Terzić.</w:t>
      </w:r>
    </w:p>
    <w:p w:rsidR="00786492" w:rsidRPr="00E9141F" w:rsidRDefault="00786492" w:rsidP="00786492">
      <w:pPr>
        <w:spacing w:line="23" w:lineRule="atLeast"/>
        <w:jc w:val="both"/>
        <w:rPr>
          <w:rFonts w:asciiTheme="minorHAnsi" w:eastAsiaTheme="minorEastAsia" w:hAnsiTheme="minorHAnsi" w:cstheme="minorHAnsi"/>
        </w:rPr>
      </w:pPr>
    </w:p>
    <w:p w:rsidR="00786492" w:rsidRPr="00E9141F" w:rsidRDefault="00786492" w:rsidP="00786492">
      <w:pPr>
        <w:spacing w:line="23" w:lineRule="atLeast"/>
        <w:jc w:val="both"/>
        <w:rPr>
          <w:rFonts w:asciiTheme="minorHAnsi" w:eastAsiaTheme="minorEastAsia" w:hAnsiTheme="minorHAnsi" w:cstheme="minorHAnsi"/>
        </w:rPr>
      </w:pPr>
      <w:r w:rsidRPr="00E9141F">
        <w:rPr>
          <w:rFonts w:asciiTheme="minorHAnsi" w:eastAsiaTheme="minorEastAsia" w:hAnsiTheme="minorHAnsi" w:cstheme="minorHAnsi"/>
        </w:rPr>
        <w:t>Dopusnica vrijedi 5 godina.</w:t>
      </w:r>
    </w:p>
    <w:p w:rsidR="00786492" w:rsidRPr="00E9141F" w:rsidRDefault="00786492" w:rsidP="00786492">
      <w:pPr>
        <w:spacing w:line="24" w:lineRule="atLeast"/>
        <w:jc w:val="both"/>
        <w:rPr>
          <w:rFonts w:asciiTheme="minorHAnsi" w:eastAsiaTheme="minorEastAsia" w:hAnsiTheme="minorHAnsi" w:cstheme="minorHAnsi"/>
        </w:rPr>
      </w:pPr>
    </w:p>
    <w:p w:rsidR="00786492" w:rsidRPr="00E9141F" w:rsidRDefault="00786492" w:rsidP="00786492">
      <w:pPr>
        <w:tabs>
          <w:tab w:val="left" w:pos="567"/>
        </w:tabs>
        <w:spacing w:after="200" w:line="276" w:lineRule="auto"/>
        <w:ind w:left="567" w:hanging="567"/>
        <w:contextualSpacing/>
        <w:jc w:val="both"/>
        <w:rPr>
          <w:rFonts w:asciiTheme="minorHAnsi" w:eastAsia="Calibri" w:hAnsiTheme="minorHAnsi" w:cstheme="minorHAnsi"/>
          <w:lang w:eastAsia="en-US"/>
        </w:rPr>
      </w:pPr>
      <w:r w:rsidRPr="00E9141F">
        <w:rPr>
          <w:rFonts w:asciiTheme="minorHAnsi" w:eastAsiaTheme="minorEastAsia" w:hAnsiTheme="minorHAnsi" w:cstheme="minorHAnsi"/>
        </w:rPr>
        <w:tab/>
        <w:t>Dopusnica je sastavni dio ovog Zapisnika.</w:t>
      </w:r>
    </w:p>
    <w:p w:rsidR="00786492" w:rsidRPr="00E9141F" w:rsidRDefault="00786492" w:rsidP="00786492">
      <w:pPr>
        <w:tabs>
          <w:tab w:val="left" w:pos="567"/>
        </w:tabs>
        <w:spacing w:after="200" w:line="276" w:lineRule="auto"/>
        <w:contextualSpacing/>
        <w:jc w:val="both"/>
        <w:rPr>
          <w:rFonts w:asciiTheme="minorHAnsi" w:eastAsia="Calibri" w:hAnsiTheme="minorHAnsi" w:cstheme="minorHAnsi"/>
          <w:lang w:eastAsia="en-US"/>
        </w:rPr>
      </w:pPr>
    </w:p>
    <w:p w:rsidR="00786492" w:rsidRPr="00E9141F" w:rsidRDefault="00786492" w:rsidP="00786492">
      <w:pPr>
        <w:tabs>
          <w:tab w:val="left" w:pos="567"/>
        </w:tabs>
        <w:spacing w:after="200" w:line="276" w:lineRule="auto"/>
        <w:ind w:left="567" w:hanging="567"/>
        <w:contextualSpacing/>
        <w:jc w:val="both"/>
        <w:rPr>
          <w:rFonts w:asciiTheme="minorHAnsi" w:eastAsia="Calibri" w:hAnsiTheme="minorHAnsi" w:cstheme="minorHAnsi"/>
          <w:lang w:eastAsia="en-US"/>
        </w:rPr>
      </w:pPr>
      <w:r w:rsidRPr="00E9141F">
        <w:rPr>
          <w:rFonts w:asciiTheme="minorHAnsi" w:eastAsia="Calibri" w:hAnsiTheme="minorHAnsi" w:cstheme="minorHAnsi"/>
          <w:b/>
          <w:lang w:eastAsia="en-US"/>
        </w:rPr>
        <w:t>Ad 15.</w:t>
      </w:r>
    </w:p>
    <w:p w:rsidR="00786492" w:rsidRPr="00E9141F" w:rsidRDefault="00786492" w:rsidP="00786492">
      <w:pPr>
        <w:spacing w:line="23" w:lineRule="atLeast"/>
        <w:ind w:firstLine="708"/>
        <w:jc w:val="both"/>
        <w:rPr>
          <w:rFonts w:asciiTheme="minorHAnsi" w:eastAsiaTheme="minorEastAsia" w:hAnsiTheme="minorHAnsi" w:cstheme="minorHAnsi"/>
        </w:rPr>
      </w:pPr>
      <w:r w:rsidRPr="00E9141F">
        <w:rPr>
          <w:rFonts w:asciiTheme="minorHAnsi" w:eastAsiaTheme="minorEastAsia" w:hAnsiTheme="minorHAnsi" w:cstheme="minorHAnsi"/>
        </w:rPr>
        <w:t>Upravno vijeće je zaprimilo Obrazac za vrednovanje laboratorija (OVL-1), Obrazac za procjenu kompetentnosti voditelja laboratorija (OVL-2), Skupni evaluacijski obrazac za ocjenu laboratorija i voditelja laboratorija (EOL II) kojim se predlaže izdavanje Dopusnice za rad Laboratorija na vrijeme od 5 godina, pozitivno mišljenje Znanstvenog vijeća o prijedlogu Povjerenstva za vrednovanje laboratorija i procjenu kompetentnosti voditelja laboratorija i prijedlog ravnatelja za izdavanje Dopusnice za rad Laboratorija za akvakulturu i patologiju akvatičkih organizama.</w:t>
      </w:r>
    </w:p>
    <w:p w:rsidR="00786492" w:rsidRPr="00E9141F" w:rsidRDefault="00786492" w:rsidP="00786492">
      <w:pPr>
        <w:spacing w:line="23" w:lineRule="atLeast"/>
        <w:jc w:val="both"/>
        <w:rPr>
          <w:rFonts w:asciiTheme="minorHAnsi" w:eastAsiaTheme="minorEastAsia" w:hAnsiTheme="minorHAnsi" w:cstheme="minorHAnsi"/>
        </w:rPr>
      </w:pPr>
    </w:p>
    <w:p w:rsidR="00786492" w:rsidRPr="00E9141F" w:rsidRDefault="00786492" w:rsidP="00786492">
      <w:pPr>
        <w:spacing w:line="23" w:lineRule="atLeast"/>
        <w:jc w:val="both"/>
        <w:rPr>
          <w:rFonts w:asciiTheme="minorHAnsi" w:eastAsiaTheme="minorEastAsia" w:hAnsiTheme="minorHAnsi" w:cstheme="minorHAnsi"/>
        </w:rPr>
      </w:pPr>
      <w:r w:rsidRPr="00E9141F">
        <w:rPr>
          <w:rFonts w:asciiTheme="minorHAnsi" w:hAnsiTheme="minorHAnsi" w:cstheme="minorHAnsi"/>
          <w:iCs/>
        </w:rPr>
        <w:t xml:space="preserve">Temeljem članka 23. stavak 4. točka 7. Statuta Instituta Ruđer Bošković i članka 11. stavak 2. pročišćenog teksta Pravilnika o ustroju Instituta Ruđer Bošković od 18. listopada 2019. godine </w:t>
      </w:r>
      <w:r w:rsidRPr="00E9141F">
        <w:rPr>
          <w:rFonts w:asciiTheme="minorHAnsi" w:eastAsiaTheme="minorEastAsia" w:hAnsiTheme="minorHAnsi" w:cstheme="minorHAnsi"/>
        </w:rPr>
        <w:t>Upravno vijeće jednoglasno izdaje</w:t>
      </w:r>
    </w:p>
    <w:p w:rsidR="00786492" w:rsidRPr="00E9141F" w:rsidRDefault="00786492" w:rsidP="00786492">
      <w:pPr>
        <w:spacing w:line="23" w:lineRule="atLeast"/>
        <w:jc w:val="both"/>
        <w:rPr>
          <w:rFonts w:asciiTheme="minorHAnsi" w:eastAsiaTheme="minorEastAsia" w:hAnsiTheme="minorHAnsi" w:cstheme="minorHAnsi"/>
        </w:rPr>
      </w:pPr>
    </w:p>
    <w:p w:rsidR="00786492" w:rsidRPr="00E9141F" w:rsidRDefault="00786492" w:rsidP="00786492">
      <w:pPr>
        <w:jc w:val="center"/>
        <w:rPr>
          <w:rFonts w:asciiTheme="minorHAnsi" w:hAnsiTheme="minorHAnsi" w:cstheme="minorHAnsi"/>
          <w:b/>
        </w:rPr>
      </w:pPr>
      <w:r w:rsidRPr="00E9141F">
        <w:rPr>
          <w:rFonts w:asciiTheme="minorHAnsi" w:hAnsiTheme="minorHAnsi" w:cstheme="minorHAnsi"/>
          <w:b/>
        </w:rPr>
        <w:t>DOPUSNICU</w:t>
      </w:r>
    </w:p>
    <w:p w:rsidR="00786492" w:rsidRPr="00E9141F" w:rsidRDefault="00786492" w:rsidP="00786492">
      <w:pPr>
        <w:jc w:val="both"/>
        <w:rPr>
          <w:rFonts w:asciiTheme="minorHAnsi" w:hAnsiTheme="minorHAnsi" w:cstheme="minorHAnsi"/>
        </w:rPr>
      </w:pPr>
    </w:p>
    <w:p w:rsidR="00786492" w:rsidRPr="00E9141F" w:rsidRDefault="00786492" w:rsidP="00786492">
      <w:pPr>
        <w:spacing w:line="23" w:lineRule="atLeast"/>
        <w:jc w:val="both"/>
        <w:rPr>
          <w:rFonts w:asciiTheme="minorHAnsi" w:eastAsiaTheme="minorEastAsia" w:hAnsiTheme="minorHAnsi" w:cstheme="minorHAnsi"/>
        </w:rPr>
      </w:pPr>
      <w:r w:rsidRPr="00E9141F">
        <w:rPr>
          <w:rFonts w:asciiTheme="minorHAnsi" w:eastAsiaTheme="minorEastAsia" w:hAnsiTheme="minorHAnsi" w:cstheme="minorHAnsi"/>
        </w:rPr>
        <w:t>Institut Ruđer Bošković izdaje Dopusnicu za rad Laboratorija za akvakulturu i patologiju akvatičkih organizama, voditelja dr. sc. Damira Kapetanovića.</w:t>
      </w:r>
    </w:p>
    <w:p w:rsidR="00786492" w:rsidRPr="00E9141F" w:rsidRDefault="00786492" w:rsidP="00786492">
      <w:pPr>
        <w:spacing w:line="23" w:lineRule="atLeast"/>
        <w:jc w:val="both"/>
        <w:rPr>
          <w:rFonts w:asciiTheme="minorHAnsi" w:eastAsiaTheme="minorEastAsia" w:hAnsiTheme="minorHAnsi" w:cstheme="minorHAnsi"/>
        </w:rPr>
      </w:pPr>
    </w:p>
    <w:p w:rsidR="00786492" w:rsidRPr="00E9141F" w:rsidRDefault="00786492" w:rsidP="00786492">
      <w:pPr>
        <w:spacing w:line="23" w:lineRule="atLeast"/>
        <w:jc w:val="both"/>
        <w:rPr>
          <w:rFonts w:asciiTheme="minorHAnsi" w:eastAsiaTheme="minorEastAsia" w:hAnsiTheme="minorHAnsi" w:cstheme="minorHAnsi"/>
        </w:rPr>
      </w:pPr>
      <w:r w:rsidRPr="00E9141F">
        <w:rPr>
          <w:rFonts w:asciiTheme="minorHAnsi" w:eastAsiaTheme="minorEastAsia" w:hAnsiTheme="minorHAnsi" w:cstheme="minorHAnsi"/>
        </w:rPr>
        <w:t>Dopusnica vrijedi 5 godina.</w:t>
      </w:r>
    </w:p>
    <w:p w:rsidR="00786492" w:rsidRPr="00E9141F" w:rsidRDefault="00786492" w:rsidP="00786492">
      <w:pPr>
        <w:spacing w:line="24" w:lineRule="atLeast"/>
        <w:jc w:val="both"/>
        <w:rPr>
          <w:rFonts w:asciiTheme="minorHAnsi" w:eastAsiaTheme="minorEastAsia" w:hAnsiTheme="minorHAnsi" w:cstheme="minorHAnsi"/>
        </w:rPr>
      </w:pPr>
    </w:p>
    <w:p w:rsidR="00786492" w:rsidRPr="00E9141F" w:rsidRDefault="00786492" w:rsidP="00786492">
      <w:pPr>
        <w:spacing w:line="23" w:lineRule="atLeast"/>
        <w:ind w:firstLine="567"/>
        <w:jc w:val="both"/>
        <w:rPr>
          <w:rFonts w:asciiTheme="minorHAnsi" w:eastAsiaTheme="minorEastAsia" w:hAnsiTheme="minorHAnsi" w:cstheme="minorHAnsi"/>
        </w:rPr>
      </w:pPr>
      <w:r w:rsidRPr="00E9141F">
        <w:rPr>
          <w:rFonts w:asciiTheme="minorHAnsi" w:eastAsiaTheme="minorEastAsia" w:hAnsiTheme="minorHAnsi" w:cstheme="minorHAnsi"/>
        </w:rPr>
        <w:t>Dopusnica je sastavni dio ovog Zapisnika.</w:t>
      </w:r>
    </w:p>
    <w:p w:rsidR="00786492" w:rsidRPr="00E9141F" w:rsidRDefault="00786492" w:rsidP="00786492">
      <w:pPr>
        <w:tabs>
          <w:tab w:val="left" w:pos="567"/>
        </w:tabs>
        <w:spacing w:after="200" w:line="276" w:lineRule="auto"/>
        <w:contextualSpacing/>
        <w:jc w:val="both"/>
        <w:rPr>
          <w:rFonts w:asciiTheme="minorHAnsi" w:eastAsia="Calibri" w:hAnsiTheme="minorHAnsi" w:cstheme="minorHAnsi"/>
          <w:lang w:eastAsia="en-US"/>
        </w:rPr>
      </w:pPr>
    </w:p>
    <w:p w:rsidR="00786492" w:rsidRPr="00E9141F" w:rsidRDefault="00786492" w:rsidP="00786492">
      <w:pPr>
        <w:tabs>
          <w:tab w:val="left" w:pos="567"/>
        </w:tabs>
        <w:spacing w:after="200" w:line="276" w:lineRule="auto"/>
        <w:ind w:left="567" w:hanging="567"/>
        <w:contextualSpacing/>
        <w:jc w:val="both"/>
        <w:rPr>
          <w:rFonts w:asciiTheme="minorHAnsi" w:eastAsia="Calibri" w:hAnsiTheme="minorHAnsi" w:cstheme="minorHAnsi"/>
          <w:lang w:eastAsia="en-US"/>
        </w:rPr>
      </w:pPr>
      <w:r w:rsidRPr="00E9141F">
        <w:rPr>
          <w:rFonts w:asciiTheme="minorHAnsi" w:eastAsia="Calibri" w:hAnsiTheme="minorHAnsi" w:cstheme="minorHAnsi"/>
          <w:b/>
          <w:lang w:eastAsia="en-US"/>
        </w:rPr>
        <w:t>Ad 16.</w:t>
      </w:r>
    </w:p>
    <w:p w:rsidR="00786492" w:rsidRPr="00E9141F" w:rsidRDefault="00786492" w:rsidP="00786492">
      <w:pPr>
        <w:spacing w:line="23" w:lineRule="atLeast"/>
        <w:ind w:firstLine="708"/>
        <w:jc w:val="both"/>
        <w:rPr>
          <w:rFonts w:asciiTheme="minorHAnsi" w:eastAsiaTheme="minorEastAsia" w:hAnsiTheme="minorHAnsi" w:cstheme="minorHAnsi"/>
        </w:rPr>
      </w:pPr>
      <w:r w:rsidRPr="00E9141F">
        <w:rPr>
          <w:rFonts w:asciiTheme="minorHAnsi" w:eastAsiaTheme="minorEastAsia" w:hAnsiTheme="minorHAnsi" w:cstheme="minorHAnsi"/>
        </w:rPr>
        <w:t>Upravno vijeće je zaprimilo Obrazac za vrednovanje laboratorija (OVL-1), Obrazac za procjenu kompetentnosti voditelja laboratorija (OVL-2), Skupni evaluacijski obrazac za ocjenu laboratorija i voditelja laboratorija (EOL II) kojim se predlaže izdavanje Dopusnice za rad Laboratorija na vrijeme od 5 godina, pozitivno mišljenje Znanstvenog vijeća o prijedlogu Povjerenstva za vrednovanje laboratorija i procjenu kompetentnosti voditelja laboratorija i prijedlog ravnatelja za izdavanje Dopusnice za rad Laboratorija za metabolizam i starenje.</w:t>
      </w:r>
    </w:p>
    <w:p w:rsidR="00786492" w:rsidRPr="00E9141F" w:rsidRDefault="00786492" w:rsidP="00786492">
      <w:pPr>
        <w:spacing w:line="23" w:lineRule="atLeast"/>
        <w:jc w:val="both"/>
        <w:rPr>
          <w:rFonts w:asciiTheme="minorHAnsi" w:eastAsiaTheme="minorEastAsia" w:hAnsiTheme="minorHAnsi" w:cstheme="minorHAnsi"/>
        </w:rPr>
      </w:pPr>
    </w:p>
    <w:p w:rsidR="00786492" w:rsidRPr="00E9141F" w:rsidRDefault="00786492" w:rsidP="00786492">
      <w:pPr>
        <w:spacing w:line="23" w:lineRule="atLeast"/>
        <w:jc w:val="both"/>
        <w:rPr>
          <w:rFonts w:asciiTheme="minorHAnsi" w:eastAsiaTheme="minorEastAsia" w:hAnsiTheme="minorHAnsi" w:cstheme="minorHAnsi"/>
        </w:rPr>
      </w:pPr>
      <w:r w:rsidRPr="00E9141F">
        <w:rPr>
          <w:rFonts w:asciiTheme="minorHAnsi" w:hAnsiTheme="minorHAnsi" w:cstheme="minorHAnsi"/>
          <w:iCs/>
        </w:rPr>
        <w:t xml:space="preserve">Temeljem članka 23. stavak 4. točka 7. Statuta Instituta Ruđer Bošković i članka 11. stavak 2. pročišćenog teksta Pravilnika o ustroju Instituta Ruđer Bošković od 18. listopada 2019. godine </w:t>
      </w:r>
      <w:r w:rsidRPr="00E9141F">
        <w:rPr>
          <w:rFonts w:asciiTheme="minorHAnsi" w:eastAsiaTheme="minorEastAsia" w:hAnsiTheme="minorHAnsi" w:cstheme="minorHAnsi"/>
        </w:rPr>
        <w:t>Upravno vijeće jednoglasno izdaje</w:t>
      </w:r>
    </w:p>
    <w:p w:rsidR="00786492" w:rsidRPr="00E9141F" w:rsidRDefault="00786492" w:rsidP="00786492">
      <w:pPr>
        <w:spacing w:line="23" w:lineRule="atLeast"/>
        <w:jc w:val="both"/>
        <w:rPr>
          <w:rFonts w:asciiTheme="minorHAnsi" w:eastAsiaTheme="minorEastAsia" w:hAnsiTheme="minorHAnsi" w:cstheme="minorHAnsi"/>
        </w:rPr>
      </w:pPr>
    </w:p>
    <w:p w:rsidR="00786492" w:rsidRPr="00E9141F" w:rsidRDefault="00786492" w:rsidP="00786492">
      <w:pPr>
        <w:jc w:val="center"/>
        <w:rPr>
          <w:rFonts w:asciiTheme="minorHAnsi" w:hAnsiTheme="minorHAnsi" w:cstheme="minorHAnsi"/>
          <w:b/>
        </w:rPr>
      </w:pPr>
      <w:r w:rsidRPr="00E9141F">
        <w:rPr>
          <w:rFonts w:asciiTheme="minorHAnsi" w:hAnsiTheme="minorHAnsi" w:cstheme="minorHAnsi"/>
          <w:b/>
        </w:rPr>
        <w:t>DOPUSNICU</w:t>
      </w:r>
    </w:p>
    <w:p w:rsidR="00786492" w:rsidRPr="00E9141F" w:rsidRDefault="00786492" w:rsidP="00786492">
      <w:pPr>
        <w:jc w:val="both"/>
        <w:rPr>
          <w:rFonts w:asciiTheme="minorHAnsi" w:hAnsiTheme="minorHAnsi" w:cstheme="minorHAnsi"/>
        </w:rPr>
      </w:pPr>
    </w:p>
    <w:p w:rsidR="00786492" w:rsidRPr="00E9141F" w:rsidRDefault="00786492" w:rsidP="00786492">
      <w:pPr>
        <w:spacing w:line="23" w:lineRule="atLeast"/>
        <w:jc w:val="both"/>
        <w:rPr>
          <w:rFonts w:asciiTheme="minorHAnsi" w:eastAsiaTheme="minorEastAsia" w:hAnsiTheme="minorHAnsi" w:cstheme="minorHAnsi"/>
        </w:rPr>
      </w:pPr>
      <w:r w:rsidRPr="00E9141F">
        <w:rPr>
          <w:rFonts w:asciiTheme="minorHAnsi" w:eastAsiaTheme="minorEastAsia" w:hAnsiTheme="minorHAnsi" w:cstheme="minorHAnsi"/>
        </w:rPr>
        <w:t>Institut Ruđer Bošković izdaje Dopusnicu za rad Laboratorija za metabolizam i starenje, voditelja dr. sc. Tihomira Baloga.</w:t>
      </w:r>
    </w:p>
    <w:p w:rsidR="00786492" w:rsidRPr="00E9141F" w:rsidRDefault="00786492" w:rsidP="00786492">
      <w:pPr>
        <w:spacing w:line="23" w:lineRule="atLeast"/>
        <w:jc w:val="both"/>
        <w:rPr>
          <w:rFonts w:asciiTheme="minorHAnsi" w:eastAsiaTheme="minorEastAsia" w:hAnsiTheme="minorHAnsi" w:cstheme="minorHAnsi"/>
        </w:rPr>
      </w:pPr>
    </w:p>
    <w:p w:rsidR="00786492" w:rsidRPr="00E9141F" w:rsidRDefault="00786492" w:rsidP="00786492">
      <w:pPr>
        <w:spacing w:line="23" w:lineRule="atLeast"/>
        <w:jc w:val="both"/>
        <w:rPr>
          <w:rFonts w:asciiTheme="minorHAnsi" w:eastAsiaTheme="minorEastAsia" w:hAnsiTheme="minorHAnsi" w:cstheme="minorHAnsi"/>
        </w:rPr>
      </w:pPr>
      <w:r w:rsidRPr="00E9141F">
        <w:rPr>
          <w:rFonts w:asciiTheme="minorHAnsi" w:eastAsiaTheme="minorEastAsia" w:hAnsiTheme="minorHAnsi" w:cstheme="minorHAnsi"/>
        </w:rPr>
        <w:t>Dopusnica vrijedi 5 godina.</w:t>
      </w:r>
    </w:p>
    <w:p w:rsidR="00786492" w:rsidRPr="00E9141F" w:rsidRDefault="00786492" w:rsidP="00786492">
      <w:pPr>
        <w:spacing w:line="24" w:lineRule="atLeast"/>
        <w:jc w:val="both"/>
        <w:rPr>
          <w:rFonts w:asciiTheme="minorHAnsi" w:eastAsiaTheme="minorEastAsia" w:hAnsiTheme="minorHAnsi" w:cstheme="minorHAnsi"/>
          <w:sz w:val="16"/>
          <w:szCs w:val="16"/>
        </w:rPr>
      </w:pPr>
    </w:p>
    <w:p w:rsidR="00786492" w:rsidRPr="00E9141F" w:rsidRDefault="00786492" w:rsidP="00786492">
      <w:pPr>
        <w:spacing w:line="23" w:lineRule="atLeast"/>
        <w:ind w:firstLine="567"/>
        <w:jc w:val="both"/>
        <w:rPr>
          <w:rFonts w:asciiTheme="minorHAnsi" w:eastAsiaTheme="minorEastAsia" w:hAnsiTheme="minorHAnsi" w:cstheme="minorHAnsi"/>
        </w:rPr>
      </w:pPr>
      <w:r w:rsidRPr="00E9141F">
        <w:rPr>
          <w:rFonts w:asciiTheme="minorHAnsi" w:eastAsiaTheme="minorEastAsia" w:hAnsiTheme="minorHAnsi" w:cstheme="minorHAnsi"/>
        </w:rPr>
        <w:t>Dopusnica je sastavni dio ovog Zapisnika.</w:t>
      </w:r>
    </w:p>
    <w:p w:rsidR="00786492" w:rsidRPr="00E9141F" w:rsidRDefault="00786492" w:rsidP="00786492">
      <w:pPr>
        <w:tabs>
          <w:tab w:val="left" w:pos="567"/>
        </w:tabs>
        <w:spacing w:after="200" w:line="276" w:lineRule="auto"/>
        <w:contextualSpacing/>
        <w:jc w:val="both"/>
        <w:rPr>
          <w:rFonts w:asciiTheme="minorHAnsi" w:eastAsia="Calibri" w:hAnsiTheme="minorHAnsi" w:cstheme="minorHAnsi"/>
          <w:lang w:eastAsia="en-US"/>
        </w:rPr>
      </w:pPr>
    </w:p>
    <w:p w:rsidR="00786492" w:rsidRPr="00E9141F" w:rsidRDefault="00786492" w:rsidP="00786492">
      <w:pPr>
        <w:tabs>
          <w:tab w:val="left" w:pos="567"/>
        </w:tabs>
        <w:spacing w:after="200" w:line="276" w:lineRule="auto"/>
        <w:contextualSpacing/>
        <w:jc w:val="both"/>
        <w:rPr>
          <w:rFonts w:asciiTheme="minorHAnsi" w:eastAsia="Calibri" w:hAnsiTheme="minorHAnsi" w:cstheme="minorHAnsi"/>
          <w:lang w:eastAsia="en-US"/>
        </w:rPr>
      </w:pPr>
    </w:p>
    <w:p w:rsidR="00786492" w:rsidRPr="00E9141F" w:rsidRDefault="00786492" w:rsidP="00786492">
      <w:pPr>
        <w:tabs>
          <w:tab w:val="left" w:pos="567"/>
        </w:tabs>
        <w:spacing w:after="200" w:line="276" w:lineRule="auto"/>
        <w:ind w:left="567" w:hanging="567"/>
        <w:contextualSpacing/>
        <w:jc w:val="both"/>
        <w:rPr>
          <w:rFonts w:asciiTheme="minorHAnsi" w:eastAsia="Calibri" w:hAnsiTheme="minorHAnsi" w:cstheme="minorHAnsi"/>
          <w:lang w:eastAsia="en-US"/>
        </w:rPr>
      </w:pPr>
      <w:r w:rsidRPr="00E9141F">
        <w:rPr>
          <w:rFonts w:asciiTheme="minorHAnsi" w:eastAsia="Calibri" w:hAnsiTheme="minorHAnsi" w:cstheme="minorHAnsi"/>
          <w:b/>
          <w:lang w:eastAsia="en-US"/>
        </w:rPr>
        <w:t>Ad 17.</w:t>
      </w:r>
    </w:p>
    <w:p w:rsidR="00786492" w:rsidRPr="00E9141F" w:rsidRDefault="00786492" w:rsidP="00786492">
      <w:pPr>
        <w:spacing w:line="23" w:lineRule="atLeast"/>
        <w:ind w:firstLine="708"/>
        <w:jc w:val="both"/>
        <w:rPr>
          <w:rFonts w:asciiTheme="minorHAnsi" w:eastAsiaTheme="minorEastAsia" w:hAnsiTheme="minorHAnsi" w:cstheme="minorHAnsi"/>
        </w:rPr>
      </w:pPr>
      <w:r w:rsidRPr="00E9141F">
        <w:rPr>
          <w:rFonts w:asciiTheme="minorHAnsi" w:eastAsiaTheme="minorEastAsia" w:hAnsiTheme="minorHAnsi" w:cstheme="minorHAnsi"/>
        </w:rPr>
        <w:t>Upravno vijeće je zaprimilo Obrazac za vrednovanje laboratorija (OVL-1), Obrazac za procjenu kompetentnosti voditelja laboratorija (OVL-2), Skupni evaluacijski obrazac za ocjenu laboratorija i voditelja laboratorija (EOL II) kojim se predlaže izdavanje Dopusnice za rad Laboratorija na vrijeme od 5 godina, pozitivno mišljenje Znanstvenog vijeća o prijedlogu Povjerenstva za vrednovanje laboratorija i procjenu kompetentnosti voditelja laboratorija i prijedlog ravnatelja za izdavanje Dopusnice za rad Laboratorija za eksperimentalnu terapiju.</w:t>
      </w:r>
    </w:p>
    <w:p w:rsidR="00786492" w:rsidRPr="00E9141F" w:rsidRDefault="00786492" w:rsidP="00786492">
      <w:pPr>
        <w:spacing w:line="23" w:lineRule="atLeast"/>
        <w:ind w:firstLine="708"/>
        <w:jc w:val="both"/>
        <w:rPr>
          <w:rFonts w:asciiTheme="minorHAnsi" w:eastAsiaTheme="minorEastAsia" w:hAnsiTheme="minorHAnsi" w:cstheme="minorHAnsi"/>
        </w:rPr>
      </w:pPr>
    </w:p>
    <w:p w:rsidR="00786492" w:rsidRPr="00E9141F" w:rsidRDefault="00786492" w:rsidP="00786492">
      <w:pPr>
        <w:spacing w:line="23" w:lineRule="atLeast"/>
        <w:jc w:val="both"/>
        <w:rPr>
          <w:rFonts w:asciiTheme="minorHAnsi" w:eastAsiaTheme="minorEastAsia" w:hAnsiTheme="minorHAnsi" w:cstheme="minorHAnsi"/>
        </w:rPr>
      </w:pPr>
      <w:r w:rsidRPr="00E9141F">
        <w:rPr>
          <w:rFonts w:asciiTheme="minorHAnsi" w:hAnsiTheme="minorHAnsi" w:cstheme="minorHAnsi"/>
          <w:iCs/>
        </w:rPr>
        <w:t xml:space="preserve">Temeljem članka 23. stavak 4. točka 7. Statuta Instituta Ruđer Bošković i članka 11. stavak 2. pročišćenog teksta Pravilnika o ustroju Instituta Ruđer Bošković od 18. listopada 2019. godine </w:t>
      </w:r>
      <w:r w:rsidRPr="00E9141F">
        <w:rPr>
          <w:rFonts w:asciiTheme="minorHAnsi" w:eastAsiaTheme="minorEastAsia" w:hAnsiTheme="minorHAnsi" w:cstheme="minorHAnsi"/>
        </w:rPr>
        <w:t>Upravno vijeće jednoglasno izdaje</w:t>
      </w:r>
    </w:p>
    <w:p w:rsidR="00786492" w:rsidRPr="00E9141F" w:rsidRDefault="00786492" w:rsidP="00786492">
      <w:pPr>
        <w:spacing w:line="23" w:lineRule="atLeast"/>
        <w:jc w:val="both"/>
        <w:rPr>
          <w:rFonts w:asciiTheme="minorHAnsi" w:eastAsiaTheme="minorEastAsia" w:hAnsiTheme="minorHAnsi" w:cstheme="minorHAnsi"/>
        </w:rPr>
      </w:pPr>
    </w:p>
    <w:p w:rsidR="00786492" w:rsidRPr="00E9141F" w:rsidRDefault="00786492" w:rsidP="00786492">
      <w:pPr>
        <w:jc w:val="center"/>
        <w:rPr>
          <w:rFonts w:asciiTheme="minorHAnsi" w:hAnsiTheme="minorHAnsi" w:cstheme="minorHAnsi"/>
          <w:b/>
        </w:rPr>
      </w:pPr>
      <w:r w:rsidRPr="00E9141F">
        <w:rPr>
          <w:rFonts w:asciiTheme="minorHAnsi" w:hAnsiTheme="minorHAnsi" w:cstheme="minorHAnsi"/>
          <w:b/>
        </w:rPr>
        <w:t>DOPUSNICU</w:t>
      </w:r>
    </w:p>
    <w:p w:rsidR="00786492" w:rsidRPr="00E9141F" w:rsidRDefault="00786492" w:rsidP="00786492">
      <w:pPr>
        <w:jc w:val="both"/>
        <w:rPr>
          <w:rFonts w:asciiTheme="minorHAnsi" w:hAnsiTheme="minorHAnsi" w:cstheme="minorHAnsi"/>
        </w:rPr>
      </w:pPr>
    </w:p>
    <w:p w:rsidR="00786492" w:rsidRPr="00E9141F" w:rsidRDefault="00786492" w:rsidP="00786492">
      <w:pPr>
        <w:spacing w:line="23" w:lineRule="atLeast"/>
        <w:jc w:val="both"/>
        <w:rPr>
          <w:rFonts w:asciiTheme="minorHAnsi" w:eastAsiaTheme="minorEastAsia" w:hAnsiTheme="minorHAnsi" w:cstheme="minorHAnsi"/>
        </w:rPr>
      </w:pPr>
      <w:r w:rsidRPr="00E9141F">
        <w:rPr>
          <w:rFonts w:asciiTheme="minorHAnsi" w:eastAsiaTheme="minorEastAsia" w:hAnsiTheme="minorHAnsi" w:cstheme="minorHAnsi"/>
        </w:rPr>
        <w:t>Institut Ruđer Bošković izdaje Dopusnicu za rad Laboratorija za eksperimentalnu terapiju, voditeljice dr. sc. Marijete Kralj.</w:t>
      </w:r>
    </w:p>
    <w:p w:rsidR="00786492" w:rsidRPr="00E9141F" w:rsidRDefault="00786492" w:rsidP="00786492">
      <w:pPr>
        <w:spacing w:line="23" w:lineRule="atLeast"/>
        <w:jc w:val="both"/>
        <w:rPr>
          <w:rFonts w:asciiTheme="minorHAnsi" w:eastAsiaTheme="minorEastAsia" w:hAnsiTheme="minorHAnsi" w:cstheme="minorHAnsi"/>
        </w:rPr>
      </w:pPr>
    </w:p>
    <w:p w:rsidR="00786492" w:rsidRPr="00E9141F" w:rsidRDefault="00786492" w:rsidP="00786492">
      <w:pPr>
        <w:spacing w:line="23" w:lineRule="atLeast"/>
        <w:jc w:val="both"/>
        <w:rPr>
          <w:rFonts w:asciiTheme="minorHAnsi" w:eastAsiaTheme="minorEastAsia" w:hAnsiTheme="minorHAnsi" w:cstheme="minorHAnsi"/>
        </w:rPr>
      </w:pPr>
      <w:r w:rsidRPr="00E9141F">
        <w:rPr>
          <w:rFonts w:asciiTheme="minorHAnsi" w:eastAsiaTheme="minorEastAsia" w:hAnsiTheme="minorHAnsi" w:cstheme="minorHAnsi"/>
        </w:rPr>
        <w:t>Dopusnica vrijedi 5 godina.</w:t>
      </w:r>
    </w:p>
    <w:p w:rsidR="00786492" w:rsidRPr="00E9141F" w:rsidRDefault="00786492" w:rsidP="00786492">
      <w:pPr>
        <w:spacing w:line="24" w:lineRule="atLeast"/>
        <w:jc w:val="both"/>
        <w:rPr>
          <w:rFonts w:asciiTheme="minorHAnsi" w:eastAsiaTheme="minorEastAsia" w:hAnsiTheme="minorHAnsi" w:cstheme="minorHAnsi"/>
          <w:sz w:val="16"/>
          <w:szCs w:val="16"/>
        </w:rPr>
      </w:pPr>
    </w:p>
    <w:p w:rsidR="00786492" w:rsidRPr="00E9141F" w:rsidRDefault="00786492" w:rsidP="00786492">
      <w:pPr>
        <w:spacing w:line="23" w:lineRule="atLeast"/>
        <w:ind w:firstLine="567"/>
        <w:jc w:val="both"/>
        <w:rPr>
          <w:rFonts w:asciiTheme="minorHAnsi" w:eastAsiaTheme="minorEastAsia" w:hAnsiTheme="minorHAnsi" w:cstheme="minorHAnsi"/>
        </w:rPr>
      </w:pPr>
      <w:r w:rsidRPr="00E9141F">
        <w:rPr>
          <w:rFonts w:asciiTheme="minorHAnsi" w:eastAsiaTheme="minorEastAsia" w:hAnsiTheme="minorHAnsi" w:cstheme="minorHAnsi"/>
        </w:rPr>
        <w:t>Dopusnica je sastavni dio ovog Zapisnika.</w:t>
      </w:r>
    </w:p>
    <w:p w:rsidR="00786492" w:rsidRPr="00E9141F" w:rsidRDefault="00786492" w:rsidP="00786492">
      <w:pPr>
        <w:tabs>
          <w:tab w:val="left" w:pos="567"/>
        </w:tabs>
        <w:spacing w:after="200" w:line="276" w:lineRule="auto"/>
        <w:contextualSpacing/>
        <w:jc w:val="both"/>
        <w:rPr>
          <w:rFonts w:asciiTheme="minorHAnsi" w:eastAsia="Calibri" w:hAnsiTheme="minorHAnsi" w:cstheme="minorHAnsi"/>
          <w:lang w:eastAsia="en-US"/>
        </w:rPr>
      </w:pPr>
    </w:p>
    <w:p w:rsidR="00786492" w:rsidRPr="00E9141F" w:rsidRDefault="00786492" w:rsidP="00786492">
      <w:pPr>
        <w:tabs>
          <w:tab w:val="left" w:pos="567"/>
        </w:tabs>
        <w:spacing w:after="200" w:line="276" w:lineRule="auto"/>
        <w:ind w:left="567" w:hanging="567"/>
        <w:contextualSpacing/>
        <w:jc w:val="both"/>
        <w:rPr>
          <w:rFonts w:asciiTheme="minorHAnsi" w:eastAsia="Calibri" w:hAnsiTheme="minorHAnsi" w:cstheme="minorHAnsi"/>
          <w:lang w:eastAsia="en-US"/>
        </w:rPr>
      </w:pPr>
      <w:r w:rsidRPr="00E9141F">
        <w:rPr>
          <w:rFonts w:asciiTheme="minorHAnsi" w:eastAsia="Calibri" w:hAnsiTheme="minorHAnsi" w:cstheme="minorHAnsi"/>
          <w:b/>
          <w:lang w:eastAsia="en-US"/>
        </w:rPr>
        <w:t>Ad 18.</w:t>
      </w:r>
    </w:p>
    <w:p w:rsidR="00786492" w:rsidRPr="00E9141F" w:rsidRDefault="00786492" w:rsidP="00786492">
      <w:pPr>
        <w:spacing w:line="23" w:lineRule="atLeast"/>
        <w:ind w:firstLine="708"/>
        <w:jc w:val="both"/>
        <w:rPr>
          <w:rFonts w:asciiTheme="minorHAnsi" w:eastAsiaTheme="minorEastAsia" w:hAnsiTheme="minorHAnsi" w:cstheme="minorHAnsi"/>
        </w:rPr>
      </w:pPr>
      <w:r w:rsidRPr="00E9141F">
        <w:rPr>
          <w:rFonts w:asciiTheme="minorHAnsi" w:eastAsiaTheme="minorEastAsia" w:hAnsiTheme="minorHAnsi" w:cstheme="minorHAnsi"/>
        </w:rPr>
        <w:t>Upravno vijeće je zaprimilo Obrazac za vrednovanje laboratorija (OVL-1), Obrazac za procjenu kompetentnosti voditelja laboratorija (OVL-2), Skupni evaluacijski obrazac za ocjenu laboratorija i voditelja laboratorija (EOL II) kojim se predlaže izdavanje Dopusnice za rad Laboratorija na vrijeme od 5 godina, pozitivno mišljenje Znanstvenog vijeća o prijedlogu Povjerenstva za vrednovanje laboratorija i procjenu kompetentnosti voditelja laboratorija i prijedlog ravnatelja za izdavanje Dopusnice za rad Laboratorija za nasljedni rak.</w:t>
      </w:r>
    </w:p>
    <w:p w:rsidR="00786492" w:rsidRPr="00E9141F" w:rsidRDefault="00786492" w:rsidP="00786492">
      <w:pPr>
        <w:spacing w:line="23" w:lineRule="atLeast"/>
        <w:jc w:val="both"/>
        <w:rPr>
          <w:rFonts w:asciiTheme="minorHAnsi" w:eastAsiaTheme="minorEastAsia" w:hAnsiTheme="minorHAnsi" w:cstheme="minorHAnsi"/>
        </w:rPr>
      </w:pPr>
    </w:p>
    <w:p w:rsidR="00786492" w:rsidRPr="00E9141F" w:rsidRDefault="00786492" w:rsidP="00786492">
      <w:pPr>
        <w:spacing w:line="23" w:lineRule="atLeast"/>
        <w:jc w:val="both"/>
        <w:rPr>
          <w:rFonts w:asciiTheme="minorHAnsi" w:eastAsiaTheme="minorEastAsia" w:hAnsiTheme="minorHAnsi" w:cstheme="minorHAnsi"/>
        </w:rPr>
      </w:pPr>
      <w:r w:rsidRPr="00E9141F">
        <w:rPr>
          <w:rFonts w:asciiTheme="minorHAnsi" w:hAnsiTheme="minorHAnsi" w:cstheme="minorHAnsi"/>
          <w:iCs/>
        </w:rPr>
        <w:t xml:space="preserve">Temeljem članka 23. stavak 4. točka 7. Statuta Instituta Ruđer Bošković i članka 11. stavak 2. pročišćenog teksta Pravilnika o ustroju Instituta Ruđer Bošković od 18. listopada 2019. godine </w:t>
      </w:r>
      <w:r w:rsidRPr="00E9141F">
        <w:rPr>
          <w:rFonts w:asciiTheme="minorHAnsi" w:eastAsiaTheme="minorEastAsia" w:hAnsiTheme="minorHAnsi" w:cstheme="minorHAnsi"/>
        </w:rPr>
        <w:t>Upravno vijeće jednoglasno izdaje</w:t>
      </w:r>
    </w:p>
    <w:p w:rsidR="00786492" w:rsidRPr="00E9141F" w:rsidRDefault="00786492" w:rsidP="00786492">
      <w:pPr>
        <w:spacing w:line="23" w:lineRule="atLeast"/>
        <w:jc w:val="both"/>
        <w:rPr>
          <w:rFonts w:asciiTheme="minorHAnsi" w:eastAsiaTheme="minorEastAsia" w:hAnsiTheme="minorHAnsi" w:cstheme="minorHAnsi"/>
          <w:sz w:val="16"/>
          <w:szCs w:val="16"/>
        </w:rPr>
      </w:pPr>
    </w:p>
    <w:p w:rsidR="00786492" w:rsidRPr="00E9141F" w:rsidRDefault="00786492" w:rsidP="00786492">
      <w:pPr>
        <w:jc w:val="center"/>
        <w:rPr>
          <w:rFonts w:asciiTheme="minorHAnsi" w:hAnsiTheme="minorHAnsi" w:cstheme="minorHAnsi"/>
          <w:b/>
        </w:rPr>
      </w:pPr>
      <w:r w:rsidRPr="00E9141F">
        <w:rPr>
          <w:rFonts w:asciiTheme="minorHAnsi" w:hAnsiTheme="minorHAnsi" w:cstheme="minorHAnsi"/>
          <w:b/>
        </w:rPr>
        <w:t>DOPUSNICU</w:t>
      </w:r>
    </w:p>
    <w:p w:rsidR="00786492" w:rsidRPr="00E9141F" w:rsidRDefault="00786492" w:rsidP="00786492">
      <w:pPr>
        <w:jc w:val="both"/>
        <w:rPr>
          <w:rFonts w:asciiTheme="minorHAnsi" w:hAnsiTheme="minorHAnsi" w:cstheme="minorHAnsi"/>
        </w:rPr>
      </w:pPr>
    </w:p>
    <w:p w:rsidR="00786492" w:rsidRPr="00E9141F" w:rsidRDefault="00786492" w:rsidP="00786492">
      <w:pPr>
        <w:spacing w:line="23" w:lineRule="atLeast"/>
        <w:jc w:val="both"/>
        <w:rPr>
          <w:rFonts w:asciiTheme="minorHAnsi" w:eastAsiaTheme="minorEastAsia" w:hAnsiTheme="minorHAnsi" w:cstheme="minorHAnsi"/>
        </w:rPr>
      </w:pPr>
      <w:r w:rsidRPr="00E9141F">
        <w:rPr>
          <w:rFonts w:asciiTheme="minorHAnsi" w:eastAsiaTheme="minorEastAsia" w:hAnsiTheme="minorHAnsi" w:cstheme="minorHAnsi"/>
        </w:rPr>
        <w:t>Institut Ruđer Bošković izdaje Dopusnicu za rad Laboratorija za nasljedni rak, voditelja dr. sc. Petra Ozretića.</w:t>
      </w:r>
    </w:p>
    <w:p w:rsidR="00786492" w:rsidRPr="00E9141F" w:rsidRDefault="00786492" w:rsidP="00786492">
      <w:pPr>
        <w:spacing w:line="23" w:lineRule="atLeast"/>
        <w:jc w:val="both"/>
        <w:rPr>
          <w:rFonts w:asciiTheme="minorHAnsi" w:eastAsiaTheme="minorEastAsia" w:hAnsiTheme="minorHAnsi" w:cstheme="minorHAnsi"/>
        </w:rPr>
      </w:pPr>
    </w:p>
    <w:p w:rsidR="00786492" w:rsidRPr="00E9141F" w:rsidRDefault="00786492" w:rsidP="00786492">
      <w:pPr>
        <w:spacing w:line="23" w:lineRule="atLeast"/>
        <w:jc w:val="both"/>
        <w:rPr>
          <w:rFonts w:asciiTheme="minorHAnsi" w:eastAsiaTheme="minorEastAsia" w:hAnsiTheme="minorHAnsi" w:cstheme="minorHAnsi"/>
        </w:rPr>
      </w:pPr>
      <w:r w:rsidRPr="00E9141F">
        <w:rPr>
          <w:rFonts w:asciiTheme="minorHAnsi" w:eastAsiaTheme="minorEastAsia" w:hAnsiTheme="minorHAnsi" w:cstheme="minorHAnsi"/>
        </w:rPr>
        <w:t>Dopusnica vrijedi 5 godina.</w:t>
      </w:r>
    </w:p>
    <w:p w:rsidR="00786492" w:rsidRPr="00E9141F" w:rsidRDefault="00786492" w:rsidP="00786492">
      <w:pPr>
        <w:spacing w:line="24" w:lineRule="atLeast"/>
        <w:jc w:val="both"/>
        <w:rPr>
          <w:rFonts w:asciiTheme="minorHAnsi" w:eastAsiaTheme="minorEastAsia" w:hAnsiTheme="minorHAnsi" w:cstheme="minorHAnsi"/>
          <w:sz w:val="16"/>
          <w:szCs w:val="16"/>
        </w:rPr>
      </w:pPr>
    </w:p>
    <w:p w:rsidR="00786492" w:rsidRPr="00E9141F" w:rsidRDefault="00786492" w:rsidP="00786492">
      <w:pPr>
        <w:spacing w:line="23" w:lineRule="atLeast"/>
        <w:ind w:firstLine="567"/>
        <w:jc w:val="both"/>
        <w:rPr>
          <w:rFonts w:asciiTheme="minorHAnsi" w:eastAsiaTheme="minorEastAsia" w:hAnsiTheme="minorHAnsi" w:cstheme="minorHAnsi"/>
        </w:rPr>
      </w:pPr>
      <w:r w:rsidRPr="00E9141F">
        <w:rPr>
          <w:rFonts w:asciiTheme="minorHAnsi" w:eastAsiaTheme="minorEastAsia" w:hAnsiTheme="minorHAnsi" w:cstheme="minorHAnsi"/>
        </w:rPr>
        <w:t>Dopusnica je sastavni dio ovog Zapisnika.</w:t>
      </w:r>
    </w:p>
    <w:p w:rsidR="00786492" w:rsidRPr="00E9141F" w:rsidRDefault="00786492" w:rsidP="00786492">
      <w:pPr>
        <w:tabs>
          <w:tab w:val="left" w:pos="567"/>
        </w:tabs>
        <w:spacing w:after="200" w:line="276" w:lineRule="auto"/>
        <w:contextualSpacing/>
        <w:jc w:val="both"/>
        <w:rPr>
          <w:rFonts w:asciiTheme="minorHAnsi" w:eastAsia="Calibri" w:hAnsiTheme="minorHAnsi" w:cstheme="minorHAnsi"/>
          <w:lang w:eastAsia="en-US"/>
        </w:rPr>
      </w:pPr>
    </w:p>
    <w:p w:rsidR="00786492" w:rsidRPr="00E9141F" w:rsidRDefault="00786492" w:rsidP="00786492">
      <w:pPr>
        <w:tabs>
          <w:tab w:val="left" w:pos="567"/>
        </w:tabs>
        <w:spacing w:after="200" w:line="276" w:lineRule="auto"/>
        <w:ind w:left="567" w:hanging="567"/>
        <w:contextualSpacing/>
        <w:jc w:val="both"/>
        <w:rPr>
          <w:rFonts w:asciiTheme="minorHAnsi" w:eastAsia="Calibri" w:hAnsiTheme="minorHAnsi" w:cstheme="minorHAnsi"/>
          <w:lang w:eastAsia="en-US"/>
        </w:rPr>
      </w:pPr>
      <w:r w:rsidRPr="00E9141F">
        <w:rPr>
          <w:rFonts w:asciiTheme="minorHAnsi" w:eastAsia="Calibri" w:hAnsiTheme="minorHAnsi" w:cstheme="minorHAnsi"/>
          <w:b/>
          <w:lang w:eastAsia="en-US"/>
        </w:rPr>
        <w:t>Ad 19.</w:t>
      </w:r>
    </w:p>
    <w:p w:rsidR="00786492" w:rsidRPr="00E9141F" w:rsidRDefault="00786492" w:rsidP="00786492">
      <w:pPr>
        <w:spacing w:line="23" w:lineRule="atLeast"/>
        <w:ind w:firstLine="708"/>
        <w:jc w:val="both"/>
        <w:rPr>
          <w:rFonts w:asciiTheme="minorHAnsi" w:eastAsiaTheme="minorEastAsia" w:hAnsiTheme="minorHAnsi" w:cstheme="minorHAnsi"/>
        </w:rPr>
      </w:pPr>
      <w:r w:rsidRPr="00E9141F">
        <w:rPr>
          <w:rFonts w:asciiTheme="minorHAnsi" w:eastAsiaTheme="minorEastAsia" w:hAnsiTheme="minorHAnsi" w:cstheme="minorHAnsi"/>
        </w:rPr>
        <w:t>Upravno vijeće je zaprimilo Obrazac za vrednovanje laboratorija (OVL-1), Obrazac za procjenu kompetentnosti voditelja laboratorija (OVL-2), Skupni evaluacijski obrazac za ocjenu laboratorija i voditelja laboratorija (EOL II) kojim se predlaže izdavanje Dopusnice za rad Laboratorija na vrijeme od 5 godina, pozitivno mišljenje Znanstvenog vijeća o prijedlogu Povjerenstva za vrednovanje laboratorija i procjenu kompetentnosti voditelja laboratorija i prijedlog ravnatelja za izdavanje Dopusnice za rad Laboratorija za proteinsku dinamiku.</w:t>
      </w:r>
    </w:p>
    <w:p w:rsidR="00786492" w:rsidRPr="00E9141F" w:rsidRDefault="00786492" w:rsidP="00786492">
      <w:pPr>
        <w:spacing w:line="23" w:lineRule="atLeast"/>
        <w:jc w:val="both"/>
        <w:rPr>
          <w:rFonts w:asciiTheme="minorHAnsi" w:eastAsiaTheme="minorEastAsia" w:hAnsiTheme="minorHAnsi" w:cstheme="minorHAnsi"/>
          <w:sz w:val="16"/>
          <w:szCs w:val="16"/>
        </w:rPr>
      </w:pPr>
    </w:p>
    <w:p w:rsidR="00786492" w:rsidRPr="00E9141F" w:rsidRDefault="00786492" w:rsidP="00786492">
      <w:pPr>
        <w:spacing w:line="23" w:lineRule="atLeast"/>
        <w:jc w:val="both"/>
        <w:rPr>
          <w:rFonts w:asciiTheme="minorHAnsi" w:eastAsiaTheme="minorEastAsia" w:hAnsiTheme="minorHAnsi" w:cstheme="minorHAnsi"/>
        </w:rPr>
      </w:pPr>
      <w:r w:rsidRPr="00E9141F">
        <w:rPr>
          <w:rFonts w:asciiTheme="minorHAnsi" w:hAnsiTheme="minorHAnsi" w:cstheme="minorHAnsi"/>
          <w:iCs/>
        </w:rPr>
        <w:t xml:space="preserve">Temeljem članka 23. stavak 4. točka 7. Statuta Instituta Ruđer Bošković i članka 11. stavak 2. pročišćenog teksta Pravilnika o ustroju Instituta Ruđer Bošković od 18. listopada 2019. godine </w:t>
      </w:r>
      <w:r w:rsidRPr="00E9141F">
        <w:rPr>
          <w:rFonts w:asciiTheme="minorHAnsi" w:eastAsiaTheme="minorEastAsia" w:hAnsiTheme="minorHAnsi" w:cstheme="minorHAnsi"/>
        </w:rPr>
        <w:t>Upravno vijeće jednoglasno izdaje</w:t>
      </w:r>
    </w:p>
    <w:p w:rsidR="00786492" w:rsidRPr="00E9141F" w:rsidRDefault="00786492" w:rsidP="00786492">
      <w:pPr>
        <w:spacing w:line="23" w:lineRule="atLeast"/>
        <w:jc w:val="both"/>
        <w:rPr>
          <w:rFonts w:asciiTheme="minorHAnsi" w:eastAsiaTheme="minorEastAsia" w:hAnsiTheme="minorHAnsi" w:cstheme="minorHAnsi"/>
          <w:sz w:val="16"/>
          <w:szCs w:val="16"/>
        </w:rPr>
      </w:pPr>
    </w:p>
    <w:p w:rsidR="00786492" w:rsidRPr="00E9141F" w:rsidRDefault="00786492" w:rsidP="00786492">
      <w:pPr>
        <w:jc w:val="center"/>
        <w:rPr>
          <w:rFonts w:asciiTheme="minorHAnsi" w:hAnsiTheme="minorHAnsi" w:cstheme="minorHAnsi"/>
          <w:b/>
        </w:rPr>
      </w:pPr>
      <w:r w:rsidRPr="00E9141F">
        <w:rPr>
          <w:rFonts w:asciiTheme="minorHAnsi" w:hAnsiTheme="minorHAnsi" w:cstheme="minorHAnsi"/>
          <w:b/>
        </w:rPr>
        <w:t>DOPUSNICU</w:t>
      </w:r>
    </w:p>
    <w:p w:rsidR="00786492" w:rsidRPr="00E9141F" w:rsidRDefault="00786492" w:rsidP="00786492">
      <w:pPr>
        <w:jc w:val="both"/>
        <w:rPr>
          <w:rFonts w:asciiTheme="minorHAnsi" w:hAnsiTheme="minorHAnsi" w:cstheme="minorHAnsi"/>
        </w:rPr>
      </w:pPr>
    </w:p>
    <w:p w:rsidR="00786492" w:rsidRPr="00E9141F" w:rsidRDefault="00786492" w:rsidP="00786492">
      <w:pPr>
        <w:spacing w:line="23" w:lineRule="atLeast"/>
        <w:jc w:val="both"/>
        <w:rPr>
          <w:rFonts w:asciiTheme="minorHAnsi" w:eastAsiaTheme="minorEastAsia" w:hAnsiTheme="minorHAnsi" w:cstheme="minorHAnsi"/>
        </w:rPr>
      </w:pPr>
      <w:r w:rsidRPr="00E9141F">
        <w:rPr>
          <w:rFonts w:asciiTheme="minorHAnsi" w:eastAsiaTheme="minorEastAsia" w:hAnsiTheme="minorHAnsi" w:cstheme="minorHAnsi"/>
        </w:rPr>
        <w:t>Institut Ruđer Bošković izdaje Dopusnicu za rad Laboratorija za proteinsku dinamiku, voditeljice dr. sc. Nede Slade.</w:t>
      </w:r>
    </w:p>
    <w:p w:rsidR="00786492" w:rsidRPr="00E9141F" w:rsidRDefault="00786492" w:rsidP="00786492">
      <w:pPr>
        <w:spacing w:line="23" w:lineRule="atLeast"/>
        <w:jc w:val="both"/>
        <w:rPr>
          <w:rFonts w:asciiTheme="minorHAnsi" w:eastAsiaTheme="minorEastAsia" w:hAnsiTheme="minorHAnsi" w:cstheme="minorHAnsi"/>
        </w:rPr>
      </w:pPr>
    </w:p>
    <w:p w:rsidR="00786492" w:rsidRPr="00E9141F" w:rsidRDefault="00786492" w:rsidP="00786492">
      <w:pPr>
        <w:spacing w:line="23" w:lineRule="atLeast"/>
        <w:jc w:val="both"/>
        <w:rPr>
          <w:rFonts w:asciiTheme="minorHAnsi" w:eastAsiaTheme="minorEastAsia" w:hAnsiTheme="minorHAnsi" w:cstheme="minorHAnsi"/>
        </w:rPr>
      </w:pPr>
      <w:r w:rsidRPr="00E9141F">
        <w:rPr>
          <w:rFonts w:asciiTheme="minorHAnsi" w:eastAsiaTheme="minorEastAsia" w:hAnsiTheme="minorHAnsi" w:cstheme="minorHAnsi"/>
        </w:rPr>
        <w:t>Dopusnica vrijedi 5 godina.</w:t>
      </w:r>
    </w:p>
    <w:p w:rsidR="00786492" w:rsidRPr="00E9141F" w:rsidRDefault="00786492" w:rsidP="00786492">
      <w:pPr>
        <w:spacing w:line="24" w:lineRule="atLeast"/>
        <w:jc w:val="both"/>
        <w:rPr>
          <w:rFonts w:asciiTheme="minorHAnsi" w:eastAsiaTheme="minorEastAsia" w:hAnsiTheme="minorHAnsi" w:cstheme="minorHAnsi"/>
        </w:rPr>
      </w:pPr>
    </w:p>
    <w:p w:rsidR="00786492" w:rsidRPr="00E9141F" w:rsidRDefault="00786492" w:rsidP="00786492">
      <w:pPr>
        <w:spacing w:line="23" w:lineRule="atLeast"/>
        <w:jc w:val="both"/>
        <w:rPr>
          <w:rFonts w:asciiTheme="minorHAnsi" w:eastAsiaTheme="minorEastAsia" w:hAnsiTheme="minorHAnsi" w:cstheme="minorHAnsi"/>
        </w:rPr>
      </w:pPr>
      <w:r w:rsidRPr="00E9141F">
        <w:rPr>
          <w:rFonts w:asciiTheme="minorHAnsi" w:eastAsiaTheme="minorEastAsia" w:hAnsiTheme="minorHAnsi" w:cstheme="minorHAnsi"/>
        </w:rPr>
        <w:t>Dopusnica je sastavni dio ovog Zapisnika.</w:t>
      </w:r>
    </w:p>
    <w:p w:rsidR="00786492" w:rsidRPr="00E9141F" w:rsidRDefault="00786492" w:rsidP="00786492">
      <w:pPr>
        <w:tabs>
          <w:tab w:val="left" w:pos="567"/>
        </w:tabs>
        <w:spacing w:after="200" w:line="276" w:lineRule="auto"/>
        <w:contextualSpacing/>
        <w:jc w:val="both"/>
        <w:rPr>
          <w:rFonts w:asciiTheme="minorHAnsi" w:eastAsia="Calibri" w:hAnsiTheme="minorHAnsi" w:cstheme="minorHAnsi"/>
          <w:lang w:eastAsia="en-US"/>
        </w:rPr>
      </w:pPr>
    </w:p>
    <w:p w:rsidR="00786492" w:rsidRPr="00E9141F" w:rsidRDefault="00786492" w:rsidP="00786492">
      <w:pPr>
        <w:tabs>
          <w:tab w:val="left" w:pos="567"/>
        </w:tabs>
        <w:spacing w:after="200" w:line="276" w:lineRule="auto"/>
        <w:ind w:left="567" w:hanging="567"/>
        <w:contextualSpacing/>
        <w:jc w:val="both"/>
        <w:rPr>
          <w:rFonts w:asciiTheme="minorHAnsi" w:eastAsia="Calibri" w:hAnsiTheme="minorHAnsi" w:cstheme="minorHAnsi"/>
          <w:lang w:eastAsia="en-US"/>
        </w:rPr>
      </w:pPr>
      <w:r w:rsidRPr="00E9141F">
        <w:rPr>
          <w:rFonts w:asciiTheme="minorHAnsi" w:eastAsia="Calibri" w:hAnsiTheme="minorHAnsi" w:cstheme="minorHAnsi"/>
          <w:b/>
          <w:lang w:eastAsia="en-US"/>
        </w:rPr>
        <w:t>Ad 20.</w:t>
      </w:r>
    </w:p>
    <w:p w:rsidR="00786492" w:rsidRPr="00E9141F" w:rsidRDefault="00786492" w:rsidP="00786492">
      <w:pPr>
        <w:spacing w:line="23" w:lineRule="atLeast"/>
        <w:ind w:firstLine="708"/>
        <w:jc w:val="both"/>
        <w:rPr>
          <w:rFonts w:asciiTheme="minorHAnsi" w:eastAsiaTheme="minorEastAsia" w:hAnsiTheme="minorHAnsi" w:cstheme="minorHAnsi"/>
        </w:rPr>
      </w:pPr>
      <w:r w:rsidRPr="00E9141F">
        <w:rPr>
          <w:rFonts w:asciiTheme="minorHAnsi" w:eastAsiaTheme="minorEastAsia" w:hAnsiTheme="minorHAnsi" w:cstheme="minorHAnsi"/>
        </w:rPr>
        <w:t>Upravno vijeće je zaprimilo Obrazac za vrednovanje laboratorija (OVL-1), Obrazac za procjenu kompetentnosti voditelja laboratorija (OVL-2), Skupni evaluacijski obrazac za ocjenu laboratorija i voditelja laboratorija (EOL II) kojim se predlaže izdavanje Dopusnice za rad Laboratorija na vrijeme od 5 godina, pozitivno mišljenje Znanstvenog vijeća o prijedlogu Povjerenstva za vrednovanje laboratorija i procjenu kompetentnosti voditelja laboratorija i prijedlog ravnatelja za izdavanje Dopusnice za rad Laboratorija za istraživanje neurodegenerativnih bolesti.</w:t>
      </w:r>
    </w:p>
    <w:p w:rsidR="00786492" w:rsidRPr="00E9141F" w:rsidRDefault="00786492" w:rsidP="00786492">
      <w:pPr>
        <w:spacing w:line="23" w:lineRule="atLeast"/>
        <w:ind w:firstLine="708"/>
        <w:jc w:val="both"/>
        <w:rPr>
          <w:rFonts w:asciiTheme="minorHAnsi" w:eastAsiaTheme="minorEastAsia" w:hAnsiTheme="minorHAnsi" w:cstheme="minorHAnsi"/>
        </w:rPr>
      </w:pPr>
    </w:p>
    <w:p w:rsidR="00786492" w:rsidRPr="00E9141F" w:rsidRDefault="00786492" w:rsidP="00786492">
      <w:pPr>
        <w:spacing w:line="23" w:lineRule="atLeast"/>
        <w:jc w:val="both"/>
        <w:rPr>
          <w:rFonts w:asciiTheme="minorHAnsi" w:eastAsiaTheme="minorEastAsia" w:hAnsiTheme="minorHAnsi" w:cstheme="minorHAnsi"/>
        </w:rPr>
      </w:pPr>
      <w:r w:rsidRPr="00E9141F">
        <w:rPr>
          <w:rFonts w:asciiTheme="minorHAnsi" w:hAnsiTheme="minorHAnsi" w:cstheme="minorHAnsi"/>
          <w:iCs/>
        </w:rPr>
        <w:t xml:space="preserve">Temeljem članka 23. stavak 4. točka 7. Statuta Instituta Ruđer Bošković i članka 11. stavak 2. pročišćenog teksta Pravilnika o ustroju Instituta Ruđer Bošković od 18. listopada 2019. godine </w:t>
      </w:r>
      <w:r w:rsidRPr="00E9141F">
        <w:rPr>
          <w:rFonts w:asciiTheme="minorHAnsi" w:eastAsiaTheme="minorEastAsia" w:hAnsiTheme="minorHAnsi" w:cstheme="minorHAnsi"/>
        </w:rPr>
        <w:t>Upravno vijeće jednoglasno izdaje</w:t>
      </w:r>
    </w:p>
    <w:p w:rsidR="00786492" w:rsidRPr="00E9141F" w:rsidRDefault="00786492" w:rsidP="00786492">
      <w:pPr>
        <w:spacing w:line="23" w:lineRule="atLeast"/>
        <w:jc w:val="both"/>
        <w:rPr>
          <w:rFonts w:asciiTheme="minorHAnsi" w:eastAsiaTheme="minorEastAsia" w:hAnsiTheme="minorHAnsi" w:cstheme="minorHAnsi"/>
        </w:rPr>
      </w:pPr>
    </w:p>
    <w:p w:rsidR="00786492" w:rsidRPr="00E9141F" w:rsidRDefault="00786492" w:rsidP="00786492">
      <w:pPr>
        <w:jc w:val="center"/>
        <w:rPr>
          <w:rFonts w:asciiTheme="minorHAnsi" w:hAnsiTheme="minorHAnsi" w:cstheme="minorHAnsi"/>
          <w:b/>
        </w:rPr>
      </w:pPr>
      <w:r w:rsidRPr="00E9141F">
        <w:rPr>
          <w:rFonts w:asciiTheme="minorHAnsi" w:hAnsiTheme="minorHAnsi" w:cstheme="minorHAnsi"/>
          <w:b/>
        </w:rPr>
        <w:t>DOPUSNICU</w:t>
      </w:r>
    </w:p>
    <w:p w:rsidR="00786492" w:rsidRPr="00E9141F" w:rsidRDefault="00786492" w:rsidP="00786492">
      <w:pPr>
        <w:jc w:val="both"/>
        <w:rPr>
          <w:rFonts w:asciiTheme="minorHAnsi" w:hAnsiTheme="minorHAnsi" w:cstheme="minorHAnsi"/>
        </w:rPr>
      </w:pPr>
    </w:p>
    <w:p w:rsidR="00786492" w:rsidRPr="00E9141F" w:rsidRDefault="00786492" w:rsidP="00786492">
      <w:pPr>
        <w:spacing w:line="23" w:lineRule="atLeast"/>
        <w:jc w:val="both"/>
        <w:rPr>
          <w:rFonts w:asciiTheme="minorHAnsi" w:eastAsiaTheme="minorEastAsia" w:hAnsiTheme="minorHAnsi" w:cstheme="minorHAnsi"/>
        </w:rPr>
      </w:pPr>
      <w:r w:rsidRPr="00E9141F">
        <w:rPr>
          <w:rFonts w:asciiTheme="minorHAnsi" w:eastAsiaTheme="minorEastAsia" w:hAnsiTheme="minorHAnsi" w:cstheme="minorHAnsi"/>
        </w:rPr>
        <w:t>Institut Ruđer Bošković izdaje Dopusnicu za rad Laboratorija za istraživanje neurodegenerativnih bolesti, voditeljice dr. sc. Silve Katušić Hećimović.</w:t>
      </w:r>
    </w:p>
    <w:p w:rsidR="00786492" w:rsidRPr="00E9141F" w:rsidRDefault="00786492" w:rsidP="00786492">
      <w:pPr>
        <w:spacing w:line="23" w:lineRule="atLeast"/>
        <w:jc w:val="both"/>
        <w:rPr>
          <w:rFonts w:asciiTheme="minorHAnsi" w:eastAsiaTheme="minorEastAsia" w:hAnsiTheme="minorHAnsi" w:cstheme="minorHAnsi"/>
        </w:rPr>
      </w:pPr>
    </w:p>
    <w:p w:rsidR="00786492" w:rsidRPr="00E9141F" w:rsidRDefault="00786492" w:rsidP="00786492">
      <w:pPr>
        <w:spacing w:line="23" w:lineRule="atLeast"/>
        <w:jc w:val="both"/>
        <w:rPr>
          <w:rFonts w:asciiTheme="minorHAnsi" w:eastAsiaTheme="minorEastAsia" w:hAnsiTheme="minorHAnsi" w:cstheme="minorHAnsi"/>
        </w:rPr>
      </w:pPr>
      <w:r w:rsidRPr="00E9141F">
        <w:rPr>
          <w:rFonts w:asciiTheme="minorHAnsi" w:eastAsiaTheme="minorEastAsia" w:hAnsiTheme="minorHAnsi" w:cstheme="minorHAnsi"/>
        </w:rPr>
        <w:t>Dopusnica vrijedi 5 godina.</w:t>
      </w:r>
    </w:p>
    <w:p w:rsidR="00786492" w:rsidRPr="00E9141F" w:rsidRDefault="00786492" w:rsidP="00786492">
      <w:pPr>
        <w:spacing w:line="24" w:lineRule="atLeast"/>
        <w:jc w:val="both"/>
        <w:rPr>
          <w:rFonts w:asciiTheme="minorHAnsi" w:eastAsiaTheme="minorEastAsia" w:hAnsiTheme="minorHAnsi" w:cstheme="minorHAnsi"/>
        </w:rPr>
      </w:pPr>
    </w:p>
    <w:p w:rsidR="00786492" w:rsidRPr="00E9141F" w:rsidRDefault="00786492" w:rsidP="00786492">
      <w:pPr>
        <w:spacing w:line="23" w:lineRule="atLeast"/>
        <w:jc w:val="both"/>
        <w:rPr>
          <w:rFonts w:asciiTheme="minorHAnsi" w:eastAsiaTheme="minorEastAsia" w:hAnsiTheme="minorHAnsi" w:cstheme="minorHAnsi"/>
        </w:rPr>
      </w:pPr>
      <w:r w:rsidRPr="00E9141F">
        <w:rPr>
          <w:rFonts w:asciiTheme="minorHAnsi" w:eastAsiaTheme="minorEastAsia" w:hAnsiTheme="minorHAnsi" w:cstheme="minorHAnsi"/>
        </w:rPr>
        <w:t>Dopusnica je sastavni dio ovog Zapisnika.</w:t>
      </w:r>
    </w:p>
    <w:p w:rsidR="00786492" w:rsidRPr="00E9141F" w:rsidRDefault="00786492" w:rsidP="00786492">
      <w:pPr>
        <w:tabs>
          <w:tab w:val="left" w:pos="567"/>
        </w:tabs>
        <w:spacing w:after="200" w:line="276" w:lineRule="auto"/>
        <w:ind w:left="567"/>
        <w:contextualSpacing/>
        <w:jc w:val="both"/>
        <w:rPr>
          <w:rFonts w:asciiTheme="minorHAnsi" w:eastAsia="Calibri" w:hAnsiTheme="minorHAnsi" w:cstheme="minorHAnsi"/>
          <w:lang w:eastAsia="en-US"/>
        </w:rPr>
      </w:pPr>
    </w:p>
    <w:p w:rsidR="00786492" w:rsidRPr="00E9141F" w:rsidRDefault="00786492" w:rsidP="00786492">
      <w:pPr>
        <w:tabs>
          <w:tab w:val="left" w:pos="567"/>
        </w:tabs>
        <w:spacing w:after="200" w:line="276" w:lineRule="auto"/>
        <w:ind w:left="567" w:hanging="567"/>
        <w:contextualSpacing/>
        <w:jc w:val="both"/>
        <w:rPr>
          <w:rFonts w:asciiTheme="minorHAnsi" w:eastAsia="Calibri" w:hAnsiTheme="minorHAnsi" w:cstheme="minorHAnsi"/>
          <w:lang w:eastAsia="en-US"/>
        </w:rPr>
      </w:pPr>
      <w:r w:rsidRPr="00E9141F">
        <w:rPr>
          <w:rFonts w:asciiTheme="minorHAnsi" w:eastAsia="Calibri" w:hAnsiTheme="minorHAnsi" w:cstheme="minorHAnsi"/>
          <w:b/>
          <w:lang w:eastAsia="en-US"/>
        </w:rPr>
        <w:t>Ad 21.</w:t>
      </w:r>
    </w:p>
    <w:p w:rsidR="00786492" w:rsidRPr="00E9141F" w:rsidRDefault="00786492" w:rsidP="00786492">
      <w:pPr>
        <w:spacing w:line="23" w:lineRule="atLeast"/>
        <w:ind w:firstLine="708"/>
        <w:jc w:val="both"/>
        <w:rPr>
          <w:rFonts w:asciiTheme="minorHAnsi" w:eastAsiaTheme="minorEastAsia" w:hAnsiTheme="minorHAnsi" w:cstheme="minorHAnsi"/>
        </w:rPr>
      </w:pPr>
      <w:r w:rsidRPr="00E9141F">
        <w:rPr>
          <w:rFonts w:asciiTheme="minorHAnsi" w:eastAsiaTheme="minorEastAsia" w:hAnsiTheme="minorHAnsi" w:cstheme="minorHAnsi"/>
        </w:rPr>
        <w:t>Upravno vijeće je zaprimilo Obrazac za vrednovanje laboratorija (OVL-1), Obrazac za procjenu kompetentnosti voditelja laboratorija (OVL-2), Skupni evaluacijski obrazac za ocjenu laboratorija i voditelja laboratorija (EOL II) kojim se predlaže izdavanje Dopusnice za rad Laboratorija na vrijeme od 5 godina, pozitivno mišljenje Znanstvenog vijeća o prijedlogu Povjerenstva za vrednovanje laboratorija i procjenu kompetentnosti voditelja laboratorija i prijedlog ravnatelja za izdavanje Dopusnice za rad Laboratorija za naprednu genomiku.</w:t>
      </w:r>
    </w:p>
    <w:p w:rsidR="00786492" w:rsidRPr="00E9141F" w:rsidRDefault="00786492" w:rsidP="00786492">
      <w:pPr>
        <w:spacing w:line="23" w:lineRule="atLeast"/>
        <w:ind w:firstLine="708"/>
        <w:jc w:val="both"/>
        <w:rPr>
          <w:rFonts w:asciiTheme="minorHAnsi" w:eastAsiaTheme="minorEastAsia" w:hAnsiTheme="minorHAnsi" w:cstheme="minorHAnsi"/>
        </w:rPr>
      </w:pPr>
    </w:p>
    <w:p w:rsidR="00786492" w:rsidRPr="00E9141F" w:rsidRDefault="00786492" w:rsidP="00786492">
      <w:pPr>
        <w:spacing w:line="23" w:lineRule="atLeast"/>
        <w:jc w:val="both"/>
        <w:rPr>
          <w:rFonts w:asciiTheme="minorHAnsi" w:eastAsiaTheme="minorEastAsia" w:hAnsiTheme="minorHAnsi" w:cstheme="minorHAnsi"/>
        </w:rPr>
      </w:pPr>
      <w:r w:rsidRPr="00E9141F">
        <w:rPr>
          <w:rFonts w:asciiTheme="minorHAnsi" w:hAnsiTheme="minorHAnsi" w:cstheme="minorHAnsi"/>
          <w:iCs/>
        </w:rPr>
        <w:t xml:space="preserve">Temeljem članka 23. stavak 4. točka 7. Statuta Instituta Ruđer Bošković i članka 11. stavak 2. pročišćenog teksta Pravilnika o ustroju Instituta Ruđer Bošković od 18. listopada 2019. godine </w:t>
      </w:r>
      <w:r w:rsidRPr="00E9141F">
        <w:rPr>
          <w:rFonts w:asciiTheme="minorHAnsi" w:eastAsiaTheme="minorEastAsia" w:hAnsiTheme="minorHAnsi" w:cstheme="minorHAnsi"/>
        </w:rPr>
        <w:t>Upravno vijeće jednoglasno izdaje</w:t>
      </w:r>
    </w:p>
    <w:p w:rsidR="00786492" w:rsidRPr="00E9141F" w:rsidRDefault="00786492" w:rsidP="00786492">
      <w:pPr>
        <w:spacing w:line="23" w:lineRule="atLeast"/>
        <w:jc w:val="both"/>
        <w:rPr>
          <w:rFonts w:asciiTheme="minorHAnsi" w:eastAsiaTheme="minorEastAsia" w:hAnsiTheme="minorHAnsi" w:cstheme="minorHAnsi"/>
        </w:rPr>
      </w:pPr>
    </w:p>
    <w:p w:rsidR="00786492" w:rsidRPr="00E9141F" w:rsidRDefault="00E9141F" w:rsidP="00786492">
      <w:pPr>
        <w:spacing w:line="23" w:lineRule="atLeast"/>
        <w:jc w:val="both"/>
        <w:rPr>
          <w:rFonts w:asciiTheme="minorHAnsi" w:eastAsiaTheme="minorEastAsia" w:hAnsiTheme="minorHAnsi" w:cstheme="minorHAnsi"/>
        </w:rPr>
      </w:pPr>
      <w:r w:rsidRPr="00E9141F">
        <w:rPr>
          <w:rFonts w:asciiTheme="minorHAnsi" w:eastAsiaTheme="minorEastAsia" w:hAnsiTheme="minorHAnsi" w:cstheme="minorHAnsi"/>
        </w:rPr>
        <w:t xml:space="preserve"> </w:t>
      </w:r>
    </w:p>
    <w:p w:rsidR="00786492" w:rsidRPr="00E9141F" w:rsidRDefault="00786492" w:rsidP="00786492">
      <w:pPr>
        <w:jc w:val="center"/>
        <w:rPr>
          <w:rFonts w:asciiTheme="minorHAnsi" w:hAnsiTheme="minorHAnsi" w:cstheme="minorHAnsi"/>
          <w:b/>
        </w:rPr>
      </w:pPr>
      <w:r w:rsidRPr="00E9141F">
        <w:rPr>
          <w:rFonts w:asciiTheme="minorHAnsi" w:hAnsiTheme="minorHAnsi" w:cstheme="minorHAnsi"/>
          <w:b/>
        </w:rPr>
        <w:t>DOPUSNICU</w:t>
      </w:r>
    </w:p>
    <w:p w:rsidR="00786492" w:rsidRPr="00E9141F" w:rsidRDefault="00786492" w:rsidP="00786492">
      <w:pPr>
        <w:jc w:val="both"/>
        <w:rPr>
          <w:rFonts w:asciiTheme="minorHAnsi" w:hAnsiTheme="minorHAnsi" w:cstheme="minorHAnsi"/>
        </w:rPr>
      </w:pPr>
    </w:p>
    <w:p w:rsidR="00786492" w:rsidRPr="00E9141F" w:rsidRDefault="00786492" w:rsidP="00786492">
      <w:pPr>
        <w:spacing w:line="23" w:lineRule="atLeast"/>
        <w:jc w:val="both"/>
        <w:rPr>
          <w:rFonts w:asciiTheme="minorHAnsi" w:eastAsiaTheme="minorEastAsia" w:hAnsiTheme="minorHAnsi" w:cstheme="minorHAnsi"/>
        </w:rPr>
      </w:pPr>
      <w:r w:rsidRPr="00E9141F">
        <w:rPr>
          <w:rFonts w:asciiTheme="minorHAnsi" w:eastAsiaTheme="minorEastAsia" w:hAnsiTheme="minorHAnsi" w:cstheme="minorHAnsi"/>
        </w:rPr>
        <w:t>Institut Ruđer Bošković izdaje Dopusnicu za rad Laboratorija za naprednu genomiku, voditelja dr. sc. Olivera Vugreka.</w:t>
      </w:r>
    </w:p>
    <w:p w:rsidR="00786492" w:rsidRPr="00E9141F" w:rsidRDefault="00786492" w:rsidP="00786492">
      <w:pPr>
        <w:spacing w:line="23" w:lineRule="atLeast"/>
        <w:jc w:val="both"/>
        <w:rPr>
          <w:rFonts w:asciiTheme="minorHAnsi" w:eastAsiaTheme="minorEastAsia" w:hAnsiTheme="minorHAnsi" w:cstheme="minorHAnsi"/>
        </w:rPr>
      </w:pPr>
    </w:p>
    <w:p w:rsidR="00786492" w:rsidRPr="00E9141F" w:rsidRDefault="00786492" w:rsidP="00786492">
      <w:pPr>
        <w:spacing w:line="23" w:lineRule="atLeast"/>
        <w:jc w:val="both"/>
        <w:rPr>
          <w:rFonts w:asciiTheme="minorHAnsi" w:eastAsiaTheme="minorEastAsia" w:hAnsiTheme="minorHAnsi" w:cstheme="minorHAnsi"/>
        </w:rPr>
      </w:pPr>
      <w:r w:rsidRPr="00E9141F">
        <w:rPr>
          <w:rFonts w:asciiTheme="minorHAnsi" w:eastAsiaTheme="minorEastAsia" w:hAnsiTheme="minorHAnsi" w:cstheme="minorHAnsi"/>
        </w:rPr>
        <w:t>Dopusnica vrijedi 5 godina.</w:t>
      </w:r>
    </w:p>
    <w:p w:rsidR="00786492" w:rsidRPr="00E9141F" w:rsidRDefault="00786492" w:rsidP="00786492">
      <w:pPr>
        <w:spacing w:line="24" w:lineRule="atLeast"/>
        <w:jc w:val="both"/>
        <w:rPr>
          <w:rFonts w:asciiTheme="minorHAnsi" w:eastAsiaTheme="minorEastAsia" w:hAnsiTheme="minorHAnsi" w:cstheme="minorHAnsi"/>
        </w:rPr>
      </w:pPr>
    </w:p>
    <w:p w:rsidR="00786492" w:rsidRPr="00E9141F" w:rsidRDefault="00786492" w:rsidP="00786492">
      <w:pPr>
        <w:spacing w:line="23" w:lineRule="atLeast"/>
        <w:jc w:val="both"/>
        <w:rPr>
          <w:rFonts w:asciiTheme="minorHAnsi" w:eastAsiaTheme="minorEastAsia" w:hAnsiTheme="minorHAnsi" w:cstheme="minorHAnsi"/>
        </w:rPr>
      </w:pPr>
      <w:r w:rsidRPr="00E9141F">
        <w:rPr>
          <w:rFonts w:asciiTheme="minorHAnsi" w:eastAsiaTheme="minorEastAsia" w:hAnsiTheme="minorHAnsi" w:cstheme="minorHAnsi"/>
        </w:rPr>
        <w:t>Dopusnica je sastavni dio ovog Zapisnika.</w:t>
      </w:r>
    </w:p>
    <w:p w:rsidR="00786492" w:rsidRPr="00E9141F" w:rsidRDefault="00786492" w:rsidP="00786492">
      <w:pPr>
        <w:spacing w:line="23" w:lineRule="atLeast"/>
        <w:jc w:val="both"/>
        <w:rPr>
          <w:rFonts w:asciiTheme="minorHAnsi" w:eastAsiaTheme="minorEastAsia" w:hAnsiTheme="minorHAnsi" w:cstheme="minorHAnsi"/>
        </w:rPr>
      </w:pPr>
    </w:p>
    <w:p w:rsidR="00786492" w:rsidRPr="00E9141F" w:rsidRDefault="00786492" w:rsidP="00786492">
      <w:pPr>
        <w:tabs>
          <w:tab w:val="left" w:pos="567"/>
        </w:tabs>
        <w:spacing w:after="200" w:line="276" w:lineRule="auto"/>
        <w:ind w:left="567" w:hanging="567"/>
        <w:contextualSpacing/>
        <w:jc w:val="both"/>
        <w:rPr>
          <w:rFonts w:asciiTheme="minorHAnsi" w:eastAsia="Calibri" w:hAnsiTheme="minorHAnsi" w:cstheme="minorHAnsi"/>
          <w:lang w:eastAsia="en-US"/>
        </w:rPr>
      </w:pPr>
      <w:r w:rsidRPr="00E9141F">
        <w:rPr>
          <w:rFonts w:asciiTheme="minorHAnsi" w:eastAsia="Calibri" w:hAnsiTheme="minorHAnsi" w:cstheme="minorHAnsi"/>
          <w:b/>
          <w:lang w:eastAsia="en-US"/>
        </w:rPr>
        <w:t>Ad 22.</w:t>
      </w:r>
    </w:p>
    <w:p w:rsidR="00786492" w:rsidRPr="00E9141F" w:rsidRDefault="00786492" w:rsidP="00786492">
      <w:pPr>
        <w:spacing w:line="23" w:lineRule="atLeast"/>
        <w:ind w:firstLine="708"/>
        <w:jc w:val="both"/>
        <w:rPr>
          <w:rFonts w:asciiTheme="minorHAnsi" w:eastAsiaTheme="minorEastAsia" w:hAnsiTheme="minorHAnsi" w:cstheme="minorHAnsi"/>
        </w:rPr>
      </w:pPr>
      <w:r w:rsidRPr="00E9141F">
        <w:rPr>
          <w:rFonts w:asciiTheme="minorHAnsi" w:eastAsiaTheme="minorEastAsia" w:hAnsiTheme="minorHAnsi" w:cstheme="minorHAnsi"/>
        </w:rPr>
        <w:t>Upravno vijeće je zaprimilo Obrazac za vrednovanje laboratorija (OVL-1), Obrazac za procjenu kompetentnosti voditelja laboratorija (OVL-2), Skupni evaluacijski obrazac za ocjenu laboratorija i voditelja laboratorija (EOL II) kojim se predlaže izdavanje Dopusnice za rad Laboratorija na vrijeme od 5 godina, pozitivno mišljenje Znanstvenog vijeća o prijedlogu Povjerenstva za vrednovanje laboratorija i procjenu kompetentnosti voditelja laboratorija i prijedlog ravnatelja za izdavanje Dopusnice za rad Laboratorija za morsku nanotehnologiju i biotehnologiju.</w:t>
      </w:r>
    </w:p>
    <w:p w:rsidR="00786492" w:rsidRPr="00E9141F" w:rsidRDefault="00786492" w:rsidP="00786492">
      <w:pPr>
        <w:spacing w:line="23" w:lineRule="atLeast"/>
        <w:ind w:firstLine="708"/>
        <w:jc w:val="both"/>
        <w:rPr>
          <w:rFonts w:asciiTheme="minorHAnsi" w:eastAsiaTheme="minorEastAsia" w:hAnsiTheme="minorHAnsi" w:cstheme="minorHAnsi"/>
        </w:rPr>
      </w:pPr>
    </w:p>
    <w:p w:rsidR="00786492" w:rsidRPr="00E9141F" w:rsidRDefault="00786492" w:rsidP="00786492">
      <w:pPr>
        <w:spacing w:line="23" w:lineRule="atLeast"/>
        <w:jc w:val="both"/>
        <w:rPr>
          <w:rFonts w:asciiTheme="minorHAnsi" w:eastAsiaTheme="minorEastAsia" w:hAnsiTheme="minorHAnsi" w:cstheme="minorHAnsi"/>
        </w:rPr>
      </w:pPr>
      <w:r w:rsidRPr="00E9141F">
        <w:rPr>
          <w:rFonts w:asciiTheme="minorHAnsi" w:hAnsiTheme="minorHAnsi" w:cstheme="minorHAnsi"/>
          <w:iCs/>
        </w:rPr>
        <w:t xml:space="preserve">Temeljem članka 23. stavak 4. točka 7. Statuta Instituta Ruđer Bošković i članka 11. stavak 2. pročišćenog teksta Pravilnika o ustroju Instituta Ruđer Bošković od 18. listopada 2019. godine </w:t>
      </w:r>
      <w:r w:rsidRPr="00E9141F">
        <w:rPr>
          <w:rFonts w:asciiTheme="minorHAnsi" w:eastAsiaTheme="minorEastAsia" w:hAnsiTheme="minorHAnsi" w:cstheme="minorHAnsi"/>
        </w:rPr>
        <w:t>Upravno vijeće jednoglasno izdaje</w:t>
      </w:r>
    </w:p>
    <w:p w:rsidR="00786492" w:rsidRPr="00E9141F" w:rsidRDefault="00786492" w:rsidP="00786492">
      <w:pPr>
        <w:spacing w:line="23" w:lineRule="atLeast"/>
        <w:jc w:val="both"/>
        <w:rPr>
          <w:rFonts w:asciiTheme="minorHAnsi" w:eastAsiaTheme="minorEastAsia" w:hAnsiTheme="minorHAnsi" w:cstheme="minorHAnsi"/>
        </w:rPr>
      </w:pPr>
    </w:p>
    <w:p w:rsidR="00786492" w:rsidRPr="00E9141F" w:rsidRDefault="00786492" w:rsidP="00786492">
      <w:pPr>
        <w:jc w:val="center"/>
        <w:rPr>
          <w:rFonts w:asciiTheme="minorHAnsi" w:hAnsiTheme="minorHAnsi" w:cstheme="minorHAnsi"/>
          <w:b/>
        </w:rPr>
      </w:pPr>
      <w:r w:rsidRPr="00E9141F">
        <w:rPr>
          <w:rFonts w:asciiTheme="minorHAnsi" w:hAnsiTheme="minorHAnsi" w:cstheme="minorHAnsi"/>
          <w:b/>
        </w:rPr>
        <w:t>DOPUSNICU</w:t>
      </w:r>
    </w:p>
    <w:p w:rsidR="00786492" w:rsidRPr="00E9141F" w:rsidRDefault="00786492" w:rsidP="00786492">
      <w:pPr>
        <w:jc w:val="both"/>
        <w:rPr>
          <w:rFonts w:asciiTheme="minorHAnsi" w:hAnsiTheme="minorHAnsi" w:cstheme="minorHAnsi"/>
        </w:rPr>
      </w:pPr>
    </w:p>
    <w:p w:rsidR="00786492" w:rsidRPr="00E9141F" w:rsidRDefault="00786492" w:rsidP="00786492">
      <w:pPr>
        <w:spacing w:line="23" w:lineRule="atLeast"/>
        <w:jc w:val="both"/>
        <w:rPr>
          <w:rFonts w:asciiTheme="minorHAnsi" w:eastAsiaTheme="minorEastAsia" w:hAnsiTheme="minorHAnsi" w:cstheme="minorHAnsi"/>
        </w:rPr>
      </w:pPr>
      <w:r w:rsidRPr="00E9141F">
        <w:rPr>
          <w:rFonts w:asciiTheme="minorHAnsi" w:eastAsiaTheme="minorEastAsia" w:hAnsiTheme="minorHAnsi" w:cstheme="minorHAnsi"/>
        </w:rPr>
        <w:t>Institut Ruđer Bošković izdaje Dopusnicu za rad Laboratorija za morsku nanotehnologiju i biotehnologiju, voditelja dr. sc. Daniela Mark Lyonsa.</w:t>
      </w:r>
    </w:p>
    <w:p w:rsidR="00786492" w:rsidRPr="00E9141F" w:rsidRDefault="00786492" w:rsidP="00786492">
      <w:pPr>
        <w:spacing w:line="23" w:lineRule="atLeast"/>
        <w:jc w:val="both"/>
        <w:rPr>
          <w:rFonts w:asciiTheme="minorHAnsi" w:eastAsiaTheme="minorEastAsia" w:hAnsiTheme="minorHAnsi" w:cstheme="minorHAnsi"/>
        </w:rPr>
      </w:pPr>
    </w:p>
    <w:p w:rsidR="00786492" w:rsidRPr="00E9141F" w:rsidRDefault="00786492" w:rsidP="00786492">
      <w:pPr>
        <w:spacing w:line="23" w:lineRule="atLeast"/>
        <w:jc w:val="both"/>
        <w:rPr>
          <w:rFonts w:asciiTheme="minorHAnsi" w:eastAsiaTheme="minorEastAsia" w:hAnsiTheme="minorHAnsi" w:cstheme="minorHAnsi"/>
        </w:rPr>
      </w:pPr>
      <w:r w:rsidRPr="00E9141F">
        <w:rPr>
          <w:rFonts w:asciiTheme="minorHAnsi" w:eastAsiaTheme="minorEastAsia" w:hAnsiTheme="minorHAnsi" w:cstheme="minorHAnsi"/>
        </w:rPr>
        <w:t>Dopusnica vrijedi 5 godina.</w:t>
      </w:r>
    </w:p>
    <w:p w:rsidR="00786492" w:rsidRPr="00E9141F" w:rsidRDefault="00786492" w:rsidP="00786492">
      <w:pPr>
        <w:spacing w:line="24" w:lineRule="atLeast"/>
        <w:jc w:val="both"/>
        <w:rPr>
          <w:rFonts w:asciiTheme="minorHAnsi" w:eastAsiaTheme="minorEastAsia" w:hAnsiTheme="minorHAnsi" w:cstheme="minorHAnsi"/>
        </w:rPr>
      </w:pPr>
    </w:p>
    <w:p w:rsidR="00786492" w:rsidRPr="00E9141F" w:rsidRDefault="00786492" w:rsidP="00786492">
      <w:pPr>
        <w:spacing w:line="23" w:lineRule="atLeast"/>
        <w:jc w:val="both"/>
        <w:rPr>
          <w:rFonts w:asciiTheme="minorHAnsi" w:eastAsiaTheme="minorEastAsia" w:hAnsiTheme="minorHAnsi" w:cstheme="minorHAnsi"/>
        </w:rPr>
      </w:pPr>
      <w:r w:rsidRPr="00E9141F">
        <w:rPr>
          <w:rFonts w:asciiTheme="minorHAnsi" w:eastAsiaTheme="minorEastAsia" w:hAnsiTheme="minorHAnsi" w:cstheme="minorHAnsi"/>
        </w:rPr>
        <w:t>Dopusnica je sastavni dio ovog Zapisnika.</w:t>
      </w:r>
    </w:p>
    <w:p w:rsidR="00786492" w:rsidRPr="00E9141F" w:rsidRDefault="00786492" w:rsidP="00786492">
      <w:pPr>
        <w:spacing w:line="23" w:lineRule="atLeast"/>
        <w:jc w:val="both"/>
        <w:rPr>
          <w:rFonts w:asciiTheme="minorHAnsi" w:eastAsiaTheme="minorEastAsia" w:hAnsiTheme="minorHAnsi" w:cstheme="minorHAnsi"/>
        </w:rPr>
      </w:pPr>
    </w:p>
    <w:p w:rsidR="00786492" w:rsidRPr="00E9141F" w:rsidRDefault="00786492" w:rsidP="00786492">
      <w:pPr>
        <w:tabs>
          <w:tab w:val="left" w:pos="567"/>
        </w:tabs>
        <w:spacing w:after="200" w:line="276" w:lineRule="auto"/>
        <w:ind w:left="567" w:hanging="567"/>
        <w:contextualSpacing/>
        <w:jc w:val="both"/>
        <w:rPr>
          <w:rFonts w:asciiTheme="minorHAnsi" w:eastAsia="Calibri" w:hAnsiTheme="minorHAnsi" w:cstheme="minorHAnsi"/>
          <w:lang w:eastAsia="en-US"/>
        </w:rPr>
      </w:pPr>
      <w:r w:rsidRPr="00E9141F">
        <w:rPr>
          <w:rFonts w:asciiTheme="minorHAnsi" w:eastAsia="Calibri" w:hAnsiTheme="minorHAnsi" w:cstheme="minorHAnsi"/>
          <w:b/>
          <w:lang w:eastAsia="en-US"/>
        </w:rPr>
        <w:t>Ad 23.</w:t>
      </w:r>
    </w:p>
    <w:p w:rsidR="00786492" w:rsidRPr="00E9141F" w:rsidRDefault="00786492" w:rsidP="00786492">
      <w:pPr>
        <w:spacing w:line="23" w:lineRule="atLeast"/>
        <w:ind w:firstLine="708"/>
        <w:jc w:val="both"/>
        <w:rPr>
          <w:rFonts w:asciiTheme="minorHAnsi" w:eastAsiaTheme="minorEastAsia" w:hAnsiTheme="minorHAnsi" w:cstheme="minorHAnsi"/>
        </w:rPr>
      </w:pPr>
      <w:r w:rsidRPr="00E9141F">
        <w:rPr>
          <w:rFonts w:asciiTheme="minorHAnsi" w:eastAsiaTheme="minorEastAsia" w:hAnsiTheme="minorHAnsi" w:cstheme="minorHAnsi"/>
        </w:rPr>
        <w:t>Upravno vijeće je zaprimilo Obrazac za vrednovanje laboratorija (OVL-1), Obrazac za procjenu kompetentnosti voditelja laboratorija (OVL-2), Skupni evaluacijski obrazac za ocjenu laboratorija i voditelja laboratorija (EOL II) kojim se predlaže izdavanje Dopusnice za rad Laboratorija na vrijeme od 5 godina, pozitivno mišljenje Znanstvenog vijeća o prijedlogu Povjerenstva za vrednovanje laboratorija i procjenu kompetentnosti voditelja laboratorija i prijedlog ravnatelja za izdavanje Dopusnice za rad Laboratorija za evolucijsku ekologiju.</w:t>
      </w:r>
    </w:p>
    <w:p w:rsidR="00786492" w:rsidRPr="00E9141F" w:rsidRDefault="00786492" w:rsidP="00786492">
      <w:pPr>
        <w:spacing w:line="23" w:lineRule="atLeast"/>
        <w:ind w:firstLine="708"/>
        <w:jc w:val="both"/>
        <w:rPr>
          <w:rFonts w:asciiTheme="minorHAnsi" w:eastAsiaTheme="minorEastAsia" w:hAnsiTheme="minorHAnsi" w:cstheme="minorHAnsi"/>
        </w:rPr>
      </w:pPr>
    </w:p>
    <w:p w:rsidR="00786492" w:rsidRPr="00E9141F" w:rsidRDefault="00786492" w:rsidP="00786492">
      <w:pPr>
        <w:spacing w:line="23" w:lineRule="atLeast"/>
        <w:jc w:val="both"/>
        <w:rPr>
          <w:rFonts w:asciiTheme="minorHAnsi" w:eastAsiaTheme="minorEastAsia" w:hAnsiTheme="minorHAnsi" w:cstheme="minorHAnsi"/>
        </w:rPr>
      </w:pPr>
      <w:r w:rsidRPr="00E9141F">
        <w:rPr>
          <w:rFonts w:asciiTheme="minorHAnsi" w:hAnsiTheme="minorHAnsi" w:cstheme="minorHAnsi"/>
          <w:iCs/>
        </w:rPr>
        <w:t xml:space="preserve">Temeljem članka 23. stavak 4. točka 7. Statuta Instituta Ruđer Bošković i članka 11. stavak 2. pročišćenog teksta Pravilnika o ustroju Instituta Ruđer Bošković od 18. listopada 2019. godine </w:t>
      </w:r>
      <w:r w:rsidRPr="00E9141F">
        <w:rPr>
          <w:rFonts w:asciiTheme="minorHAnsi" w:eastAsiaTheme="minorEastAsia" w:hAnsiTheme="minorHAnsi" w:cstheme="minorHAnsi"/>
        </w:rPr>
        <w:t>Upravno vijeće jednoglasno izdaje</w:t>
      </w:r>
    </w:p>
    <w:p w:rsidR="00786492" w:rsidRPr="00E9141F" w:rsidRDefault="00786492" w:rsidP="00786492">
      <w:pPr>
        <w:spacing w:line="23" w:lineRule="atLeast"/>
        <w:jc w:val="both"/>
        <w:rPr>
          <w:rFonts w:asciiTheme="minorHAnsi" w:eastAsiaTheme="minorEastAsia" w:hAnsiTheme="minorHAnsi" w:cstheme="minorHAnsi"/>
        </w:rPr>
      </w:pPr>
    </w:p>
    <w:p w:rsidR="00786492" w:rsidRPr="00E9141F" w:rsidRDefault="00786492" w:rsidP="00786492">
      <w:pPr>
        <w:jc w:val="center"/>
        <w:rPr>
          <w:rFonts w:asciiTheme="minorHAnsi" w:hAnsiTheme="minorHAnsi" w:cstheme="minorHAnsi"/>
          <w:b/>
        </w:rPr>
      </w:pPr>
      <w:r w:rsidRPr="00E9141F">
        <w:rPr>
          <w:rFonts w:asciiTheme="minorHAnsi" w:hAnsiTheme="minorHAnsi" w:cstheme="minorHAnsi"/>
          <w:b/>
        </w:rPr>
        <w:t>DOPUSNICU</w:t>
      </w:r>
    </w:p>
    <w:p w:rsidR="00786492" w:rsidRPr="00E9141F" w:rsidRDefault="00786492" w:rsidP="00786492">
      <w:pPr>
        <w:jc w:val="both"/>
        <w:rPr>
          <w:rFonts w:asciiTheme="minorHAnsi" w:hAnsiTheme="minorHAnsi" w:cstheme="minorHAnsi"/>
        </w:rPr>
      </w:pPr>
    </w:p>
    <w:p w:rsidR="00786492" w:rsidRPr="00E9141F" w:rsidRDefault="00786492" w:rsidP="00786492">
      <w:pPr>
        <w:spacing w:line="23" w:lineRule="atLeast"/>
        <w:jc w:val="both"/>
        <w:rPr>
          <w:rFonts w:asciiTheme="minorHAnsi" w:eastAsiaTheme="minorEastAsia" w:hAnsiTheme="minorHAnsi" w:cstheme="minorHAnsi"/>
        </w:rPr>
      </w:pPr>
      <w:r w:rsidRPr="00E9141F">
        <w:rPr>
          <w:rFonts w:asciiTheme="minorHAnsi" w:eastAsiaTheme="minorEastAsia" w:hAnsiTheme="minorHAnsi" w:cstheme="minorHAnsi"/>
        </w:rPr>
        <w:t>Institut Ruđer Bošković izdaje Dopusnicu za rad Laboratorija za evolucijsku ekologiju, voditelja dr. sc. Martina Andreasa Pfannkuchena.</w:t>
      </w:r>
    </w:p>
    <w:p w:rsidR="00786492" w:rsidRPr="00E9141F" w:rsidRDefault="00786492" w:rsidP="00786492">
      <w:pPr>
        <w:spacing w:line="23" w:lineRule="atLeast"/>
        <w:jc w:val="both"/>
        <w:rPr>
          <w:rFonts w:asciiTheme="minorHAnsi" w:eastAsiaTheme="minorEastAsia" w:hAnsiTheme="minorHAnsi" w:cstheme="minorHAnsi"/>
        </w:rPr>
      </w:pPr>
    </w:p>
    <w:p w:rsidR="00786492" w:rsidRPr="00E9141F" w:rsidRDefault="00786492" w:rsidP="00786492">
      <w:pPr>
        <w:spacing w:line="23" w:lineRule="atLeast"/>
        <w:jc w:val="both"/>
        <w:rPr>
          <w:rFonts w:asciiTheme="minorHAnsi" w:eastAsiaTheme="minorEastAsia" w:hAnsiTheme="minorHAnsi" w:cstheme="minorHAnsi"/>
        </w:rPr>
      </w:pPr>
      <w:r w:rsidRPr="00E9141F">
        <w:rPr>
          <w:rFonts w:asciiTheme="minorHAnsi" w:eastAsiaTheme="minorEastAsia" w:hAnsiTheme="minorHAnsi" w:cstheme="minorHAnsi"/>
        </w:rPr>
        <w:t>Dopusnica vrijedi 5 godina.</w:t>
      </w:r>
    </w:p>
    <w:p w:rsidR="00786492" w:rsidRPr="00E9141F" w:rsidRDefault="00786492" w:rsidP="00786492">
      <w:pPr>
        <w:spacing w:line="24" w:lineRule="atLeast"/>
        <w:jc w:val="both"/>
        <w:rPr>
          <w:rFonts w:asciiTheme="minorHAnsi" w:eastAsiaTheme="minorEastAsia" w:hAnsiTheme="minorHAnsi" w:cstheme="minorHAnsi"/>
        </w:rPr>
      </w:pPr>
    </w:p>
    <w:p w:rsidR="00786492" w:rsidRPr="00E9141F" w:rsidRDefault="00786492" w:rsidP="00786492">
      <w:pPr>
        <w:spacing w:line="23" w:lineRule="atLeast"/>
        <w:jc w:val="both"/>
        <w:rPr>
          <w:rFonts w:asciiTheme="minorHAnsi" w:eastAsiaTheme="minorEastAsia" w:hAnsiTheme="minorHAnsi" w:cstheme="minorHAnsi"/>
        </w:rPr>
      </w:pPr>
      <w:r w:rsidRPr="00E9141F">
        <w:rPr>
          <w:rFonts w:asciiTheme="minorHAnsi" w:eastAsiaTheme="minorEastAsia" w:hAnsiTheme="minorHAnsi" w:cstheme="minorHAnsi"/>
        </w:rPr>
        <w:t>Dopusnica je sastavni dio ovog Zapisnika.</w:t>
      </w:r>
    </w:p>
    <w:p w:rsidR="00786492" w:rsidRPr="00E9141F" w:rsidRDefault="00786492" w:rsidP="00786492">
      <w:pPr>
        <w:spacing w:line="23" w:lineRule="atLeast"/>
        <w:jc w:val="both"/>
        <w:rPr>
          <w:rFonts w:asciiTheme="minorHAnsi" w:eastAsiaTheme="minorEastAsia" w:hAnsiTheme="minorHAnsi" w:cstheme="minorHAnsi"/>
        </w:rPr>
      </w:pPr>
    </w:p>
    <w:p w:rsidR="00786492" w:rsidRPr="00E9141F" w:rsidRDefault="00786492" w:rsidP="00786492">
      <w:pPr>
        <w:tabs>
          <w:tab w:val="left" w:pos="567"/>
        </w:tabs>
        <w:spacing w:after="200" w:line="276" w:lineRule="auto"/>
        <w:ind w:left="567" w:hanging="567"/>
        <w:contextualSpacing/>
        <w:jc w:val="both"/>
        <w:rPr>
          <w:rFonts w:asciiTheme="minorHAnsi" w:eastAsia="Calibri" w:hAnsiTheme="minorHAnsi" w:cstheme="minorHAnsi"/>
          <w:b/>
          <w:lang w:eastAsia="en-US"/>
        </w:rPr>
      </w:pPr>
      <w:r w:rsidRPr="00E9141F">
        <w:rPr>
          <w:rFonts w:asciiTheme="minorHAnsi" w:eastAsia="Calibri" w:hAnsiTheme="minorHAnsi" w:cstheme="minorHAnsi"/>
          <w:b/>
          <w:lang w:eastAsia="en-US"/>
        </w:rPr>
        <w:t>Ad 24.</w:t>
      </w:r>
    </w:p>
    <w:p w:rsidR="00786492" w:rsidRPr="00E9141F" w:rsidRDefault="00786492" w:rsidP="00786492">
      <w:pPr>
        <w:ind w:firstLine="567"/>
        <w:jc w:val="both"/>
        <w:rPr>
          <w:rFonts w:asciiTheme="minorHAnsi" w:eastAsiaTheme="minorEastAsia" w:hAnsiTheme="minorHAnsi" w:cstheme="minorHAnsi"/>
        </w:rPr>
      </w:pPr>
      <w:r w:rsidRPr="00E9141F">
        <w:rPr>
          <w:rFonts w:asciiTheme="minorHAnsi" w:eastAsiaTheme="minorEastAsia" w:hAnsiTheme="minorHAnsi" w:cstheme="minorHAnsi"/>
        </w:rPr>
        <w:t xml:space="preserve">Upravno vijeće je zaprimilo Zahtjev za davanje suglasnosti ravnatelju za sklapanje ugovora o javnoj nabavi čija vrijednost prelazi 1.000.000,00 kuna, s ponuditeljem Gradska plinara Zagreb - Opskrba d.o.o. za predmet nabave: Opskrba prirodnim plinom, </w:t>
      </w:r>
      <w:r w:rsidRPr="00E9141F">
        <w:rPr>
          <w:rFonts w:asciiTheme="minorHAnsi" w:eastAsiaTheme="minorEastAsia" w:hAnsiTheme="minorHAnsi" w:cstheme="minorHAnsi"/>
          <w:bCs/>
        </w:rPr>
        <w:t xml:space="preserve">temeljem Okvirnog sporazuma za nabavu </w:t>
      </w:r>
      <w:r w:rsidRPr="00E9141F">
        <w:rPr>
          <w:rFonts w:asciiTheme="minorHAnsi" w:eastAsia="Calibri" w:hAnsiTheme="minorHAnsi" w:cstheme="minorHAnsi"/>
        </w:rPr>
        <w:t>prirodnim plinom br. 1/2021-18</w:t>
      </w:r>
      <w:r w:rsidRPr="00E9141F">
        <w:rPr>
          <w:rFonts w:asciiTheme="minorHAnsi" w:eastAsiaTheme="minorEastAsia" w:hAnsiTheme="minorHAnsi" w:cstheme="minorHAnsi"/>
        </w:rPr>
        <w:t>.</w:t>
      </w:r>
      <w:r w:rsidRPr="00E9141F">
        <w:rPr>
          <w:rFonts w:asciiTheme="minorHAnsi" w:eastAsia="Calibri" w:hAnsiTheme="minorHAnsi" w:cstheme="minorHAnsi"/>
        </w:rPr>
        <w:t>, sklopljenog između Središnjeg državnog ureda za središnju javnu nabavu i s Gradske plinare Zagreb - Opskrba d.o.o., zajedno s Okvirnim sporazumom br. 1/2021-18</w:t>
      </w:r>
      <w:r w:rsidRPr="00E9141F">
        <w:rPr>
          <w:rFonts w:asciiTheme="minorHAnsi" w:eastAsiaTheme="minorEastAsia" w:hAnsiTheme="minorHAnsi" w:cstheme="minorHAnsi"/>
        </w:rPr>
        <w:t>.</w:t>
      </w:r>
    </w:p>
    <w:p w:rsidR="00786492" w:rsidRPr="00E9141F" w:rsidRDefault="00786492" w:rsidP="00786492">
      <w:pPr>
        <w:jc w:val="both"/>
        <w:rPr>
          <w:rFonts w:asciiTheme="minorHAnsi" w:eastAsia="Calibri" w:hAnsiTheme="minorHAnsi" w:cstheme="minorHAnsi"/>
        </w:rPr>
      </w:pPr>
    </w:p>
    <w:p w:rsidR="00786492" w:rsidRPr="00E9141F" w:rsidRDefault="00786492" w:rsidP="00786492">
      <w:pPr>
        <w:jc w:val="both"/>
        <w:rPr>
          <w:rFonts w:asciiTheme="minorHAnsi" w:eastAsia="Calibri" w:hAnsiTheme="minorHAnsi" w:cstheme="minorHAnsi"/>
        </w:rPr>
      </w:pPr>
      <w:r w:rsidRPr="00E9141F">
        <w:rPr>
          <w:rFonts w:asciiTheme="minorHAnsi" w:eastAsia="Calibri" w:hAnsiTheme="minorHAnsi" w:cstheme="minorHAnsi"/>
        </w:rPr>
        <w:t>Na temelju odredbe članka 24. stavak 6. Statuta Instituta Ruđer Bošković, u predmetu sklapanja ugovora o javnoj nabavi, Upravno vijeće Instituta Ruđer Bošković je donijelo sljedeću</w:t>
      </w:r>
    </w:p>
    <w:p w:rsidR="00786492" w:rsidRPr="00E9141F" w:rsidRDefault="00786492" w:rsidP="00786492">
      <w:pPr>
        <w:rPr>
          <w:rFonts w:asciiTheme="minorHAnsi" w:eastAsia="Calibri" w:hAnsiTheme="minorHAnsi" w:cstheme="minorHAnsi"/>
        </w:rPr>
      </w:pPr>
    </w:p>
    <w:p w:rsidR="00786492" w:rsidRPr="00E9141F" w:rsidRDefault="00786492" w:rsidP="00786492">
      <w:pPr>
        <w:jc w:val="center"/>
        <w:rPr>
          <w:rFonts w:asciiTheme="minorHAnsi" w:eastAsiaTheme="minorEastAsia" w:hAnsiTheme="minorHAnsi" w:cstheme="minorHAnsi"/>
          <w:b/>
        </w:rPr>
      </w:pPr>
      <w:r w:rsidRPr="00E9141F">
        <w:rPr>
          <w:rFonts w:asciiTheme="minorHAnsi" w:eastAsiaTheme="minorEastAsia" w:hAnsiTheme="minorHAnsi" w:cstheme="minorHAnsi"/>
          <w:b/>
        </w:rPr>
        <w:t>ODLUKU</w:t>
      </w:r>
    </w:p>
    <w:p w:rsidR="00786492" w:rsidRPr="00E9141F" w:rsidRDefault="00786492" w:rsidP="00786492">
      <w:pPr>
        <w:jc w:val="center"/>
        <w:rPr>
          <w:rFonts w:asciiTheme="minorHAnsi" w:eastAsiaTheme="minorEastAsia" w:hAnsiTheme="minorHAnsi" w:cstheme="minorHAnsi"/>
          <w:bCs/>
        </w:rPr>
      </w:pPr>
      <w:r w:rsidRPr="00E9141F">
        <w:rPr>
          <w:rFonts w:asciiTheme="minorHAnsi" w:eastAsiaTheme="minorEastAsia" w:hAnsiTheme="minorHAnsi" w:cstheme="minorHAnsi"/>
        </w:rPr>
        <w:t xml:space="preserve">o davanju suglasnosti za sklapanje ugovora s opskrbljivačem Gradska plinara Zagreb - Opskrba d.o.o., za predmet nabave: </w:t>
      </w:r>
      <w:r w:rsidRPr="00E9141F">
        <w:rPr>
          <w:rFonts w:asciiTheme="minorHAnsi" w:eastAsiaTheme="minorEastAsia" w:hAnsiTheme="minorHAnsi" w:cstheme="minorHAnsi"/>
          <w:bCs/>
        </w:rPr>
        <w:t>Opskrba prirodnim plinom</w:t>
      </w:r>
    </w:p>
    <w:p w:rsidR="00786492" w:rsidRPr="00E9141F" w:rsidRDefault="00786492" w:rsidP="00786492">
      <w:pPr>
        <w:rPr>
          <w:rFonts w:asciiTheme="minorHAnsi" w:eastAsiaTheme="minorEastAsia" w:hAnsiTheme="minorHAnsi" w:cstheme="minorHAnsi"/>
          <w:bCs/>
        </w:rPr>
      </w:pPr>
    </w:p>
    <w:p w:rsidR="00786492" w:rsidRPr="00E9141F" w:rsidRDefault="00786492" w:rsidP="00786492">
      <w:pPr>
        <w:jc w:val="both"/>
        <w:rPr>
          <w:rFonts w:asciiTheme="minorHAnsi" w:eastAsia="Calibri" w:hAnsiTheme="minorHAnsi" w:cstheme="minorHAnsi"/>
          <w:bCs/>
        </w:rPr>
      </w:pPr>
      <w:r w:rsidRPr="00E9141F">
        <w:rPr>
          <w:rFonts w:asciiTheme="minorHAnsi" w:eastAsiaTheme="minorEastAsia" w:hAnsiTheme="minorHAnsi" w:cstheme="minorHAnsi"/>
        </w:rPr>
        <w:t xml:space="preserve">Daje se suglasnost ravnatelju Instituta Ruđer Bošković dr. sc. Davidu Matthew Smithu za sklapanje Ugovora o opskrbi prirodnim plinom s opskrbljivačem Gradska plinara Zagreb - Opskrba d.o.o., </w:t>
      </w:r>
      <w:r w:rsidRPr="00E9141F">
        <w:rPr>
          <w:rFonts w:asciiTheme="minorHAnsi" w:eastAsiaTheme="minorEastAsia" w:hAnsiTheme="minorHAnsi" w:cstheme="minorHAnsi"/>
          <w:bCs/>
        </w:rPr>
        <w:t xml:space="preserve">Radnička cesta 1, 10000 Zagreb, temeljem Okvirnog sporazuma za nabavu </w:t>
      </w:r>
      <w:r w:rsidRPr="00E9141F">
        <w:rPr>
          <w:rFonts w:asciiTheme="minorHAnsi" w:eastAsia="Calibri" w:hAnsiTheme="minorHAnsi" w:cstheme="minorHAnsi"/>
        </w:rPr>
        <w:t xml:space="preserve">prirodnim plinom br. 1/2021-18, KLASA: 406-01/21-04/06, URBROJ: 535-04-01/6-18, sklopljenog između Središnjeg državnog ureda za središnju javnu nabavu i s Gradske plinare Zagreb - Opskrba d.o.o., </w:t>
      </w:r>
      <w:r w:rsidRPr="00E9141F">
        <w:rPr>
          <w:rFonts w:asciiTheme="minorHAnsi" w:eastAsia="Calibri" w:hAnsiTheme="minorHAnsi" w:cstheme="minorHAnsi"/>
          <w:bCs/>
        </w:rPr>
        <w:t>Radnička cesta 1, 10000 Zagreb.</w:t>
      </w:r>
    </w:p>
    <w:p w:rsidR="00786492" w:rsidRPr="00E9141F" w:rsidRDefault="00786492" w:rsidP="00786492">
      <w:pPr>
        <w:jc w:val="both"/>
        <w:rPr>
          <w:rFonts w:asciiTheme="minorHAnsi" w:eastAsiaTheme="minorEastAsia" w:hAnsiTheme="minorHAnsi" w:cstheme="minorHAnsi"/>
          <w:bCs/>
        </w:rPr>
      </w:pPr>
    </w:p>
    <w:p w:rsidR="00786492" w:rsidRPr="00E9141F" w:rsidRDefault="00786492" w:rsidP="00786492">
      <w:pPr>
        <w:spacing w:after="200" w:line="276" w:lineRule="auto"/>
        <w:ind w:firstLine="708"/>
        <w:jc w:val="both"/>
        <w:rPr>
          <w:rFonts w:asciiTheme="minorHAnsi" w:eastAsiaTheme="minorEastAsia" w:hAnsiTheme="minorHAnsi" w:cstheme="minorHAnsi"/>
        </w:rPr>
      </w:pPr>
      <w:r w:rsidRPr="00E9141F">
        <w:rPr>
          <w:rFonts w:asciiTheme="minorHAnsi" w:eastAsiaTheme="minorEastAsia" w:hAnsiTheme="minorHAnsi" w:cstheme="minorHAnsi"/>
        </w:rPr>
        <w:t>Odluka je sastavni dio ovog Zapisnika.</w:t>
      </w:r>
    </w:p>
    <w:p w:rsidR="00786492" w:rsidRPr="00E9141F" w:rsidRDefault="00786492" w:rsidP="00786492">
      <w:pPr>
        <w:tabs>
          <w:tab w:val="left" w:pos="567"/>
        </w:tabs>
        <w:spacing w:line="276" w:lineRule="auto"/>
        <w:ind w:left="567" w:hanging="567"/>
        <w:contextualSpacing/>
        <w:jc w:val="both"/>
        <w:rPr>
          <w:rFonts w:asciiTheme="minorHAnsi" w:eastAsia="Calibri" w:hAnsiTheme="minorHAnsi" w:cstheme="minorHAnsi"/>
          <w:b/>
          <w:lang w:eastAsia="en-US"/>
        </w:rPr>
      </w:pPr>
      <w:r w:rsidRPr="00E9141F">
        <w:rPr>
          <w:rFonts w:asciiTheme="minorHAnsi" w:eastAsia="Calibri" w:hAnsiTheme="minorHAnsi" w:cstheme="minorHAnsi"/>
          <w:b/>
          <w:lang w:eastAsia="en-US"/>
        </w:rPr>
        <w:t>Ad 25.</w:t>
      </w:r>
    </w:p>
    <w:p w:rsidR="00786492" w:rsidRPr="00E9141F" w:rsidRDefault="00786492" w:rsidP="00786492">
      <w:pPr>
        <w:ind w:firstLine="708"/>
        <w:jc w:val="both"/>
        <w:rPr>
          <w:rFonts w:asciiTheme="minorHAnsi" w:eastAsiaTheme="minorEastAsia" w:hAnsiTheme="minorHAnsi" w:cstheme="minorHAnsi"/>
        </w:rPr>
      </w:pPr>
      <w:r w:rsidRPr="00E9141F">
        <w:rPr>
          <w:rFonts w:asciiTheme="minorHAnsi" w:eastAsiaTheme="minorEastAsia" w:hAnsiTheme="minorHAnsi" w:cstheme="minorHAnsi"/>
        </w:rPr>
        <w:t>Upravno vijeće je zaprimilo Zahtjev za davanje suglasnosti ravnatelju za sklapanje ugovora o javnoj nabavi čija vrijednost prelazi 1.000.000,00 kuna s ponuditeljem MOBILIS S.A.S, za predmet nabave: Oceanografske plutače, zajedno sa Zapisnikom o pregledu i ocjeni ponuda, Odlukom o odabiru, Ponudom i prijedlogom ugovora o nabavi oceanografskih plutača. S obzirom na vrijednost ugovora potrebno je pribaviti i suglasnost MZO.</w:t>
      </w:r>
    </w:p>
    <w:p w:rsidR="00786492" w:rsidRPr="00E9141F" w:rsidRDefault="00786492" w:rsidP="00786492">
      <w:pPr>
        <w:jc w:val="both"/>
        <w:rPr>
          <w:rFonts w:asciiTheme="minorHAnsi" w:eastAsiaTheme="minorEastAsia" w:hAnsiTheme="minorHAnsi" w:cstheme="minorHAnsi"/>
        </w:rPr>
      </w:pPr>
    </w:p>
    <w:p w:rsidR="00786492" w:rsidRPr="00E9141F" w:rsidRDefault="00786492" w:rsidP="00786492">
      <w:pPr>
        <w:jc w:val="both"/>
        <w:rPr>
          <w:rFonts w:asciiTheme="minorHAnsi" w:eastAsia="Calibri" w:hAnsiTheme="minorHAnsi" w:cstheme="minorHAnsi"/>
        </w:rPr>
      </w:pPr>
      <w:r w:rsidRPr="00E9141F">
        <w:rPr>
          <w:rFonts w:asciiTheme="minorHAnsi" w:eastAsia="Calibri" w:hAnsiTheme="minorHAnsi" w:cstheme="minorHAnsi"/>
        </w:rPr>
        <w:t>Na temelju odredbe članka 24. stavak 6. i 7. Statuta Instituta Ruđer Bošković, u predmetu sklapanja ugovora o javnoj nabavi, Upravno vijeće Instituta Ruđer Bošković je donijelo sljedeću</w:t>
      </w:r>
    </w:p>
    <w:p w:rsidR="00786492" w:rsidRPr="00E9141F" w:rsidRDefault="00786492" w:rsidP="00786492">
      <w:pPr>
        <w:rPr>
          <w:rFonts w:asciiTheme="minorHAnsi" w:eastAsia="Calibri" w:hAnsiTheme="minorHAnsi" w:cstheme="minorHAnsi"/>
        </w:rPr>
      </w:pPr>
    </w:p>
    <w:p w:rsidR="00786492" w:rsidRPr="00E9141F" w:rsidRDefault="00786492" w:rsidP="00786492">
      <w:pPr>
        <w:jc w:val="center"/>
        <w:rPr>
          <w:rFonts w:asciiTheme="minorHAnsi" w:eastAsia="Calibri" w:hAnsiTheme="minorHAnsi" w:cstheme="minorHAnsi"/>
          <w:b/>
        </w:rPr>
      </w:pPr>
      <w:r w:rsidRPr="00E9141F">
        <w:rPr>
          <w:rFonts w:asciiTheme="minorHAnsi" w:eastAsia="Calibri" w:hAnsiTheme="minorHAnsi" w:cstheme="minorHAnsi"/>
          <w:b/>
        </w:rPr>
        <w:t>ODLUKU</w:t>
      </w:r>
    </w:p>
    <w:p w:rsidR="00786492" w:rsidRPr="00E9141F" w:rsidRDefault="00786492" w:rsidP="00786492">
      <w:pPr>
        <w:jc w:val="center"/>
        <w:rPr>
          <w:rFonts w:asciiTheme="minorHAnsi" w:eastAsiaTheme="minorEastAsia" w:hAnsiTheme="minorHAnsi" w:cstheme="minorHAnsi"/>
        </w:rPr>
      </w:pPr>
      <w:r w:rsidRPr="00E9141F">
        <w:rPr>
          <w:rFonts w:asciiTheme="minorHAnsi" w:eastAsia="Calibri" w:hAnsiTheme="minorHAnsi" w:cstheme="minorHAnsi"/>
        </w:rPr>
        <w:t xml:space="preserve">o davanju suglasnosti za sklapanje ugovora s ponuditeljem </w:t>
      </w:r>
      <w:r w:rsidRPr="00E9141F">
        <w:rPr>
          <w:rFonts w:asciiTheme="minorHAnsi" w:eastAsiaTheme="minorEastAsia" w:hAnsiTheme="minorHAnsi" w:cstheme="minorHAnsi"/>
        </w:rPr>
        <w:t xml:space="preserve">MOBILIS S.A.S, </w:t>
      </w:r>
    </w:p>
    <w:p w:rsidR="00786492" w:rsidRPr="00E9141F" w:rsidRDefault="00786492" w:rsidP="00786492">
      <w:pPr>
        <w:jc w:val="center"/>
        <w:rPr>
          <w:rFonts w:asciiTheme="minorHAnsi" w:eastAsiaTheme="minorEastAsia" w:hAnsiTheme="minorHAnsi" w:cstheme="minorHAnsi"/>
        </w:rPr>
      </w:pPr>
      <w:r w:rsidRPr="00E9141F">
        <w:rPr>
          <w:rFonts w:asciiTheme="minorHAnsi" w:eastAsiaTheme="minorEastAsia" w:hAnsiTheme="minorHAnsi" w:cstheme="minorHAnsi"/>
        </w:rPr>
        <w:t>370, rue Jean de Guiramand, 13792 Aix en Provence Cedex 3, Francuska,</w:t>
      </w:r>
    </w:p>
    <w:p w:rsidR="00786492" w:rsidRPr="00E9141F" w:rsidRDefault="00786492" w:rsidP="00786492">
      <w:pPr>
        <w:jc w:val="center"/>
        <w:rPr>
          <w:rFonts w:asciiTheme="minorHAnsi" w:eastAsiaTheme="minorEastAsia" w:hAnsiTheme="minorHAnsi" w:cstheme="minorHAnsi"/>
          <w:b/>
        </w:rPr>
      </w:pPr>
      <w:r w:rsidRPr="00E9141F">
        <w:rPr>
          <w:rFonts w:asciiTheme="minorHAnsi" w:eastAsia="Calibri" w:hAnsiTheme="minorHAnsi" w:cstheme="minorHAnsi"/>
          <w:bCs/>
        </w:rPr>
        <w:t xml:space="preserve">za predmet nabave: </w:t>
      </w:r>
      <w:r w:rsidRPr="00E9141F">
        <w:rPr>
          <w:rFonts w:asciiTheme="minorHAnsi" w:eastAsiaTheme="minorEastAsia" w:hAnsiTheme="minorHAnsi" w:cstheme="minorHAnsi"/>
        </w:rPr>
        <w:t>Oceanografske plutače</w:t>
      </w:r>
    </w:p>
    <w:p w:rsidR="00786492" w:rsidRPr="00E9141F" w:rsidRDefault="00786492" w:rsidP="00786492">
      <w:pPr>
        <w:rPr>
          <w:rFonts w:asciiTheme="minorHAnsi" w:eastAsia="Calibri" w:hAnsiTheme="minorHAnsi" w:cstheme="minorHAnsi"/>
          <w:bCs/>
        </w:rPr>
      </w:pPr>
    </w:p>
    <w:p w:rsidR="00786492" w:rsidRPr="00E9141F" w:rsidRDefault="00786492" w:rsidP="00E9141F">
      <w:pPr>
        <w:numPr>
          <w:ilvl w:val="0"/>
          <w:numId w:val="22"/>
        </w:numPr>
        <w:spacing w:after="200" w:line="276" w:lineRule="auto"/>
        <w:ind w:left="426" w:hanging="426"/>
        <w:contextualSpacing/>
        <w:jc w:val="both"/>
        <w:rPr>
          <w:rFonts w:asciiTheme="minorHAnsi" w:eastAsiaTheme="minorEastAsia" w:hAnsiTheme="minorHAnsi" w:cstheme="minorHAnsi"/>
          <w:bCs/>
        </w:rPr>
      </w:pPr>
      <w:r w:rsidRPr="00E9141F">
        <w:rPr>
          <w:rFonts w:asciiTheme="minorHAnsi" w:eastAsiaTheme="minorEastAsia" w:hAnsiTheme="minorHAnsi" w:cstheme="minorHAnsi"/>
        </w:rPr>
        <w:t>Daje se suglasnost ravnatelju Instituta Ruđer Bošković dr. sc. Davidu Matthew Smithu za sklapanje Ugovora</w:t>
      </w:r>
      <w:r w:rsidRPr="00E9141F">
        <w:rPr>
          <w:rFonts w:asciiTheme="minorHAnsi" w:eastAsiaTheme="minorEastAsia" w:hAnsiTheme="minorHAnsi" w:cstheme="minorHAnsi"/>
          <w:bCs/>
        </w:rPr>
        <w:t xml:space="preserve"> o nabavi s ponuditeljem </w:t>
      </w:r>
      <w:r w:rsidRPr="00E9141F">
        <w:rPr>
          <w:rFonts w:asciiTheme="minorHAnsi" w:eastAsiaTheme="minorEastAsia" w:hAnsiTheme="minorHAnsi" w:cstheme="minorHAnsi"/>
        </w:rPr>
        <w:t>MOBILIS S.A.S, 370, rue Jean de Guiramand, 13792 Aix en Provence Cedex 3, Francuska u vrijednosti od</w:t>
      </w:r>
      <w:r w:rsidRPr="00E9141F">
        <w:rPr>
          <w:rFonts w:asciiTheme="minorHAnsi" w:eastAsiaTheme="minorEastAsia" w:hAnsiTheme="minorHAnsi" w:cstheme="minorHAnsi"/>
          <w:bCs/>
        </w:rPr>
        <w:t xml:space="preserve"> 7.500.000,00 HRK bez PDV-a, odnosno 9.375.000,00 HRK s PDV-om,</w:t>
      </w:r>
      <w:r w:rsidRPr="00E9141F">
        <w:rPr>
          <w:rFonts w:asciiTheme="minorHAnsi" w:eastAsiaTheme="minorEastAsia" w:hAnsiTheme="minorHAnsi" w:cstheme="minorHAnsi"/>
        </w:rPr>
        <w:t xml:space="preserve"> za predmet nabave</w:t>
      </w:r>
      <w:r w:rsidRPr="00E9141F">
        <w:rPr>
          <w:rFonts w:asciiTheme="minorHAnsi" w:eastAsiaTheme="minorEastAsia" w:hAnsiTheme="minorHAnsi" w:cstheme="minorHAnsi"/>
          <w:bCs/>
        </w:rPr>
        <w:t xml:space="preserve">: </w:t>
      </w:r>
      <w:r w:rsidRPr="00E9141F">
        <w:rPr>
          <w:rFonts w:asciiTheme="minorHAnsi" w:eastAsiaTheme="minorEastAsia" w:hAnsiTheme="minorHAnsi" w:cstheme="minorHAnsi"/>
        </w:rPr>
        <w:t>Oceanografske plutače</w:t>
      </w:r>
      <w:r w:rsidRPr="00E9141F">
        <w:rPr>
          <w:rFonts w:asciiTheme="minorHAnsi" w:eastAsiaTheme="minorEastAsia" w:hAnsiTheme="minorHAnsi" w:cstheme="minorHAnsi"/>
          <w:bCs/>
        </w:rPr>
        <w:t>.</w:t>
      </w:r>
    </w:p>
    <w:p w:rsidR="00786492" w:rsidRPr="00E9141F" w:rsidRDefault="00786492" w:rsidP="00E9141F">
      <w:pPr>
        <w:numPr>
          <w:ilvl w:val="0"/>
          <w:numId w:val="22"/>
        </w:numPr>
        <w:spacing w:after="200" w:line="276" w:lineRule="auto"/>
        <w:ind w:left="426" w:hanging="426"/>
        <w:contextualSpacing/>
        <w:jc w:val="both"/>
        <w:rPr>
          <w:rFonts w:asciiTheme="minorHAnsi" w:eastAsiaTheme="minorEastAsia" w:hAnsiTheme="minorHAnsi" w:cstheme="minorHAnsi"/>
          <w:bCs/>
        </w:rPr>
      </w:pPr>
      <w:r w:rsidRPr="00E9141F">
        <w:rPr>
          <w:rFonts w:asciiTheme="minorHAnsi" w:eastAsiaTheme="minorEastAsia" w:hAnsiTheme="minorHAnsi" w:cstheme="minorHAnsi"/>
          <w:bCs/>
        </w:rPr>
        <w:t>Ugovor o nabavi iz točke 1. ove Odluke ravnatelj je ovlašten sklopiti po pribavljanju suglasnosti Ministarstva znanosti i obrazovanja.</w:t>
      </w:r>
    </w:p>
    <w:p w:rsidR="00786492" w:rsidRPr="00E9141F" w:rsidRDefault="00786492" w:rsidP="00E9141F">
      <w:pPr>
        <w:numPr>
          <w:ilvl w:val="0"/>
          <w:numId w:val="22"/>
        </w:numPr>
        <w:spacing w:after="200" w:line="276" w:lineRule="auto"/>
        <w:ind w:left="426" w:hanging="426"/>
        <w:contextualSpacing/>
        <w:jc w:val="both"/>
        <w:rPr>
          <w:rFonts w:asciiTheme="minorHAnsi" w:eastAsiaTheme="minorEastAsia" w:hAnsiTheme="minorHAnsi" w:cstheme="minorHAnsi"/>
          <w:bCs/>
        </w:rPr>
      </w:pPr>
      <w:r w:rsidRPr="00E9141F">
        <w:rPr>
          <w:rFonts w:asciiTheme="minorHAnsi" w:eastAsiaTheme="minorEastAsia" w:hAnsiTheme="minorHAnsi" w:cstheme="minorHAnsi"/>
          <w:bCs/>
        </w:rPr>
        <w:t>Ovlašćuje se ravnatelj na pribavljanje suglasnosti Ministarstva znanosti i obrazovanja za sklapanje Ugovora o nabavi iz točke 1. ove Odluke.</w:t>
      </w:r>
    </w:p>
    <w:p w:rsidR="00786492" w:rsidRPr="00E9141F" w:rsidRDefault="00786492" w:rsidP="00786492">
      <w:pPr>
        <w:jc w:val="both"/>
        <w:rPr>
          <w:rFonts w:asciiTheme="minorHAnsi" w:eastAsiaTheme="minorEastAsia" w:hAnsiTheme="minorHAnsi" w:cstheme="minorHAnsi"/>
        </w:rPr>
      </w:pPr>
    </w:p>
    <w:p w:rsidR="00786492" w:rsidRPr="00E9141F" w:rsidRDefault="00786492" w:rsidP="00786492">
      <w:pPr>
        <w:ind w:firstLine="708"/>
        <w:jc w:val="both"/>
        <w:rPr>
          <w:rFonts w:asciiTheme="minorHAnsi" w:eastAsiaTheme="minorEastAsia" w:hAnsiTheme="minorHAnsi" w:cstheme="minorHAnsi"/>
        </w:rPr>
      </w:pPr>
      <w:r w:rsidRPr="00E9141F">
        <w:rPr>
          <w:rFonts w:asciiTheme="minorHAnsi" w:eastAsiaTheme="minorEastAsia" w:hAnsiTheme="minorHAnsi" w:cstheme="minorHAnsi"/>
        </w:rPr>
        <w:t>Odluka je sastavni dio ovog Zapisnika.</w:t>
      </w:r>
    </w:p>
    <w:p w:rsidR="00786492" w:rsidRPr="00E9141F" w:rsidRDefault="00786492" w:rsidP="00786492">
      <w:pPr>
        <w:tabs>
          <w:tab w:val="left" w:pos="567"/>
        </w:tabs>
        <w:spacing w:after="200" w:line="276" w:lineRule="auto"/>
        <w:contextualSpacing/>
        <w:jc w:val="both"/>
        <w:rPr>
          <w:rFonts w:asciiTheme="minorHAnsi" w:eastAsia="Calibri" w:hAnsiTheme="minorHAnsi" w:cstheme="minorHAnsi"/>
          <w:lang w:eastAsia="en-US"/>
        </w:rPr>
      </w:pPr>
    </w:p>
    <w:p w:rsidR="00786492" w:rsidRPr="00E9141F" w:rsidRDefault="00786492" w:rsidP="00786492">
      <w:pPr>
        <w:jc w:val="both"/>
        <w:rPr>
          <w:rFonts w:asciiTheme="minorHAnsi" w:eastAsiaTheme="minorEastAsia" w:hAnsiTheme="minorHAnsi" w:cstheme="minorHAnsi"/>
          <w:b/>
        </w:rPr>
      </w:pPr>
      <w:r w:rsidRPr="00E9141F">
        <w:rPr>
          <w:rFonts w:asciiTheme="minorHAnsi" w:eastAsiaTheme="minorEastAsia" w:hAnsiTheme="minorHAnsi" w:cstheme="minorHAnsi"/>
          <w:b/>
        </w:rPr>
        <w:t>Ad 26.</w:t>
      </w:r>
    </w:p>
    <w:p w:rsidR="00786492" w:rsidRPr="00E9141F" w:rsidRDefault="00786492" w:rsidP="00786492">
      <w:pPr>
        <w:ind w:firstLine="708"/>
        <w:jc w:val="both"/>
        <w:rPr>
          <w:rFonts w:asciiTheme="minorHAnsi" w:eastAsiaTheme="minorEastAsia" w:hAnsiTheme="minorHAnsi" w:cstheme="minorHAnsi"/>
        </w:rPr>
      </w:pPr>
      <w:r w:rsidRPr="00E9141F">
        <w:rPr>
          <w:rFonts w:asciiTheme="minorHAnsi" w:eastAsiaTheme="minorEastAsia" w:hAnsiTheme="minorHAnsi" w:cstheme="minorHAnsi"/>
        </w:rPr>
        <w:t xml:space="preserve">Upravno vijeće je zaprimilo Zahtjev za davanje suglasnosti ravnatelju za sklapanje ugovora o pružanju usluge </w:t>
      </w:r>
      <w:r w:rsidRPr="00E9141F">
        <w:rPr>
          <w:rFonts w:asciiTheme="minorHAnsi" w:hAnsiTheme="minorHAnsi" w:cstheme="minorBidi"/>
        </w:rPr>
        <w:t>„Obratovalni monitoring radioaktivnosti v okolici NEK v Republiki Hrvaški za leta 2022-2025“,</w:t>
      </w:r>
      <w:r w:rsidRPr="00E9141F">
        <w:rPr>
          <w:rFonts w:asciiTheme="minorHAnsi" w:eastAsiaTheme="minorEastAsia" w:hAnsiTheme="minorHAnsi" w:cstheme="minorHAnsi"/>
        </w:rPr>
        <w:t xml:space="preserve"> čija vrijednost prelazi 1.000.000,00 kuna, s naručiteljem </w:t>
      </w:r>
      <w:r w:rsidRPr="00E9141F">
        <w:rPr>
          <w:rFonts w:asciiTheme="minorHAnsi" w:eastAsiaTheme="minorEastAsia" w:hAnsiTheme="minorHAnsi" w:cstheme="minorBidi"/>
        </w:rPr>
        <w:t>Nuklearna elektrana Krško, d.o.o., u slučaju odabira Instituta kao ekonomski najpovoljnijeg ponuditelja</w:t>
      </w:r>
      <w:r w:rsidRPr="00E9141F">
        <w:rPr>
          <w:rFonts w:asciiTheme="minorHAnsi" w:eastAsiaTheme="minorEastAsia" w:hAnsiTheme="minorHAnsi" w:cstheme="minorHAnsi"/>
        </w:rPr>
        <w:t>, zajedno s prijedlogom ugovora (Pogodbo). S obzirom na vrijednost ugovora potrebno je pribaviti i suglasnost MZO.</w:t>
      </w:r>
    </w:p>
    <w:p w:rsidR="00786492" w:rsidRPr="00E9141F" w:rsidRDefault="00786492" w:rsidP="00786492">
      <w:pPr>
        <w:jc w:val="both"/>
        <w:rPr>
          <w:rFonts w:asciiTheme="minorHAnsi" w:eastAsiaTheme="minorEastAsia" w:hAnsiTheme="minorHAnsi" w:cstheme="minorHAnsi"/>
          <w:b/>
        </w:rPr>
      </w:pPr>
    </w:p>
    <w:p w:rsidR="00786492" w:rsidRPr="00E9141F" w:rsidRDefault="00786492" w:rsidP="00786492">
      <w:pPr>
        <w:contextualSpacing/>
        <w:jc w:val="both"/>
        <w:rPr>
          <w:rFonts w:asciiTheme="minorHAnsi" w:eastAsiaTheme="minorEastAsia" w:hAnsiTheme="minorHAnsi" w:cstheme="minorHAnsi"/>
        </w:rPr>
      </w:pPr>
      <w:r w:rsidRPr="00E9141F">
        <w:rPr>
          <w:rFonts w:asciiTheme="minorHAnsi" w:eastAsiaTheme="minorEastAsia" w:hAnsiTheme="minorHAnsi" w:cstheme="minorHAnsi"/>
        </w:rPr>
        <w:t>Na temelju odredbe članka 24. stavka 6.i 7. Statuta Instituta Ruđer Bošković, u predmetu sklapanja ugovora o pružanju usluge, Upravno vijeće Instituta Ruđer Bošković je donijelo sljedeću</w:t>
      </w:r>
    </w:p>
    <w:p w:rsidR="00786492" w:rsidRPr="00E9141F" w:rsidRDefault="00786492" w:rsidP="00786492">
      <w:pPr>
        <w:jc w:val="both"/>
        <w:rPr>
          <w:rFonts w:asciiTheme="minorHAnsi" w:eastAsiaTheme="minorEastAsia" w:hAnsiTheme="minorHAnsi" w:cstheme="minorHAnsi"/>
        </w:rPr>
      </w:pPr>
    </w:p>
    <w:p w:rsidR="00786492" w:rsidRPr="00E9141F" w:rsidRDefault="00786492" w:rsidP="00786492">
      <w:pPr>
        <w:jc w:val="center"/>
        <w:rPr>
          <w:rFonts w:ascii="Calibri" w:eastAsiaTheme="minorEastAsia" w:hAnsi="Calibri"/>
          <w:b/>
          <w:bCs/>
        </w:rPr>
      </w:pPr>
      <w:r w:rsidRPr="00E9141F">
        <w:rPr>
          <w:rFonts w:asciiTheme="minorHAnsi" w:eastAsiaTheme="minorEastAsia" w:hAnsiTheme="minorHAnsi" w:cstheme="minorBidi"/>
          <w:b/>
          <w:bCs/>
        </w:rPr>
        <w:t>ODLUKU</w:t>
      </w:r>
    </w:p>
    <w:p w:rsidR="00786492" w:rsidRPr="00E9141F" w:rsidRDefault="00786492" w:rsidP="00786492">
      <w:pPr>
        <w:jc w:val="center"/>
        <w:rPr>
          <w:rFonts w:asciiTheme="minorHAnsi" w:eastAsiaTheme="minorEastAsia" w:hAnsiTheme="minorHAnsi" w:cstheme="minorBidi"/>
          <w:bCs/>
        </w:rPr>
      </w:pPr>
      <w:r w:rsidRPr="00E9141F">
        <w:rPr>
          <w:rFonts w:asciiTheme="minorHAnsi" w:eastAsiaTheme="minorEastAsia" w:hAnsiTheme="minorHAnsi" w:cstheme="minorBidi"/>
          <w:bCs/>
        </w:rPr>
        <w:t>o davanju suglasnosti za sklapanje ugovora o pružanju usluge u slučaju odabira Instituta kao ekonomski najpovoljnijeg ponuditelja</w:t>
      </w:r>
    </w:p>
    <w:p w:rsidR="00786492" w:rsidRPr="00E9141F" w:rsidRDefault="00786492" w:rsidP="00786492">
      <w:pPr>
        <w:autoSpaceDE w:val="0"/>
        <w:autoSpaceDN w:val="0"/>
        <w:ind w:left="68"/>
        <w:jc w:val="both"/>
        <w:rPr>
          <w:rFonts w:asciiTheme="minorHAnsi" w:eastAsiaTheme="minorEastAsia" w:hAnsiTheme="minorHAnsi" w:cstheme="minorBidi"/>
        </w:rPr>
      </w:pPr>
    </w:p>
    <w:p w:rsidR="00786492" w:rsidRPr="00E9141F" w:rsidRDefault="00786492" w:rsidP="00E9141F">
      <w:pPr>
        <w:numPr>
          <w:ilvl w:val="0"/>
          <w:numId w:val="23"/>
        </w:numPr>
        <w:spacing w:after="200" w:line="276" w:lineRule="auto"/>
        <w:ind w:left="426" w:hanging="426"/>
        <w:jc w:val="both"/>
        <w:rPr>
          <w:rFonts w:asciiTheme="minorHAnsi" w:eastAsiaTheme="minorEastAsia" w:hAnsiTheme="minorHAnsi" w:cstheme="minorBidi"/>
        </w:rPr>
      </w:pPr>
      <w:r w:rsidRPr="00E9141F">
        <w:rPr>
          <w:rFonts w:asciiTheme="minorHAnsi" w:hAnsiTheme="minorHAnsi" w:cstheme="minorBidi"/>
        </w:rPr>
        <w:t>Daje se suglasnost ravnatelju Instituta Ruđer Bošković dr. sc. Davidu Matthew Smithu za sklapanje Ugovora o pružanju usluge „Obratovalni monitoring radioaktivnosti v okolici NEK v Republiki Hrvaški za leta 2022-2025“ s naručiteljem</w:t>
      </w:r>
      <w:r w:rsidRPr="00E9141F">
        <w:rPr>
          <w:rFonts w:asciiTheme="minorHAnsi" w:eastAsiaTheme="minorEastAsia" w:hAnsiTheme="minorHAnsi" w:cstheme="minorBidi"/>
        </w:rPr>
        <w:t xml:space="preserve"> Nuklearna elektrana Krško, d.o.o., Vrbina 12, Krško, Slovenija, u slučaju odabira Instituta kao ekonomski najpovoljnijeg ponuditelja u postupku javne nabave.</w:t>
      </w:r>
    </w:p>
    <w:p w:rsidR="00786492" w:rsidRPr="00E9141F" w:rsidRDefault="00786492" w:rsidP="00E9141F">
      <w:pPr>
        <w:numPr>
          <w:ilvl w:val="0"/>
          <w:numId w:val="23"/>
        </w:numPr>
        <w:spacing w:after="200" w:line="276" w:lineRule="auto"/>
        <w:ind w:left="426" w:hanging="426"/>
        <w:jc w:val="both"/>
        <w:rPr>
          <w:rFonts w:asciiTheme="minorHAnsi" w:eastAsiaTheme="minorEastAsia" w:hAnsiTheme="minorHAnsi" w:cstheme="minorBidi"/>
        </w:rPr>
      </w:pPr>
      <w:r w:rsidRPr="00E9141F">
        <w:rPr>
          <w:rFonts w:asciiTheme="minorHAnsi" w:eastAsiaTheme="minorEastAsia" w:hAnsiTheme="minorHAnsi" w:cstheme="minorBidi"/>
        </w:rPr>
        <w:t>Ugovor o pružanju usluge iz točke 1. ove Odluke ravnatelj je ovlašten sklopiti po pribavljanju suglasnosti Ministarstva znanosti i obrazovanja.</w:t>
      </w:r>
    </w:p>
    <w:p w:rsidR="00786492" w:rsidRPr="00E9141F" w:rsidRDefault="00786492" w:rsidP="00E9141F">
      <w:pPr>
        <w:numPr>
          <w:ilvl w:val="0"/>
          <w:numId w:val="23"/>
        </w:numPr>
        <w:spacing w:after="200" w:line="276" w:lineRule="auto"/>
        <w:ind w:left="426" w:hanging="426"/>
        <w:jc w:val="both"/>
        <w:rPr>
          <w:rFonts w:asciiTheme="minorHAnsi" w:eastAsiaTheme="minorEastAsia" w:hAnsiTheme="minorHAnsi" w:cstheme="minorBidi"/>
        </w:rPr>
      </w:pPr>
      <w:r w:rsidRPr="00E9141F">
        <w:rPr>
          <w:rFonts w:asciiTheme="minorHAnsi" w:eastAsiaTheme="minorEastAsia" w:hAnsiTheme="minorHAnsi" w:cstheme="minorBidi"/>
        </w:rPr>
        <w:t>Ovlašćuje se ravnatelj na pribavljanje suglasnosti Ministarstva znanosti i obrazovanja za sklapanje Ugovora o pružanju usluge iz točke 1. ove Odluke.</w:t>
      </w:r>
    </w:p>
    <w:p w:rsidR="00786492" w:rsidRPr="00E9141F" w:rsidRDefault="00786492" w:rsidP="00786492">
      <w:pPr>
        <w:jc w:val="both"/>
        <w:rPr>
          <w:rFonts w:asciiTheme="minorHAnsi" w:eastAsiaTheme="minorEastAsia" w:hAnsiTheme="minorHAnsi" w:cstheme="minorHAnsi"/>
          <w:b/>
        </w:rPr>
      </w:pPr>
    </w:p>
    <w:p w:rsidR="00786492" w:rsidRPr="00E9141F" w:rsidRDefault="00786492" w:rsidP="00786492">
      <w:pPr>
        <w:ind w:firstLine="708"/>
        <w:jc w:val="both"/>
        <w:rPr>
          <w:rFonts w:asciiTheme="minorHAnsi" w:eastAsiaTheme="minorEastAsia" w:hAnsiTheme="minorHAnsi" w:cstheme="minorHAnsi"/>
        </w:rPr>
      </w:pPr>
      <w:r w:rsidRPr="00E9141F">
        <w:rPr>
          <w:rFonts w:asciiTheme="minorHAnsi" w:eastAsiaTheme="minorEastAsia" w:hAnsiTheme="minorHAnsi" w:cstheme="minorHAnsi"/>
        </w:rPr>
        <w:t>Odluka je sastavni dio ovog Zapisnika.</w:t>
      </w:r>
    </w:p>
    <w:p w:rsidR="00786492" w:rsidRPr="00E9141F" w:rsidRDefault="00786492" w:rsidP="00786492">
      <w:pPr>
        <w:jc w:val="both"/>
        <w:rPr>
          <w:rFonts w:asciiTheme="minorHAnsi" w:eastAsiaTheme="minorEastAsia" w:hAnsiTheme="minorHAnsi" w:cstheme="minorHAnsi"/>
          <w:b/>
        </w:rPr>
      </w:pPr>
    </w:p>
    <w:p w:rsidR="00786492" w:rsidRPr="00E9141F" w:rsidRDefault="00786492" w:rsidP="00786492">
      <w:pPr>
        <w:jc w:val="both"/>
        <w:rPr>
          <w:rFonts w:asciiTheme="minorHAnsi" w:eastAsiaTheme="minorEastAsia" w:hAnsiTheme="minorHAnsi" w:cstheme="minorHAnsi"/>
          <w:b/>
        </w:rPr>
      </w:pPr>
      <w:r w:rsidRPr="00E9141F">
        <w:rPr>
          <w:rFonts w:asciiTheme="minorHAnsi" w:eastAsiaTheme="minorEastAsia" w:hAnsiTheme="minorHAnsi" w:cstheme="minorHAnsi"/>
          <w:b/>
        </w:rPr>
        <w:t>Ad 27.</w:t>
      </w:r>
    </w:p>
    <w:p w:rsidR="00786492" w:rsidRPr="00E9141F" w:rsidRDefault="00786492" w:rsidP="00786492">
      <w:pPr>
        <w:jc w:val="both"/>
        <w:rPr>
          <w:rFonts w:asciiTheme="minorHAnsi" w:eastAsiaTheme="minorEastAsia" w:hAnsiTheme="minorHAnsi" w:cstheme="minorHAnsi"/>
        </w:rPr>
      </w:pPr>
      <w:r w:rsidRPr="00E9141F">
        <w:rPr>
          <w:rFonts w:asciiTheme="minorHAnsi" w:eastAsiaTheme="minorEastAsia" w:hAnsiTheme="minorHAnsi" w:cstheme="minorHAnsi"/>
          <w:b/>
        </w:rPr>
        <w:tab/>
      </w:r>
      <w:r w:rsidRPr="00E9141F">
        <w:rPr>
          <w:rFonts w:asciiTheme="minorHAnsi" w:eastAsiaTheme="minorEastAsia" w:hAnsiTheme="minorHAnsi" w:cstheme="minorHAnsi"/>
        </w:rPr>
        <w:t>Upravno vijeće je zaprimilo Zahtjev za davanje suglasnosti ravnatelju za pretvaranje tražbine Instituta s osnove zajma u neupisani kapital Ruđer-Inovacija d.o.o. u kojem je podrobno pojašnjen nastanak predmetne tražbine kao i razlozi za donošenje predloženih odluka. Provedbom navedenog, kapital Ruđer-Inovacija d.o.o. postao bi pozitivan, a što će omogućiti nastavak poslovanja društva te njegovu prijavu na natječaje za projekte financirane iz europskih strukturnih i investicijskih fondova (ESIF), ovisno o uvjetima natječaja. S obzirom na visinu raspolaganja potrebno je pribaviti i suglasnosti MZO.</w:t>
      </w:r>
    </w:p>
    <w:p w:rsidR="00786492" w:rsidRPr="00E9141F" w:rsidRDefault="00786492" w:rsidP="00786492">
      <w:pPr>
        <w:jc w:val="both"/>
        <w:rPr>
          <w:rFonts w:asciiTheme="minorHAnsi" w:eastAsiaTheme="minorEastAsia" w:hAnsiTheme="minorHAnsi" w:cstheme="minorHAnsi"/>
        </w:rPr>
      </w:pPr>
    </w:p>
    <w:p w:rsidR="00786492" w:rsidRPr="00E9141F" w:rsidRDefault="00786492" w:rsidP="00786492">
      <w:pPr>
        <w:jc w:val="both"/>
        <w:rPr>
          <w:rFonts w:asciiTheme="minorHAnsi" w:eastAsiaTheme="minorEastAsia" w:hAnsiTheme="minorHAnsi" w:cstheme="minorHAnsi"/>
          <w:b/>
        </w:rPr>
      </w:pPr>
      <w:r w:rsidRPr="00E9141F">
        <w:rPr>
          <w:rFonts w:asciiTheme="minorHAnsi" w:eastAsiaTheme="minorEastAsia" w:hAnsiTheme="minorHAnsi" w:cstheme="minorHAnsi"/>
          <w:b/>
        </w:rPr>
        <w:t>a)</w:t>
      </w:r>
    </w:p>
    <w:p w:rsidR="00786492" w:rsidRPr="00E9141F" w:rsidRDefault="00786492" w:rsidP="00786492">
      <w:pPr>
        <w:contextualSpacing/>
        <w:jc w:val="both"/>
        <w:rPr>
          <w:rFonts w:asciiTheme="minorHAnsi" w:eastAsiaTheme="minorEastAsia" w:hAnsiTheme="minorHAnsi" w:cstheme="minorHAnsi"/>
        </w:rPr>
      </w:pPr>
      <w:r w:rsidRPr="00E9141F">
        <w:rPr>
          <w:rFonts w:asciiTheme="minorHAnsi" w:eastAsiaTheme="minorEastAsia" w:hAnsiTheme="minorHAnsi" w:cstheme="minorHAnsi"/>
        </w:rPr>
        <w:t xml:space="preserve">Na temelju članka 19. i članka 24., stavak 6. Statuta Instituta Ruđer Bošković, Upravno vijeće Instituta Ruđer Bošković </w:t>
      </w:r>
      <w:r w:rsidRPr="00E9141F">
        <w:rPr>
          <w:rFonts w:asciiTheme="minorHAnsi" w:eastAsia="Calibri" w:hAnsiTheme="minorHAnsi" w:cstheme="minorHAnsi"/>
        </w:rPr>
        <w:t>je donijelo sljedeću</w:t>
      </w:r>
    </w:p>
    <w:p w:rsidR="00786492" w:rsidRPr="00E9141F" w:rsidRDefault="00786492" w:rsidP="00786492">
      <w:pPr>
        <w:spacing w:line="24" w:lineRule="atLeast"/>
        <w:rPr>
          <w:rFonts w:asciiTheme="minorHAnsi" w:eastAsiaTheme="minorEastAsia" w:hAnsiTheme="minorHAnsi" w:cstheme="minorHAnsi"/>
          <w:bCs/>
        </w:rPr>
      </w:pPr>
    </w:p>
    <w:p w:rsidR="00786492" w:rsidRPr="00E9141F" w:rsidRDefault="00786492" w:rsidP="00786492">
      <w:pPr>
        <w:spacing w:line="24" w:lineRule="atLeast"/>
        <w:jc w:val="center"/>
        <w:rPr>
          <w:rFonts w:asciiTheme="minorHAnsi" w:eastAsiaTheme="minorEastAsia" w:hAnsiTheme="minorHAnsi" w:cstheme="minorHAnsi"/>
          <w:b/>
          <w:bCs/>
        </w:rPr>
      </w:pPr>
      <w:r w:rsidRPr="00E9141F">
        <w:rPr>
          <w:rFonts w:asciiTheme="minorHAnsi" w:eastAsiaTheme="minorEastAsia" w:hAnsiTheme="minorHAnsi" w:cstheme="minorHAnsi"/>
          <w:b/>
          <w:bCs/>
        </w:rPr>
        <w:t>ODLUKU</w:t>
      </w:r>
    </w:p>
    <w:p w:rsidR="00786492" w:rsidRPr="00E9141F" w:rsidRDefault="00786492" w:rsidP="00786492">
      <w:pPr>
        <w:spacing w:after="200" w:line="276" w:lineRule="auto"/>
        <w:jc w:val="center"/>
        <w:rPr>
          <w:rFonts w:asciiTheme="minorHAnsi" w:eastAsiaTheme="minorEastAsia" w:hAnsiTheme="minorHAnsi" w:cstheme="minorHAnsi"/>
          <w:b/>
          <w:bCs/>
        </w:rPr>
      </w:pPr>
      <w:r w:rsidRPr="00E9141F">
        <w:rPr>
          <w:rFonts w:asciiTheme="minorHAnsi" w:eastAsiaTheme="minorEastAsia" w:hAnsiTheme="minorHAnsi" w:cstheme="minorHAnsi"/>
          <w:b/>
          <w:bCs/>
        </w:rPr>
        <w:t>o davanju suglasnosti za pretvaranje obveze u neupisani kapital društva</w:t>
      </w:r>
    </w:p>
    <w:p w:rsidR="00786492" w:rsidRPr="00E9141F" w:rsidRDefault="00786492" w:rsidP="00E9141F">
      <w:pPr>
        <w:numPr>
          <w:ilvl w:val="0"/>
          <w:numId w:val="24"/>
        </w:numPr>
        <w:autoSpaceDE w:val="0"/>
        <w:autoSpaceDN w:val="0"/>
        <w:spacing w:after="120" w:line="24" w:lineRule="atLeast"/>
        <w:ind w:left="426" w:hanging="426"/>
        <w:contextualSpacing/>
        <w:jc w:val="both"/>
        <w:rPr>
          <w:rFonts w:asciiTheme="minorHAnsi" w:eastAsiaTheme="minorEastAsia" w:hAnsiTheme="minorHAnsi" w:cstheme="minorHAnsi"/>
        </w:rPr>
      </w:pPr>
      <w:r w:rsidRPr="00E9141F">
        <w:rPr>
          <w:rFonts w:asciiTheme="minorHAnsi" w:eastAsiaTheme="minorEastAsia" w:hAnsiTheme="minorHAnsi" w:cstheme="minorHAnsi"/>
        </w:rPr>
        <w:t xml:space="preserve">Institut Ruđer Bošković (dalje u tekstu: Institut), koji je jedini osnivač/član </w:t>
      </w:r>
      <w:r w:rsidRPr="00E9141F">
        <w:rPr>
          <w:rFonts w:asciiTheme="minorHAnsi" w:hAnsiTheme="minorHAnsi" w:cstheme="minorHAnsi"/>
        </w:rPr>
        <w:t xml:space="preserve">Ruđer-Inovacija d.o.o. (dalje u tekstu: Društvo) izvršit će dodatni unos prava u Društvo na </w:t>
      </w:r>
      <w:r w:rsidRPr="00E9141F">
        <w:rPr>
          <w:rFonts w:asciiTheme="minorHAnsi" w:eastAsiaTheme="minorEastAsia" w:hAnsiTheme="minorHAnsi" w:cstheme="minorHAnsi"/>
        </w:rPr>
        <w:t>način da će svoju tražbinu prema Društvu u iznosu od 7.579.254,12 kuna bez kamata, po osnovi Ugovora sklopljenog između Instituta i Društva, broj: 02-5028/1-2010.mb, od 30. lipnja 2010. godine, prenijeti Društvu u korist neupisanog kapitala (rezerve kapitala – kapitalne pričuve).</w:t>
      </w:r>
    </w:p>
    <w:p w:rsidR="00786492" w:rsidRPr="00E9141F" w:rsidRDefault="00786492" w:rsidP="00E9141F">
      <w:pPr>
        <w:numPr>
          <w:ilvl w:val="0"/>
          <w:numId w:val="24"/>
        </w:numPr>
        <w:autoSpaceDE w:val="0"/>
        <w:autoSpaceDN w:val="0"/>
        <w:spacing w:after="120" w:line="24" w:lineRule="atLeast"/>
        <w:ind w:left="426" w:hanging="426"/>
        <w:contextualSpacing/>
        <w:jc w:val="both"/>
        <w:rPr>
          <w:rFonts w:asciiTheme="minorHAnsi" w:eastAsiaTheme="minorEastAsia" w:hAnsiTheme="minorHAnsi" w:cstheme="minorHAnsi"/>
        </w:rPr>
      </w:pPr>
      <w:r w:rsidRPr="00E9141F">
        <w:rPr>
          <w:rFonts w:asciiTheme="minorHAnsi" w:eastAsiaTheme="minorEastAsia" w:hAnsiTheme="minorHAnsi" w:cstheme="minorHAnsi"/>
        </w:rPr>
        <w:t>Daje</w:t>
      </w:r>
      <w:r w:rsidRPr="00E9141F">
        <w:rPr>
          <w:rFonts w:asciiTheme="minorHAnsi" w:hAnsiTheme="minorHAnsi" w:cstheme="minorHAnsi"/>
        </w:rPr>
        <w:t xml:space="preserve"> se suglasnost ravnatelju Instituta dr. sc. Davidu Matthew Smithu, kao zakonskom zastupniku </w:t>
      </w:r>
      <w:r w:rsidRPr="00E9141F">
        <w:rPr>
          <w:rFonts w:asciiTheme="minorHAnsi" w:eastAsiaTheme="minorEastAsia" w:hAnsiTheme="minorHAnsi" w:cstheme="minorHAnsi"/>
        </w:rPr>
        <w:t xml:space="preserve">Instituta koji ujedno </w:t>
      </w:r>
      <w:r w:rsidRPr="00E9141F">
        <w:rPr>
          <w:rFonts w:asciiTheme="minorHAnsi" w:hAnsiTheme="minorHAnsi" w:cstheme="minorHAnsi"/>
        </w:rPr>
        <w:t xml:space="preserve">predstavlja Skupštinu Društva, da u svojstvu Skupštine Društva da suglasnost direktoru Društva da primi tražbinu iz točke I. ove Odluke te da obvezu Društva prema Institutu </w:t>
      </w:r>
      <w:r w:rsidRPr="00E9141F">
        <w:rPr>
          <w:rFonts w:asciiTheme="minorHAnsi" w:eastAsiaTheme="minorEastAsia" w:hAnsiTheme="minorHAnsi" w:cstheme="minorHAnsi"/>
        </w:rPr>
        <w:t>u iznosu od 7.579.254,12 kuna bez kamata (dalje u tekstu: Obveza), po osnovi Ugovora sklopljenog između Instituta i Društva, broj: 02-5028/1-2010.mb, od 30. lipnja 2010. godine, pretvori u neupisani kapital (rezerve kapitala – kapitalne pričuve).</w:t>
      </w:r>
    </w:p>
    <w:p w:rsidR="00786492" w:rsidRPr="00E9141F" w:rsidRDefault="00786492" w:rsidP="00E9141F">
      <w:pPr>
        <w:numPr>
          <w:ilvl w:val="0"/>
          <w:numId w:val="24"/>
        </w:numPr>
        <w:autoSpaceDE w:val="0"/>
        <w:autoSpaceDN w:val="0"/>
        <w:spacing w:after="120" w:line="24" w:lineRule="atLeast"/>
        <w:ind w:left="426" w:hanging="426"/>
        <w:contextualSpacing/>
        <w:jc w:val="both"/>
        <w:rPr>
          <w:rFonts w:asciiTheme="minorHAnsi" w:eastAsiaTheme="minorEastAsia" w:hAnsiTheme="minorHAnsi" w:cstheme="minorHAnsi"/>
        </w:rPr>
      </w:pPr>
      <w:r w:rsidRPr="00E9141F">
        <w:rPr>
          <w:rFonts w:asciiTheme="minorHAnsi" w:eastAsiaTheme="minorEastAsia" w:hAnsiTheme="minorHAnsi" w:cstheme="minorHAnsi"/>
        </w:rPr>
        <w:t>Unos tražbine u korist neupisanog kapitala iz točke I. ove Odluke izvršava se bez naknade te s tog temelja ne postoji bilo kakva sadašnja ni buduća obveza Društva.</w:t>
      </w:r>
    </w:p>
    <w:p w:rsidR="00786492" w:rsidRPr="00E9141F" w:rsidRDefault="00786492" w:rsidP="00E9141F">
      <w:pPr>
        <w:numPr>
          <w:ilvl w:val="0"/>
          <w:numId w:val="24"/>
        </w:numPr>
        <w:autoSpaceDE w:val="0"/>
        <w:autoSpaceDN w:val="0"/>
        <w:spacing w:after="120" w:line="24" w:lineRule="atLeast"/>
        <w:ind w:left="426" w:hanging="426"/>
        <w:contextualSpacing/>
        <w:jc w:val="both"/>
        <w:rPr>
          <w:rFonts w:asciiTheme="minorHAnsi" w:eastAsiaTheme="minorEastAsia" w:hAnsiTheme="minorHAnsi" w:cstheme="minorHAnsi"/>
        </w:rPr>
      </w:pPr>
      <w:r w:rsidRPr="00E9141F">
        <w:rPr>
          <w:rFonts w:asciiTheme="minorHAnsi" w:eastAsiaTheme="minorEastAsia" w:hAnsiTheme="minorHAnsi" w:cstheme="minorHAnsi"/>
        </w:rPr>
        <w:t>Dodatnim unosom prava iz točke I. ove Odluke ne povećava se temeljni kapital Društva. Društvo će primljenu dodatno unesenu tražbinu evidentirati u svojim poslovnim knjigama na način da isknjiži Obvezu i za jednaki novčani iznos iskaže rezerve kapitala-kapitalne pričuve.</w:t>
      </w:r>
    </w:p>
    <w:p w:rsidR="00786492" w:rsidRPr="00E9141F" w:rsidRDefault="00786492" w:rsidP="00E9141F">
      <w:pPr>
        <w:numPr>
          <w:ilvl w:val="0"/>
          <w:numId w:val="24"/>
        </w:numPr>
        <w:autoSpaceDE w:val="0"/>
        <w:autoSpaceDN w:val="0"/>
        <w:spacing w:after="120" w:line="24" w:lineRule="atLeast"/>
        <w:ind w:left="426" w:hanging="426"/>
        <w:contextualSpacing/>
        <w:jc w:val="both"/>
        <w:rPr>
          <w:rFonts w:asciiTheme="minorHAnsi" w:eastAsiaTheme="minorEastAsia" w:hAnsiTheme="minorHAnsi" w:cstheme="minorHAnsi"/>
        </w:rPr>
      </w:pPr>
      <w:r w:rsidRPr="00E9141F">
        <w:rPr>
          <w:rFonts w:asciiTheme="minorHAnsi" w:eastAsiaTheme="minorEastAsia" w:hAnsiTheme="minorHAnsi" w:cstheme="minorHAnsi"/>
        </w:rPr>
        <w:t>Institut će s Društvom sklopiti ugovor o pretvaranju tražbine u neupisani kapital, kojim će ugovoriti uvjete i način unosa tražbine iz točke I. ove Odluke u Društvo u skladu s ovom Odlukom.</w:t>
      </w:r>
    </w:p>
    <w:p w:rsidR="00786492" w:rsidRPr="00E9141F" w:rsidRDefault="00786492" w:rsidP="00E9141F">
      <w:pPr>
        <w:numPr>
          <w:ilvl w:val="0"/>
          <w:numId w:val="24"/>
        </w:numPr>
        <w:autoSpaceDE w:val="0"/>
        <w:autoSpaceDN w:val="0"/>
        <w:spacing w:after="120" w:line="24" w:lineRule="atLeast"/>
        <w:ind w:left="426" w:hanging="426"/>
        <w:contextualSpacing/>
        <w:jc w:val="both"/>
        <w:rPr>
          <w:rFonts w:asciiTheme="minorHAnsi" w:eastAsiaTheme="minorEastAsia" w:hAnsiTheme="minorHAnsi" w:cstheme="minorHAnsi"/>
        </w:rPr>
      </w:pPr>
      <w:r w:rsidRPr="00E9141F">
        <w:rPr>
          <w:rFonts w:asciiTheme="minorHAnsi" w:eastAsiaTheme="minorEastAsia" w:hAnsiTheme="minorHAnsi" w:cstheme="minorHAnsi"/>
        </w:rPr>
        <w:t>Uvjet za stupanje na snagu ove Odluke je prethodna uplata od strane Društva iznosa od 1.000.000,00 kuna na ime povrata dijela zajma Institutu, zaprimanje suglasnosti Ministarstva znanosti i obrazovanja na pretvaranje tražbine u neupisani kapital Društva te dobivanje suglasnosti Nadzornog odbora Društva na pretvaranje obveze u neupisani kapital Društva.</w:t>
      </w:r>
    </w:p>
    <w:p w:rsidR="00786492" w:rsidRPr="00E9141F" w:rsidRDefault="00786492" w:rsidP="00E9141F">
      <w:pPr>
        <w:numPr>
          <w:ilvl w:val="0"/>
          <w:numId w:val="24"/>
        </w:numPr>
        <w:autoSpaceDE w:val="0"/>
        <w:autoSpaceDN w:val="0"/>
        <w:spacing w:after="120" w:line="24" w:lineRule="atLeast"/>
        <w:ind w:left="426" w:hanging="426"/>
        <w:contextualSpacing/>
        <w:jc w:val="both"/>
        <w:rPr>
          <w:rFonts w:asciiTheme="minorHAnsi" w:eastAsiaTheme="minorEastAsia" w:hAnsiTheme="minorHAnsi" w:cstheme="minorHAnsi"/>
        </w:rPr>
      </w:pPr>
      <w:r w:rsidRPr="00E9141F">
        <w:rPr>
          <w:rFonts w:asciiTheme="minorHAnsi" w:eastAsiaTheme="minorEastAsia" w:hAnsiTheme="minorHAnsi" w:cstheme="minorHAnsi"/>
        </w:rPr>
        <w:t>Ovisno o tome koji datum je najkasniji, ova Odluka stupa na snagu danom uplate od strane Društva iznosa od 1.000.000,00 kuna na ime povrata dijela zajma Institutu, odnosno danom zaprimanja suglasnosti Ministarstva znanosti i obrazovanja na pretvaranje tražbine u neupisani kapital Društva, odnosno danom dobivanja suglasnosti Nadzornog odbora Društva na pretvaranje obveze u neupisani kapital Društva.</w:t>
      </w:r>
    </w:p>
    <w:p w:rsidR="00786492" w:rsidRPr="00E9141F" w:rsidRDefault="00786492" w:rsidP="00786492">
      <w:pPr>
        <w:jc w:val="both"/>
        <w:rPr>
          <w:rFonts w:asciiTheme="minorHAnsi" w:eastAsiaTheme="minorEastAsia" w:hAnsiTheme="minorHAnsi" w:cstheme="minorHAnsi"/>
        </w:rPr>
      </w:pPr>
    </w:p>
    <w:p w:rsidR="00786492" w:rsidRPr="00E9141F" w:rsidRDefault="00786492" w:rsidP="00786492">
      <w:pPr>
        <w:ind w:firstLine="708"/>
        <w:jc w:val="both"/>
        <w:rPr>
          <w:rFonts w:asciiTheme="minorHAnsi" w:eastAsiaTheme="minorEastAsia" w:hAnsiTheme="minorHAnsi" w:cstheme="minorHAnsi"/>
        </w:rPr>
      </w:pPr>
      <w:r w:rsidRPr="00E9141F">
        <w:rPr>
          <w:rFonts w:asciiTheme="minorHAnsi" w:eastAsiaTheme="minorEastAsia" w:hAnsiTheme="minorHAnsi" w:cstheme="minorHAnsi"/>
        </w:rPr>
        <w:t>Odluka je sastavni dio ovog Zapisnika.</w:t>
      </w:r>
    </w:p>
    <w:p w:rsidR="00786492" w:rsidRPr="00E9141F" w:rsidRDefault="00786492" w:rsidP="00786492">
      <w:pPr>
        <w:rPr>
          <w:rFonts w:asciiTheme="minorHAnsi" w:eastAsiaTheme="minorEastAsia" w:hAnsiTheme="minorHAnsi" w:cstheme="minorHAnsi"/>
        </w:rPr>
      </w:pPr>
    </w:p>
    <w:p w:rsidR="00786492" w:rsidRPr="00E9141F" w:rsidRDefault="00786492" w:rsidP="00786492">
      <w:pPr>
        <w:contextualSpacing/>
        <w:jc w:val="both"/>
        <w:rPr>
          <w:rFonts w:asciiTheme="minorHAnsi" w:eastAsiaTheme="minorEastAsia" w:hAnsiTheme="minorHAnsi" w:cstheme="minorHAnsi"/>
          <w:b/>
        </w:rPr>
      </w:pPr>
      <w:r w:rsidRPr="00E9141F">
        <w:rPr>
          <w:rFonts w:asciiTheme="minorHAnsi" w:eastAsiaTheme="minorEastAsia" w:hAnsiTheme="minorHAnsi" w:cstheme="minorHAnsi"/>
          <w:b/>
        </w:rPr>
        <w:t>b)</w:t>
      </w:r>
    </w:p>
    <w:p w:rsidR="00786492" w:rsidRPr="00E9141F" w:rsidRDefault="00786492" w:rsidP="00786492">
      <w:pPr>
        <w:contextualSpacing/>
        <w:jc w:val="both"/>
        <w:rPr>
          <w:rFonts w:asciiTheme="minorHAnsi" w:eastAsiaTheme="minorEastAsia" w:hAnsiTheme="minorHAnsi" w:cstheme="minorHAnsi"/>
        </w:rPr>
      </w:pPr>
      <w:r w:rsidRPr="00E9141F">
        <w:rPr>
          <w:rFonts w:asciiTheme="minorHAnsi" w:eastAsiaTheme="minorEastAsia" w:hAnsiTheme="minorHAnsi" w:cstheme="minorHAnsi"/>
        </w:rPr>
        <w:t xml:space="preserve">Na temelju članka 19. i članka 24., stavak 6. Statuta Instituta Ruđer Bošković, Upravno vijeće Instituta Ruđer Bošković </w:t>
      </w:r>
      <w:r w:rsidRPr="00E9141F">
        <w:rPr>
          <w:rFonts w:asciiTheme="minorHAnsi" w:eastAsia="Calibri" w:hAnsiTheme="minorHAnsi" w:cstheme="minorHAnsi"/>
        </w:rPr>
        <w:t>je donijelo sljedeću</w:t>
      </w:r>
    </w:p>
    <w:p w:rsidR="00786492" w:rsidRPr="00E9141F" w:rsidRDefault="00786492" w:rsidP="00786492">
      <w:pPr>
        <w:spacing w:line="24" w:lineRule="atLeast"/>
        <w:rPr>
          <w:rFonts w:asciiTheme="minorHAnsi" w:eastAsiaTheme="minorEastAsia" w:hAnsiTheme="minorHAnsi" w:cstheme="minorHAnsi"/>
          <w:bCs/>
          <w:sz w:val="16"/>
          <w:szCs w:val="16"/>
        </w:rPr>
      </w:pPr>
    </w:p>
    <w:p w:rsidR="00786492" w:rsidRPr="00E9141F" w:rsidRDefault="00786492" w:rsidP="00786492">
      <w:pPr>
        <w:spacing w:line="24" w:lineRule="atLeast"/>
        <w:jc w:val="center"/>
        <w:rPr>
          <w:rFonts w:asciiTheme="minorHAnsi" w:eastAsiaTheme="minorEastAsia" w:hAnsiTheme="minorHAnsi" w:cstheme="minorHAnsi"/>
          <w:b/>
          <w:bCs/>
        </w:rPr>
      </w:pPr>
      <w:r w:rsidRPr="00E9141F">
        <w:rPr>
          <w:rFonts w:asciiTheme="minorHAnsi" w:eastAsiaTheme="minorEastAsia" w:hAnsiTheme="minorHAnsi" w:cstheme="minorHAnsi"/>
          <w:b/>
          <w:bCs/>
        </w:rPr>
        <w:t>ODLUKU</w:t>
      </w:r>
    </w:p>
    <w:p w:rsidR="00786492" w:rsidRPr="00E9141F" w:rsidRDefault="00786492" w:rsidP="00786492">
      <w:pPr>
        <w:spacing w:after="200" w:line="276" w:lineRule="auto"/>
        <w:jc w:val="center"/>
        <w:rPr>
          <w:rFonts w:asciiTheme="minorHAnsi" w:eastAsiaTheme="minorEastAsia" w:hAnsiTheme="minorHAnsi" w:cstheme="minorHAnsi"/>
          <w:b/>
          <w:bCs/>
        </w:rPr>
      </w:pPr>
      <w:r w:rsidRPr="00E9141F">
        <w:rPr>
          <w:rFonts w:asciiTheme="minorHAnsi" w:eastAsiaTheme="minorEastAsia" w:hAnsiTheme="minorHAnsi" w:cstheme="minorHAnsi"/>
          <w:b/>
          <w:bCs/>
        </w:rPr>
        <w:t>o davanju suglasnosti za unos tražbine u korist neupisanog kapitala društva</w:t>
      </w:r>
    </w:p>
    <w:p w:rsidR="00786492" w:rsidRPr="00E9141F" w:rsidRDefault="00786492" w:rsidP="00E9141F">
      <w:pPr>
        <w:numPr>
          <w:ilvl w:val="0"/>
          <w:numId w:val="25"/>
        </w:numPr>
        <w:autoSpaceDE w:val="0"/>
        <w:autoSpaceDN w:val="0"/>
        <w:spacing w:after="120" w:line="24" w:lineRule="atLeast"/>
        <w:ind w:left="426" w:hanging="358"/>
        <w:contextualSpacing/>
        <w:jc w:val="both"/>
        <w:rPr>
          <w:rFonts w:asciiTheme="minorHAnsi" w:eastAsiaTheme="minorEastAsia" w:hAnsiTheme="minorHAnsi" w:cstheme="minorHAnsi"/>
        </w:rPr>
      </w:pPr>
      <w:r w:rsidRPr="00E9141F">
        <w:rPr>
          <w:rFonts w:asciiTheme="minorHAnsi" w:eastAsiaTheme="minorEastAsia" w:hAnsiTheme="minorHAnsi" w:cstheme="minorHAnsi"/>
        </w:rPr>
        <w:t>Daje</w:t>
      </w:r>
      <w:r w:rsidRPr="00E9141F">
        <w:rPr>
          <w:rFonts w:asciiTheme="minorHAnsi" w:hAnsiTheme="minorHAnsi" w:cstheme="minorHAnsi"/>
        </w:rPr>
        <w:t xml:space="preserve"> se suglasnost ravnatelju Instituta Ruđer Bošković dr. sc. Davidu Matthew Smithu za dodatni unos prava u Ruđer-Inovacije d.o.o. (dalje u tekstu: Društvo), kojem je </w:t>
      </w:r>
      <w:r w:rsidRPr="00E9141F">
        <w:rPr>
          <w:rFonts w:asciiTheme="minorHAnsi" w:eastAsiaTheme="minorEastAsia" w:hAnsiTheme="minorHAnsi" w:cstheme="minorHAnsi"/>
        </w:rPr>
        <w:t>Institut Ruđer Bošković (dalje u tekstu: Institut) jedini osnivač/član, na način da tražbinu Instituta prema Društvu u iznosu od 7.579.254,12 kuna bez kamata (dalje u tekstu: Tražbina), po osnovi Ugovora sklopljenog između Instituta i Društva, broj: 02-5028/1-2010.mb od 30. lipnja 2010. godine, prenese Društvu u korist neupisanog kapitala (rezerve kapitala – kapitalne pričuve).</w:t>
      </w:r>
    </w:p>
    <w:p w:rsidR="00786492" w:rsidRPr="00E9141F" w:rsidRDefault="00786492" w:rsidP="00E9141F">
      <w:pPr>
        <w:numPr>
          <w:ilvl w:val="0"/>
          <w:numId w:val="25"/>
        </w:numPr>
        <w:autoSpaceDE w:val="0"/>
        <w:autoSpaceDN w:val="0"/>
        <w:spacing w:after="120" w:line="24" w:lineRule="atLeast"/>
        <w:ind w:left="426" w:hanging="358"/>
        <w:contextualSpacing/>
        <w:jc w:val="both"/>
        <w:rPr>
          <w:rFonts w:asciiTheme="minorHAnsi" w:eastAsiaTheme="minorEastAsia" w:hAnsiTheme="minorHAnsi" w:cstheme="minorHAnsi"/>
        </w:rPr>
      </w:pPr>
      <w:r w:rsidRPr="00E9141F">
        <w:rPr>
          <w:rFonts w:asciiTheme="minorHAnsi" w:eastAsiaTheme="minorEastAsia" w:hAnsiTheme="minorHAnsi" w:cstheme="minorHAnsi"/>
        </w:rPr>
        <w:t>Unos Tražbine izvršava se bez naknade te s tog temelja ne postoji bilo kakva sadašnja ni buduća obveza Društva.</w:t>
      </w:r>
    </w:p>
    <w:p w:rsidR="00786492" w:rsidRPr="00E9141F" w:rsidRDefault="00786492" w:rsidP="00E9141F">
      <w:pPr>
        <w:numPr>
          <w:ilvl w:val="0"/>
          <w:numId w:val="25"/>
        </w:numPr>
        <w:autoSpaceDE w:val="0"/>
        <w:autoSpaceDN w:val="0"/>
        <w:spacing w:after="120" w:line="24" w:lineRule="atLeast"/>
        <w:ind w:left="426" w:hanging="358"/>
        <w:contextualSpacing/>
        <w:jc w:val="both"/>
        <w:rPr>
          <w:rFonts w:asciiTheme="minorHAnsi" w:eastAsiaTheme="minorEastAsia" w:hAnsiTheme="minorHAnsi" w:cstheme="minorHAnsi"/>
        </w:rPr>
      </w:pPr>
      <w:r w:rsidRPr="00E9141F">
        <w:rPr>
          <w:rFonts w:asciiTheme="minorHAnsi" w:eastAsiaTheme="minorEastAsia" w:hAnsiTheme="minorHAnsi" w:cstheme="minorHAnsi"/>
        </w:rPr>
        <w:t>Institut će prijenos Tražbine evidentirati u svojim poslovnim knjigama na način da isknjiži potraživanje za dani zajam i da jednaki novčani iznos iskaže na kontu 15412: dionice i udjeli u glavnici trgovačkih društava.</w:t>
      </w:r>
    </w:p>
    <w:p w:rsidR="00786492" w:rsidRPr="00E9141F" w:rsidRDefault="00786492" w:rsidP="00E9141F">
      <w:pPr>
        <w:numPr>
          <w:ilvl w:val="0"/>
          <w:numId w:val="25"/>
        </w:numPr>
        <w:autoSpaceDE w:val="0"/>
        <w:autoSpaceDN w:val="0"/>
        <w:spacing w:after="120" w:line="24" w:lineRule="atLeast"/>
        <w:ind w:left="426" w:hanging="358"/>
        <w:contextualSpacing/>
        <w:jc w:val="both"/>
        <w:rPr>
          <w:rFonts w:asciiTheme="minorHAnsi" w:eastAsiaTheme="minorEastAsia" w:hAnsiTheme="minorHAnsi" w:cstheme="minorHAnsi"/>
        </w:rPr>
      </w:pPr>
      <w:r w:rsidRPr="00E9141F">
        <w:rPr>
          <w:rFonts w:asciiTheme="minorHAnsi" w:eastAsiaTheme="minorEastAsia" w:hAnsiTheme="minorHAnsi" w:cstheme="minorHAnsi"/>
        </w:rPr>
        <w:t xml:space="preserve">Dodatnim unosom prava iz ove Odluke ne povećava se temeljni kapital Društva. </w:t>
      </w:r>
    </w:p>
    <w:p w:rsidR="00786492" w:rsidRPr="00E9141F" w:rsidRDefault="00786492" w:rsidP="00E9141F">
      <w:pPr>
        <w:numPr>
          <w:ilvl w:val="0"/>
          <w:numId w:val="25"/>
        </w:numPr>
        <w:autoSpaceDE w:val="0"/>
        <w:autoSpaceDN w:val="0"/>
        <w:spacing w:after="120" w:line="24" w:lineRule="atLeast"/>
        <w:ind w:left="426" w:hanging="358"/>
        <w:contextualSpacing/>
        <w:jc w:val="both"/>
        <w:rPr>
          <w:rFonts w:asciiTheme="minorHAnsi" w:eastAsiaTheme="minorEastAsia" w:hAnsiTheme="minorHAnsi" w:cstheme="minorHAnsi"/>
        </w:rPr>
      </w:pPr>
      <w:r w:rsidRPr="00E9141F">
        <w:rPr>
          <w:rFonts w:asciiTheme="minorHAnsi" w:eastAsiaTheme="minorEastAsia" w:hAnsiTheme="minorHAnsi" w:cstheme="minorHAnsi"/>
        </w:rPr>
        <w:t>Institut će s Društvom sklopiti ugovor o pretvaranju tražbine u neupisani kapital, kojim će ugovoriti uvjete i način unosa Tražbine u Društvo u skladu s ovom Odlukom.</w:t>
      </w:r>
    </w:p>
    <w:p w:rsidR="00786492" w:rsidRPr="00E9141F" w:rsidRDefault="00786492" w:rsidP="00E9141F">
      <w:pPr>
        <w:numPr>
          <w:ilvl w:val="0"/>
          <w:numId w:val="25"/>
        </w:numPr>
        <w:autoSpaceDE w:val="0"/>
        <w:autoSpaceDN w:val="0"/>
        <w:spacing w:after="120" w:line="24" w:lineRule="atLeast"/>
        <w:ind w:left="426" w:hanging="358"/>
        <w:contextualSpacing/>
        <w:jc w:val="both"/>
        <w:rPr>
          <w:rFonts w:asciiTheme="minorHAnsi" w:eastAsiaTheme="minorEastAsia" w:hAnsiTheme="minorHAnsi" w:cstheme="minorHAnsi"/>
        </w:rPr>
      </w:pPr>
      <w:r w:rsidRPr="00E9141F">
        <w:rPr>
          <w:rFonts w:asciiTheme="minorHAnsi" w:eastAsiaTheme="minorEastAsia" w:hAnsiTheme="minorHAnsi" w:cstheme="minorHAnsi"/>
        </w:rPr>
        <w:t>Uvjet za stupanje na snagu ove Odluke je prethodna uplata od strane Društva iznosa od 1.000.000,00 kuna na ime povrata dijela zajma Institutu te zaprimanje suglasnosti Ministarstva znanosti i obrazovanja na pretvaranje tražbine u neupisani kapital Društva.</w:t>
      </w:r>
    </w:p>
    <w:p w:rsidR="00786492" w:rsidRPr="00E9141F" w:rsidRDefault="00786492" w:rsidP="00E9141F">
      <w:pPr>
        <w:numPr>
          <w:ilvl w:val="0"/>
          <w:numId w:val="25"/>
        </w:numPr>
        <w:autoSpaceDE w:val="0"/>
        <w:autoSpaceDN w:val="0"/>
        <w:spacing w:after="200" w:line="24" w:lineRule="atLeast"/>
        <w:ind w:left="426" w:hanging="358"/>
        <w:contextualSpacing/>
        <w:jc w:val="both"/>
        <w:rPr>
          <w:rFonts w:asciiTheme="minorHAnsi" w:eastAsiaTheme="minorEastAsia" w:hAnsiTheme="minorHAnsi" w:cstheme="minorHAnsi"/>
        </w:rPr>
      </w:pPr>
      <w:r w:rsidRPr="00E9141F">
        <w:rPr>
          <w:rFonts w:asciiTheme="minorHAnsi" w:eastAsiaTheme="minorEastAsia" w:hAnsiTheme="minorHAnsi" w:cstheme="minorHAnsi"/>
        </w:rPr>
        <w:t>Ovisno o tome koji datum je kasniji, ova Odluka stupa na snagu danom uplate od strane Društva iznosa od 1.000.000,00 kuna na ime povrata dijela zajma Institutu, odnosno danom zaprimanja suglasnosti Ministarstva znanosti i obrazovanja na pretvaranje tražbine Instituta u neupisani kapital Društva.</w:t>
      </w:r>
    </w:p>
    <w:p w:rsidR="00786492" w:rsidRPr="00E9141F" w:rsidRDefault="00786492" w:rsidP="00786492">
      <w:pPr>
        <w:autoSpaceDE w:val="0"/>
        <w:autoSpaceDN w:val="0"/>
        <w:spacing w:line="24" w:lineRule="atLeast"/>
        <w:jc w:val="both"/>
        <w:rPr>
          <w:rFonts w:asciiTheme="minorHAnsi" w:eastAsiaTheme="minorEastAsia" w:hAnsiTheme="minorHAnsi" w:cstheme="minorHAnsi"/>
        </w:rPr>
      </w:pPr>
    </w:p>
    <w:p w:rsidR="00786492" w:rsidRPr="00E9141F" w:rsidRDefault="00786492" w:rsidP="00786492">
      <w:pPr>
        <w:ind w:firstLine="708"/>
        <w:jc w:val="both"/>
        <w:rPr>
          <w:rFonts w:asciiTheme="minorHAnsi" w:eastAsiaTheme="minorEastAsia" w:hAnsiTheme="minorHAnsi" w:cstheme="minorHAnsi"/>
        </w:rPr>
      </w:pPr>
      <w:r w:rsidRPr="00E9141F">
        <w:rPr>
          <w:rFonts w:asciiTheme="minorHAnsi" w:eastAsiaTheme="minorEastAsia" w:hAnsiTheme="minorHAnsi" w:cstheme="minorHAnsi"/>
        </w:rPr>
        <w:t>Odluka je sastavni dio ovog Zapisnika.</w:t>
      </w:r>
    </w:p>
    <w:p w:rsidR="00786492" w:rsidRPr="00E9141F" w:rsidRDefault="00786492" w:rsidP="00786492">
      <w:pPr>
        <w:jc w:val="both"/>
        <w:rPr>
          <w:rFonts w:asciiTheme="minorHAnsi" w:eastAsiaTheme="minorEastAsia" w:hAnsiTheme="minorHAnsi" w:cstheme="minorHAnsi"/>
          <w:b/>
        </w:rPr>
      </w:pPr>
    </w:p>
    <w:p w:rsidR="00786492" w:rsidRPr="00E9141F" w:rsidRDefault="00786492" w:rsidP="00786492">
      <w:pPr>
        <w:jc w:val="both"/>
        <w:rPr>
          <w:rFonts w:asciiTheme="minorHAnsi" w:eastAsiaTheme="minorEastAsia" w:hAnsiTheme="minorHAnsi" w:cstheme="minorHAnsi"/>
          <w:b/>
        </w:rPr>
      </w:pPr>
      <w:r w:rsidRPr="00E9141F">
        <w:rPr>
          <w:rFonts w:asciiTheme="minorHAnsi" w:eastAsiaTheme="minorEastAsia" w:hAnsiTheme="minorHAnsi" w:cstheme="minorHAnsi"/>
          <w:b/>
        </w:rPr>
        <w:t>Ad 28.</w:t>
      </w:r>
    </w:p>
    <w:p w:rsidR="00786492" w:rsidRPr="00E9141F" w:rsidRDefault="00786492" w:rsidP="00786492">
      <w:pPr>
        <w:ind w:firstLine="708"/>
        <w:jc w:val="both"/>
        <w:rPr>
          <w:rFonts w:asciiTheme="minorHAnsi" w:eastAsiaTheme="minorEastAsia" w:hAnsiTheme="minorHAnsi" w:cstheme="minorHAnsi"/>
        </w:rPr>
      </w:pPr>
      <w:r w:rsidRPr="00E9141F">
        <w:rPr>
          <w:rFonts w:asciiTheme="minorHAnsi" w:eastAsiaTheme="minorEastAsia" w:hAnsiTheme="minorHAnsi" w:cstheme="minorHAnsi"/>
        </w:rPr>
        <w:t>Pod ovom točkom nije bilo rasprave.</w:t>
      </w:r>
    </w:p>
    <w:p w:rsidR="00786492" w:rsidRPr="00E9141F" w:rsidRDefault="00786492" w:rsidP="00786492">
      <w:pPr>
        <w:jc w:val="both"/>
        <w:rPr>
          <w:rFonts w:asciiTheme="minorHAnsi" w:eastAsiaTheme="minorEastAsia" w:hAnsiTheme="minorHAnsi" w:cstheme="minorHAnsi"/>
        </w:rPr>
      </w:pPr>
    </w:p>
    <w:p w:rsidR="00786492" w:rsidRPr="00E9141F" w:rsidRDefault="00786492" w:rsidP="00786492">
      <w:pPr>
        <w:jc w:val="center"/>
        <w:rPr>
          <w:rFonts w:asciiTheme="minorHAnsi" w:eastAsiaTheme="minorEastAsia" w:hAnsiTheme="minorHAnsi" w:cstheme="minorHAnsi"/>
        </w:rPr>
      </w:pPr>
      <w:r w:rsidRPr="00E9141F">
        <w:rPr>
          <w:rFonts w:asciiTheme="minorHAnsi" w:eastAsiaTheme="minorEastAsia" w:hAnsiTheme="minorHAnsi" w:cstheme="minorHAnsi"/>
        </w:rPr>
        <w:t>Završeno u 14,00 sati.</w:t>
      </w:r>
    </w:p>
    <w:p w:rsidR="00786492" w:rsidRPr="00E9141F" w:rsidRDefault="00786492" w:rsidP="00786492">
      <w:pPr>
        <w:jc w:val="both"/>
        <w:rPr>
          <w:rFonts w:asciiTheme="minorHAnsi" w:eastAsiaTheme="minorEastAsia" w:hAnsiTheme="minorHAnsi" w:cstheme="minorHAnsi"/>
        </w:rPr>
      </w:pPr>
    </w:p>
    <w:p w:rsidR="00786492" w:rsidRPr="00E9141F" w:rsidRDefault="00786492" w:rsidP="00786492">
      <w:pPr>
        <w:jc w:val="both"/>
        <w:rPr>
          <w:rFonts w:asciiTheme="minorHAnsi" w:eastAsiaTheme="minorEastAsia" w:hAnsiTheme="minorHAnsi" w:cstheme="minorHAnsi"/>
        </w:rPr>
      </w:pPr>
    </w:p>
    <w:p w:rsidR="00786492" w:rsidRPr="00E9141F" w:rsidRDefault="00786492" w:rsidP="00786492">
      <w:pPr>
        <w:jc w:val="both"/>
        <w:rPr>
          <w:rFonts w:asciiTheme="minorHAnsi" w:eastAsiaTheme="minorEastAsia" w:hAnsiTheme="minorHAnsi" w:cstheme="minorHAnsi"/>
        </w:rPr>
      </w:pPr>
    </w:p>
    <w:p w:rsidR="00786492" w:rsidRPr="00E9141F" w:rsidRDefault="00786492" w:rsidP="00786492">
      <w:pPr>
        <w:jc w:val="both"/>
        <w:rPr>
          <w:rFonts w:asciiTheme="minorHAnsi" w:eastAsiaTheme="minorEastAsia" w:hAnsiTheme="minorHAnsi" w:cstheme="minorHAnsi"/>
        </w:rPr>
      </w:pPr>
    </w:p>
    <w:p w:rsidR="00786492" w:rsidRPr="00E9141F" w:rsidRDefault="00786492" w:rsidP="00786492">
      <w:pPr>
        <w:jc w:val="both"/>
        <w:rPr>
          <w:rFonts w:asciiTheme="minorHAnsi" w:eastAsiaTheme="minorEastAsia" w:hAnsiTheme="minorHAnsi" w:cstheme="minorHAnsi"/>
        </w:rPr>
      </w:pPr>
    </w:p>
    <w:p w:rsidR="00786492" w:rsidRPr="00E9141F" w:rsidRDefault="00786492" w:rsidP="00786492">
      <w:pPr>
        <w:jc w:val="both"/>
        <w:rPr>
          <w:rFonts w:asciiTheme="minorHAnsi" w:eastAsiaTheme="minorEastAsia" w:hAnsiTheme="minorHAnsi" w:cstheme="minorHAnsi"/>
        </w:rPr>
      </w:pPr>
    </w:p>
    <w:p w:rsidR="00786492" w:rsidRPr="00E9141F" w:rsidRDefault="00786492" w:rsidP="00786492">
      <w:pPr>
        <w:jc w:val="both"/>
        <w:rPr>
          <w:rFonts w:asciiTheme="minorHAnsi" w:eastAsiaTheme="minorEastAsia" w:hAnsiTheme="minorHAnsi" w:cstheme="minorHAnsi"/>
        </w:rPr>
      </w:pPr>
    </w:p>
    <w:p w:rsidR="00786492" w:rsidRPr="00E9141F" w:rsidRDefault="00786492" w:rsidP="00786492">
      <w:pPr>
        <w:tabs>
          <w:tab w:val="left" w:pos="0"/>
          <w:tab w:val="center" w:pos="1701"/>
          <w:tab w:val="center" w:pos="6804"/>
        </w:tabs>
        <w:rPr>
          <w:rFonts w:asciiTheme="minorHAnsi" w:eastAsiaTheme="minorEastAsia" w:hAnsiTheme="minorHAnsi" w:cstheme="minorHAnsi"/>
        </w:rPr>
      </w:pPr>
      <w:r w:rsidRPr="00E9141F">
        <w:rPr>
          <w:rFonts w:asciiTheme="minorHAnsi" w:eastAsiaTheme="minorEastAsia" w:hAnsiTheme="minorHAnsi" w:cstheme="minorHAnsi"/>
        </w:rPr>
        <w:tab/>
        <w:t>Zapisničarka</w:t>
      </w:r>
      <w:r w:rsidRPr="00E9141F">
        <w:rPr>
          <w:rFonts w:asciiTheme="minorHAnsi" w:eastAsiaTheme="minorEastAsia" w:hAnsiTheme="minorHAnsi" w:cstheme="minorHAnsi"/>
        </w:rPr>
        <w:tab/>
        <w:t>Predsjednik Upravnog vijeća</w:t>
      </w:r>
    </w:p>
    <w:p w:rsidR="00786492" w:rsidRPr="00E9141F" w:rsidRDefault="00786492" w:rsidP="00786492">
      <w:pPr>
        <w:tabs>
          <w:tab w:val="left" w:pos="0"/>
          <w:tab w:val="center" w:pos="1701"/>
          <w:tab w:val="center" w:pos="6804"/>
        </w:tabs>
        <w:jc w:val="both"/>
        <w:rPr>
          <w:rFonts w:asciiTheme="minorHAnsi" w:eastAsiaTheme="minorEastAsia" w:hAnsiTheme="minorHAnsi" w:cstheme="minorHAnsi"/>
        </w:rPr>
      </w:pPr>
    </w:p>
    <w:p w:rsidR="00786492" w:rsidRPr="00E9141F" w:rsidRDefault="00786492" w:rsidP="00786492">
      <w:pPr>
        <w:tabs>
          <w:tab w:val="left" w:pos="0"/>
          <w:tab w:val="center" w:pos="1701"/>
          <w:tab w:val="center" w:pos="6804"/>
        </w:tabs>
        <w:jc w:val="both"/>
        <w:rPr>
          <w:rFonts w:asciiTheme="minorHAnsi" w:eastAsiaTheme="minorEastAsia" w:hAnsiTheme="minorHAnsi" w:cstheme="minorHAnsi"/>
        </w:rPr>
      </w:pPr>
    </w:p>
    <w:p w:rsidR="00786492" w:rsidRPr="00E9141F" w:rsidRDefault="00786492" w:rsidP="00786492">
      <w:pPr>
        <w:tabs>
          <w:tab w:val="left" w:pos="0"/>
          <w:tab w:val="center" w:pos="1701"/>
          <w:tab w:val="center" w:pos="6804"/>
        </w:tabs>
        <w:jc w:val="both"/>
        <w:rPr>
          <w:rFonts w:asciiTheme="minorHAnsi" w:eastAsiaTheme="minorEastAsia" w:hAnsiTheme="minorHAnsi" w:cstheme="minorHAnsi"/>
        </w:rPr>
        <w:sectPr w:rsidR="00786492" w:rsidRPr="00E9141F" w:rsidSect="00786492">
          <w:footerReference w:type="default" r:id="rId7"/>
          <w:pgSz w:w="11907" w:h="17010" w:code="9"/>
          <w:pgMar w:top="1304" w:right="1361" w:bottom="1361" w:left="1361" w:header="709" w:footer="709" w:gutter="0"/>
          <w:cols w:space="708"/>
          <w:docGrid w:linePitch="360"/>
        </w:sectPr>
      </w:pPr>
      <w:r w:rsidRPr="00E9141F">
        <w:rPr>
          <w:rFonts w:asciiTheme="minorHAnsi" w:eastAsiaTheme="minorEastAsia" w:hAnsiTheme="minorHAnsi" w:cstheme="minorHAnsi"/>
        </w:rPr>
        <w:tab/>
        <w:t>Ana Horvat, dipl.iur.</w:t>
      </w:r>
      <w:r w:rsidRPr="00E9141F">
        <w:rPr>
          <w:rFonts w:asciiTheme="minorHAnsi" w:eastAsiaTheme="minorEastAsia" w:hAnsiTheme="minorHAnsi" w:cstheme="minorHAnsi"/>
        </w:rPr>
        <w:tab/>
        <w:t>prof. dr. sc. Boris Labar</w:t>
      </w:r>
    </w:p>
    <w:p w:rsidR="00786492" w:rsidRPr="00E9141F" w:rsidRDefault="00786492" w:rsidP="00786492">
      <w:pPr>
        <w:rPr>
          <w:rFonts w:asciiTheme="minorHAnsi" w:eastAsiaTheme="minorEastAsia" w:hAnsiTheme="minorHAnsi" w:cstheme="minorHAnsi"/>
        </w:rPr>
      </w:pPr>
      <w:r w:rsidRPr="00E9141F">
        <w:rPr>
          <w:rFonts w:asciiTheme="minorHAnsi" w:eastAsiaTheme="minorEastAsia" w:hAnsiTheme="minorHAnsi" w:cstheme="minorHAnsi"/>
        </w:rPr>
        <w:t>Institut Ruđer Bošković</w:t>
      </w:r>
    </w:p>
    <w:p w:rsidR="00786492" w:rsidRPr="00E9141F" w:rsidRDefault="00786492" w:rsidP="00786492">
      <w:pPr>
        <w:rPr>
          <w:rFonts w:asciiTheme="minorHAnsi" w:eastAsiaTheme="minorEastAsia" w:hAnsiTheme="minorHAnsi" w:cstheme="minorHAnsi"/>
        </w:rPr>
      </w:pPr>
      <w:r w:rsidRPr="00E9141F">
        <w:rPr>
          <w:rFonts w:asciiTheme="minorHAnsi" w:eastAsiaTheme="minorEastAsia" w:hAnsiTheme="minorHAnsi" w:cstheme="minorHAnsi"/>
        </w:rPr>
        <w:t>Ured ravnatelja</w:t>
      </w:r>
    </w:p>
    <w:p w:rsidR="00786492" w:rsidRPr="00E9141F" w:rsidRDefault="00786492" w:rsidP="00786492">
      <w:pPr>
        <w:rPr>
          <w:rFonts w:asciiTheme="minorHAnsi" w:eastAsiaTheme="minorEastAsia" w:hAnsiTheme="minorHAnsi" w:cstheme="minorHAnsi"/>
        </w:rPr>
      </w:pPr>
      <w:r w:rsidRPr="00E9141F">
        <w:rPr>
          <w:rFonts w:asciiTheme="minorHAnsi" w:eastAsiaTheme="minorEastAsia" w:hAnsiTheme="minorHAnsi" w:cstheme="minorHAnsi"/>
        </w:rPr>
        <w:t xml:space="preserve">Urbroj: 01-6850/1-2021. </w:t>
      </w:r>
    </w:p>
    <w:p w:rsidR="00786492" w:rsidRPr="00E9141F" w:rsidRDefault="00786492" w:rsidP="00786492">
      <w:pPr>
        <w:rPr>
          <w:rFonts w:asciiTheme="minorHAnsi" w:eastAsiaTheme="minorEastAsia" w:hAnsiTheme="minorHAnsi" w:cstheme="minorHAnsi"/>
        </w:rPr>
      </w:pPr>
      <w:r w:rsidRPr="00E9141F">
        <w:rPr>
          <w:rFonts w:asciiTheme="minorHAnsi" w:eastAsiaTheme="minorEastAsia" w:hAnsiTheme="minorHAnsi" w:cstheme="minorHAnsi"/>
        </w:rPr>
        <w:t xml:space="preserve">Zagreb, 9. 11 2021. </w:t>
      </w:r>
    </w:p>
    <w:p w:rsidR="00786492" w:rsidRPr="00E9141F" w:rsidRDefault="00786492" w:rsidP="00786492">
      <w:pPr>
        <w:spacing w:after="200" w:line="276" w:lineRule="auto"/>
        <w:ind w:left="4956" w:firstLine="708"/>
        <w:rPr>
          <w:rFonts w:asciiTheme="minorHAnsi" w:eastAsiaTheme="minorEastAsia" w:hAnsiTheme="minorHAnsi" w:cstheme="minorHAnsi"/>
          <w:b/>
        </w:rPr>
      </w:pPr>
      <w:r w:rsidRPr="00E9141F">
        <w:rPr>
          <w:rFonts w:asciiTheme="minorHAnsi" w:eastAsiaTheme="minorEastAsia" w:hAnsiTheme="minorHAnsi" w:cstheme="minorHAnsi"/>
          <w:b/>
        </w:rPr>
        <w:t>UPRAVNO VIJEĆE</w:t>
      </w:r>
    </w:p>
    <w:p w:rsidR="00786492" w:rsidRPr="00E9141F" w:rsidRDefault="00786492" w:rsidP="00E9141F">
      <w:pPr>
        <w:numPr>
          <w:ilvl w:val="0"/>
          <w:numId w:val="26"/>
        </w:numPr>
        <w:spacing w:after="200" w:line="276" w:lineRule="auto"/>
        <w:rPr>
          <w:rFonts w:asciiTheme="minorHAnsi" w:eastAsiaTheme="minorEastAsia" w:hAnsiTheme="minorHAnsi" w:cstheme="minorHAnsi"/>
          <w:b/>
        </w:rPr>
      </w:pPr>
      <w:r w:rsidRPr="00E9141F">
        <w:rPr>
          <w:rFonts w:asciiTheme="minorHAnsi" w:eastAsiaTheme="minorEastAsia" w:hAnsiTheme="minorHAnsi" w:cstheme="minorHAnsi"/>
          <w:b/>
        </w:rPr>
        <w:t>Ovdje</w:t>
      </w:r>
    </w:p>
    <w:p w:rsidR="00786492" w:rsidRPr="00E9141F" w:rsidRDefault="00786492" w:rsidP="00786492">
      <w:pPr>
        <w:spacing w:after="200" w:line="276" w:lineRule="auto"/>
        <w:rPr>
          <w:rFonts w:asciiTheme="minorHAnsi" w:eastAsiaTheme="minorEastAsia" w:hAnsiTheme="minorHAnsi" w:cstheme="minorHAnsi"/>
        </w:rPr>
      </w:pPr>
    </w:p>
    <w:p w:rsidR="00786492" w:rsidRPr="00E9141F" w:rsidRDefault="00786492" w:rsidP="00786492">
      <w:pPr>
        <w:spacing w:after="200" w:line="276" w:lineRule="auto"/>
        <w:rPr>
          <w:rFonts w:asciiTheme="minorHAnsi" w:eastAsiaTheme="minorEastAsia" w:hAnsiTheme="minorHAnsi" w:cstheme="minorHAnsi"/>
        </w:rPr>
      </w:pPr>
      <w:r w:rsidRPr="00E9141F">
        <w:rPr>
          <w:rFonts w:asciiTheme="minorHAnsi" w:eastAsiaTheme="minorEastAsia" w:hAnsiTheme="minorHAnsi" w:cstheme="minorHAnsi"/>
          <w:b/>
        </w:rPr>
        <w:t>Predmet</w:t>
      </w:r>
      <w:r w:rsidRPr="00E9141F">
        <w:rPr>
          <w:rFonts w:asciiTheme="minorHAnsi" w:eastAsiaTheme="minorEastAsia" w:hAnsiTheme="minorHAnsi" w:cstheme="minorHAnsi"/>
          <w:i/>
        </w:rPr>
        <w:t xml:space="preserve">: </w:t>
      </w:r>
      <w:r w:rsidRPr="00E9141F">
        <w:rPr>
          <w:rFonts w:asciiTheme="minorHAnsi" w:eastAsiaTheme="minorEastAsia" w:hAnsiTheme="minorHAnsi" w:cstheme="minorHAnsi"/>
        </w:rPr>
        <w:t>Izvješće ravnatelja za 26. redovnu sjednicu Upravnog vijeća Instituta Ruđer Bošković (od 13. srpnja do 9. studenog 2021. godine)</w:t>
      </w:r>
    </w:p>
    <w:p w:rsidR="00786492" w:rsidRPr="00E9141F" w:rsidRDefault="00786492" w:rsidP="00786492">
      <w:pPr>
        <w:spacing w:before="100" w:beforeAutospacing="1" w:after="100" w:afterAutospacing="1"/>
        <w:rPr>
          <w:rFonts w:asciiTheme="minorHAnsi" w:hAnsiTheme="minorHAnsi" w:cstheme="minorHAnsi"/>
          <w:b/>
          <w:bCs/>
        </w:rPr>
      </w:pPr>
      <w:r w:rsidRPr="00E9141F">
        <w:rPr>
          <w:rFonts w:asciiTheme="minorHAnsi" w:hAnsiTheme="minorHAnsi" w:cstheme="minorHAnsi"/>
          <w:b/>
          <w:bCs/>
          <w:lang w:val="en-GB"/>
        </w:rPr>
        <w:t>PROJEKTI</w:t>
      </w:r>
    </w:p>
    <w:p w:rsidR="00786492" w:rsidRPr="00E9141F" w:rsidRDefault="00786492" w:rsidP="00786492">
      <w:pPr>
        <w:spacing w:before="100" w:beforeAutospacing="1" w:after="100" w:afterAutospacing="1"/>
        <w:rPr>
          <w:rFonts w:asciiTheme="minorHAnsi" w:hAnsiTheme="minorHAnsi" w:cstheme="minorHAnsi"/>
          <w:b/>
          <w:bCs/>
        </w:rPr>
      </w:pPr>
      <w:r w:rsidRPr="00E9141F">
        <w:rPr>
          <w:rFonts w:asciiTheme="minorHAnsi" w:hAnsiTheme="minorHAnsi" w:cstheme="minorHAnsi"/>
          <w:b/>
          <w:bCs/>
        </w:rPr>
        <w:t>Obzor 2020:</w:t>
      </w:r>
    </w:p>
    <w:p w:rsidR="00786492" w:rsidRPr="00E9141F" w:rsidRDefault="00786492" w:rsidP="00786492">
      <w:pPr>
        <w:spacing w:before="100" w:beforeAutospacing="1" w:after="100" w:afterAutospacing="1"/>
        <w:jc w:val="both"/>
        <w:rPr>
          <w:rFonts w:asciiTheme="minorHAnsi" w:hAnsiTheme="minorHAnsi" w:cstheme="minorHAnsi"/>
          <w:lang w:val="en-GB"/>
        </w:rPr>
      </w:pPr>
      <w:r w:rsidRPr="00E9141F">
        <w:rPr>
          <w:rFonts w:asciiTheme="minorHAnsi" w:hAnsiTheme="minorHAnsi" w:cstheme="minorHAnsi"/>
        </w:rPr>
        <w:t>Trenutno su u provedbi 22 Obzor 2020 projekta, ukupne ugovorene vrijednosti preko 9,1 Mio EUR.</w:t>
      </w:r>
    </w:p>
    <w:p w:rsidR="00786492" w:rsidRPr="00E9141F" w:rsidRDefault="00786492" w:rsidP="00786492">
      <w:pPr>
        <w:spacing w:before="100" w:beforeAutospacing="1" w:after="100" w:afterAutospacing="1"/>
        <w:rPr>
          <w:rFonts w:asciiTheme="minorHAnsi" w:hAnsiTheme="minorHAnsi" w:cstheme="minorHAnsi"/>
        </w:rPr>
      </w:pPr>
      <w:r w:rsidRPr="00E9141F">
        <w:rPr>
          <w:rFonts w:asciiTheme="minorHAnsi" w:hAnsiTheme="minorHAnsi" w:cstheme="minorHAnsi"/>
          <w:b/>
          <w:bCs/>
        </w:rPr>
        <w:t>HrZZ:</w:t>
      </w:r>
    </w:p>
    <w:p w:rsidR="00786492" w:rsidRPr="00E9141F" w:rsidRDefault="00786492" w:rsidP="00786492">
      <w:pPr>
        <w:spacing w:before="100" w:beforeAutospacing="1" w:after="100" w:afterAutospacing="1"/>
        <w:jc w:val="both"/>
        <w:rPr>
          <w:rFonts w:asciiTheme="minorHAnsi" w:hAnsiTheme="minorHAnsi" w:cstheme="minorHAnsi"/>
        </w:rPr>
      </w:pPr>
      <w:r w:rsidRPr="00E9141F">
        <w:rPr>
          <w:rFonts w:asciiTheme="minorHAnsi" w:hAnsiTheme="minorHAnsi" w:cstheme="minorHAnsi"/>
        </w:rPr>
        <w:t>Trenutno je u provedbi 115 projekata Hrvatske zaklade za znanost, ukupne ugovorene vrijednosti 149,25 Mio HRK.</w:t>
      </w:r>
    </w:p>
    <w:p w:rsidR="00786492" w:rsidRPr="00E9141F" w:rsidRDefault="00786492" w:rsidP="00786492">
      <w:pPr>
        <w:spacing w:before="100" w:beforeAutospacing="1" w:after="100" w:afterAutospacing="1"/>
        <w:jc w:val="both"/>
        <w:rPr>
          <w:rFonts w:asciiTheme="minorHAnsi" w:hAnsiTheme="minorHAnsi" w:cstheme="minorHAnsi"/>
          <w:b/>
          <w:bCs/>
          <w:lang w:val="en-GB"/>
        </w:rPr>
      </w:pPr>
      <w:r w:rsidRPr="00E9141F">
        <w:rPr>
          <w:rFonts w:asciiTheme="minorHAnsi" w:hAnsiTheme="minorHAnsi" w:cstheme="minorHAnsi"/>
          <w:b/>
          <w:bCs/>
        </w:rPr>
        <w:t>Otvoreni natječaji :</w:t>
      </w:r>
    </w:p>
    <w:p w:rsidR="00786492" w:rsidRPr="00E9141F" w:rsidRDefault="00786492" w:rsidP="00786492">
      <w:pPr>
        <w:jc w:val="both"/>
        <w:rPr>
          <w:rFonts w:asciiTheme="minorHAnsi" w:hAnsiTheme="minorHAnsi" w:cstheme="minorHAnsi"/>
        </w:rPr>
      </w:pPr>
      <w:r w:rsidRPr="00E9141F">
        <w:rPr>
          <w:rFonts w:asciiTheme="minorHAnsi" w:hAnsiTheme="minorHAnsi" w:cstheme="minorHAnsi"/>
          <w:b/>
          <w:bCs/>
        </w:rPr>
        <w:t>Trenutno nema otvorenih natječaja</w:t>
      </w:r>
    </w:p>
    <w:p w:rsidR="00786492" w:rsidRPr="00E9141F" w:rsidRDefault="00786492" w:rsidP="00786492">
      <w:pPr>
        <w:spacing w:before="100" w:beforeAutospacing="1" w:after="100" w:afterAutospacing="1"/>
        <w:jc w:val="both"/>
        <w:rPr>
          <w:rFonts w:asciiTheme="minorHAnsi" w:hAnsiTheme="minorHAnsi" w:cstheme="minorHAnsi"/>
          <w:lang w:val="en-GB"/>
        </w:rPr>
      </w:pPr>
      <w:r w:rsidRPr="00E9141F">
        <w:rPr>
          <w:rFonts w:asciiTheme="minorHAnsi" w:hAnsiTheme="minorHAnsi" w:cstheme="minorHAnsi"/>
        </w:rPr>
        <w:t>Novi natječaji za programe IP, UIP i POST-DOC bit će najavljeni čim se osiguraju financijska sredstva za njihovo provođenje. Obavijesti o detaljima natječaja bit će dostupni na mrežnim stranicama.</w:t>
      </w:r>
    </w:p>
    <w:p w:rsidR="00786492" w:rsidRPr="00E9141F" w:rsidRDefault="00786492" w:rsidP="00786492">
      <w:pPr>
        <w:spacing w:before="100" w:beforeAutospacing="1" w:after="100" w:afterAutospacing="1"/>
        <w:jc w:val="both"/>
        <w:rPr>
          <w:rFonts w:asciiTheme="minorHAnsi" w:hAnsiTheme="minorHAnsi" w:cstheme="minorHAnsi"/>
          <w:lang w:val="en-GB"/>
        </w:rPr>
      </w:pPr>
      <w:r w:rsidRPr="00E9141F">
        <w:rPr>
          <w:rFonts w:asciiTheme="minorHAnsi" w:hAnsiTheme="minorHAnsi" w:cstheme="minorHAnsi"/>
          <w:b/>
          <w:bCs/>
        </w:rPr>
        <w:t>ESIF - Europskih strukturni i investicijski fondovi:</w:t>
      </w:r>
    </w:p>
    <w:p w:rsidR="00786492" w:rsidRPr="00E9141F" w:rsidRDefault="00786492" w:rsidP="00786492">
      <w:pPr>
        <w:spacing w:before="100" w:beforeAutospacing="1" w:after="100" w:afterAutospacing="1"/>
        <w:jc w:val="both"/>
        <w:rPr>
          <w:rFonts w:asciiTheme="minorHAnsi" w:hAnsiTheme="minorHAnsi" w:cstheme="minorHAnsi"/>
        </w:rPr>
      </w:pPr>
      <w:r w:rsidRPr="00E9141F">
        <w:rPr>
          <w:rFonts w:asciiTheme="minorHAnsi" w:hAnsiTheme="minorHAnsi" w:cstheme="minorHAnsi"/>
        </w:rPr>
        <w:t xml:space="preserve">Trenutno je u provedbi 37 + (O-ZIP) projekata financiranih iz Europskih strukturnih i investicijskih fondova, ukupne ugovorene vrijednosti 159,087 Mio HRK + (O-ZIP 547.199.999,95 HRK). </w:t>
      </w:r>
    </w:p>
    <w:p w:rsidR="00786492" w:rsidRPr="00E9141F" w:rsidRDefault="00786492" w:rsidP="00786492">
      <w:pPr>
        <w:spacing w:after="200" w:line="276" w:lineRule="auto"/>
        <w:jc w:val="both"/>
        <w:rPr>
          <w:rFonts w:asciiTheme="minorHAnsi" w:eastAsiaTheme="minorEastAsia" w:hAnsiTheme="minorHAnsi" w:cstheme="minorHAnsi"/>
          <w:b/>
          <w:bCs/>
        </w:rPr>
      </w:pPr>
      <w:r w:rsidRPr="00E9141F">
        <w:rPr>
          <w:rFonts w:asciiTheme="minorHAnsi" w:eastAsiaTheme="minorEastAsia" w:hAnsiTheme="minorHAnsi" w:cstheme="minorHAnsi"/>
          <w:b/>
          <w:bCs/>
        </w:rPr>
        <w:t>OZIP</w:t>
      </w:r>
    </w:p>
    <w:p w:rsidR="00786492" w:rsidRPr="00E9141F" w:rsidRDefault="00786492" w:rsidP="00786492">
      <w:pPr>
        <w:spacing w:after="200" w:line="276" w:lineRule="auto"/>
        <w:jc w:val="both"/>
        <w:rPr>
          <w:rFonts w:asciiTheme="minorHAnsi" w:eastAsiaTheme="minorEastAsia" w:hAnsiTheme="minorHAnsi" w:cstheme="minorHAnsi"/>
        </w:rPr>
      </w:pPr>
      <w:r w:rsidRPr="00E9141F">
        <w:rPr>
          <w:rFonts w:asciiTheme="minorHAnsi" w:eastAsiaTheme="minorEastAsia" w:hAnsiTheme="minorHAnsi" w:cstheme="minorHAnsi"/>
        </w:rPr>
        <w:t xml:space="preserve">Priprema dokumentacije ide po planu. </w:t>
      </w:r>
    </w:p>
    <w:p w:rsidR="00786492" w:rsidRPr="00E9141F" w:rsidRDefault="00786492" w:rsidP="00786492">
      <w:pPr>
        <w:spacing w:after="200" w:line="276" w:lineRule="auto"/>
        <w:jc w:val="both"/>
        <w:rPr>
          <w:rFonts w:asciiTheme="minorHAnsi" w:eastAsiaTheme="minorEastAsia" w:hAnsiTheme="minorHAnsi" w:cstheme="minorHAnsi"/>
        </w:rPr>
      </w:pPr>
      <w:r w:rsidRPr="00E9141F">
        <w:rPr>
          <w:rFonts w:asciiTheme="minorHAnsi" w:eastAsiaTheme="minorEastAsia" w:hAnsiTheme="minorHAnsi" w:cstheme="minorHAnsi"/>
        </w:rPr>
        <w:t xml:space="preserve">Za predmet nabave </w:t>
      </w:r>
      <w:r w:rsidRPr="00E9141F">
        <w:rPr>
          <w:rFonts w:asciiTheme="minorHAnsi" w:eastAsiaTheme="minorEastAsia" w:hAnsiTheme="minorHAnsi" w:cstheme="minorHAnsi"/>
          <w:b/>
          <w:bCs/>
        </w:rPr>
        <w:t>Rutinski pretražni elektronski mikroskop (SEM) za strukturni projekt OZIP</w:t>
      </w:r>
      <w:r w:rsidRPr="00E9141F">
        <w:rPr>
          <w:rFonts w:asciiTheme="minorHAnsi" w:eastAsiaTheme="minorEastAsia" w:hAnsiTheme="minorHAnsi" w:cstheme="minorHAnsi"/>
        </w:rPr>
        <w:t xml:space="preserve"> sklopljen je ugovor sa odabranim ponuditeljem Ansar-analitika d.o.o. dana 27. 9. 2021. godine.</w:t>
      </w:r>
    </w:p>
    <w:p w:rsidR="00786492" w:rsidRPr="00E9141F" w:rsidRDefault="00786492" w:rsidP="00786492">
      <w:pPr>
        <w:spacing w:after="200" w:line="276" w:lineRule="auto"/>
        <w:rPr>
          <w:rFonts w:asciiTheme="minorHAnsi" w:eastAsiaTheme="minorEastAsia" w:hAnsiTheme="minorHAnsi" w:cstheme="minorHAnsi"/>
        </w:rPr>
      </w:pPr>
      <w:bookmarkStart w:id="0" w:name="_Hlk72054049"/>
      <w:r w:rsidRPr="00E9141F">
        <w:rPr>
          <w:rFonts w:asciiTheme="minorHAnsi" w:eastAsiaTheme="minorEastAsia" w:hAnsiTheme="minorHAnsi" w:cstheme="minorHAnsi"/>
          <w:b/>
          <w:bCs/>
        </w:rPr>
        <w:t>Oprema za fotoniku</w:t>
      </w:r>
      <w:bookmarkEnd w:id="0"/>
      <w:r w:rsidRPr="00E9141F">
        <w:rPr>
          <w:rFonts w:asciiTheme="minorHAnsi" w:eastAsiaTheme="minorEastAsia" w:hAnsiTheme="minorHAnsi" w:cstheme="minorHAnsi"/>
          <w:b/>
          <w:bCs/>
        </w:rPr>
        <w:t xml:space="preserve"> - </w:t>
      </w:r>
      <w:r w:rsidRPr="00E9141F">
        <w:rPr>
          <w:rFonts w:asciiTheme="minorHAnsi" w:eastAsiaTheme="minorEastAsia" w:hAnsiTheme="minorHAnsi" w:cstheme="minorHAnsi"/>
        </w:rPr>
        <w:t>Predmet nabave podijeljen u tri grupe:</w:t>
      </w:r>
    </w:p>
    <w:p w:rsidR="00786492" w:rsidRPr="00E9141F" w:rsidRDefault="00786492" w:rsidP="00786492">
      <w:pPr>
        <w:spacing w:after="200" w:line="276" w:lineRule="auto"/>
        <w:rPr>
          <w:rFonts w:asciiTheme="minorHAnsi" w:eastAsiaTheme="minorEastAsia" w:hAnsiTheme="minorHAnsi" w:cstheme="minorHAnsi"/>
        </w:rPr>
      </w:pPr>
      <w:r w:rsidRPr="00E9141F">
        <w:rPr>
          <w:rFonts w:asciiTheme="minorHAnsi" w:eastAsiaTheme="minorEastAsia" w:hAnsiTheme="minorHAnsi" w:cstheme="minorHAnsi"/>
        </w:rPr>
        <w:t xml:space="preserve">Grupa 1. </w:t>
      </w:r>
      <w:bookmarkStart w:id="1" w:name="_Hlk72054065"/>
      <w:r w:rsidRPr="00E9141F">
        <w:rPr>
          <w:rFonts w:asciiTheme="minorHAnsi" w:eastAsiaTheme="minorEastAsia" w:hAnsiTheme="minorHAnsi" w:cstheme="minorHAnsi"/>
        </w:rPr>
        <w:t>Tehnike niskotemperaturne optoelektroničke karakterizacije</w:t>
      </w:r>
      <w:bookmarkEnd w:id="1"/>
      <w:r w:rsidRPr="00E9141F">
        <w:rPr>
          <w:rFonts w:asciiTheme="minorHAnsi" w:eastAsiaTheme="minorEastAsia" w:hAnsiTheme="minorHAnsi" w:cstheme="minorHAnsi"/>
        </w:rPr>
        <w:t xml:space="preserve"> sklopljen je ugovor sa odabranim ponuditeljem Ansar-analitika d.o.o. dana 27. 9. 2021. godine.</w:t>
      </w:r>
    </w:p>
    <w:p w:rsidR="00786492" w:rsidRPr="00E9141F" w:rsidRDefault="00786492" w:rsidP="00786492">
      <w:pPr>
        <w:spacing w:after="200" w:line="276" w:lineRule="auto"/>
        <w:rPr>
          <w:rFonts w:asciiTheme="minorHAnsi" w:eastAsiaTheme="minorEastAsia" w:hAnsiTheme="minorHAnsi" w:cstheme="minorHAnsi"/>
        </w:rPr>
      </w:pPr>
      <w:bookmarkStart w:id="2" w:name="_Hlk71284858"/>
      <w:r w:rsidRPr="00E9141F">
        <w:rPr>
          <w:rFonts w:asciiTheme="minorHAnsi" w:eastAsiaTheme="minorEastAsia" w:hAnsiTheme="minorHAnsi" w:cstheme="minorHAnsi"/>
        </w:rPr>
        <w:t>Grupa 2. Sustav za fotoniku i kvantnu optiku sklopljen je ugovor sa odabranim ponuditeljem Ansar-analitika d.o.o. dana 27. 9. 2021. godine.</w:t>
      </w:r>
    </w:p>
    <w:p w:rsidR="00786492" w:rsidRPr="00E9141F" w:rsidRDefault="00786492" w:rsidP="00786492">
      <w:pPr>
        <w:spacing w:after="200" w:line="276" w:lineRule="auto"/>
        <w:jc w:val="both"/>
        <w:rPr>
          <w:rFonts w:asciiTheme="minorHAnsi" w:eastAsiaTheme="minorEastAsia" w:hAnsiTheme="minorHAnsi" w:cstheme="minorHAnsi"/>
        </w:rPr>
      </w:pPr>
      <w:bookmarkStart w:id="3" w:name="_Hlk71285277"/>
      <w:bookmarkEnd w:id="2"/>
      <w:r w:rsidRPr="00E9141F">
        <w:rPr>
          <w:rFonts w:asciiTheme="minorHAnsi" w:eastAsiaTheme="minorEastAsia" w:hAnsiTheme="minorHAnsi" w:cstheme="minorHAnsi"/>
        </w:rPr>
        <w:t xml:space="preserve">Grupa 3. </w:t>
      </w:r>
      <w:bookmarkStart w:id="4" w:name="_Hlk71990190"/>
      <w:bookmarkEnd w:id="3"/>
      <w:r w:rsidRPr="00E9141F">
        <w:rPr>
          <w:rFonts w:asciiTheme="minorHAnsi" w:eastAsiaTheme="minorEastAsia" w:hAnsiTheme="minorHAnsi" w:cstheme="minorHAnsi"/>
        </w:rPr>
        <w:t>Sustav za karakterizaciju optičkih elemenata</w:t>
      </w:r>
      <w:bookmarkEnd w:id="4"/>
      <w:r w:rsidRPr="00E9141F">
        <w:rPr>
          <w:rFonts w:asciiTheme="minorHAnsi" w:eastAsiaTheme="minorEastAsia" w:hAnsiTheme="minorHAnsi" w:cstheme="minorHAnsi"/>
        </w:rPr>
        <w:t xml:space="preserve"> sklopljen je ugovor sa odabranim ponuditeljem E.T.S. d.o.o. dana 21. 9. 2021. godine.</w:t>
      </w:r>
    </w:p>
    <w:p w:rsidR="00786492" w:rsidRPr="00E9141F" w:rsidRDefault="00786492" w:rsidP="00786492">
      <w:pPr>
        <w:spacing w:after="200" w:line="276" w:lineRule="auto"/>
        <w:rPr>
          <w:rFonts w:asciiTheme="minorHAnsi" w:eastAsiaTheme="minorEastAsia" w:hAnsiTheme="minorHAnsi" w:cstheme="minorHAnsi"/>
        </w:rPr>
      </w:pPr>
      <w:r w:rsidRPr="00E9141F">
        <w:rPr>
          <w:rFonts w:asciiTheme="minorHAnsi" w:eastAsiaTheme="minorEastAsia" w:hAnsiTheme="minorHAnsi" w:cstheme="minorHAnsi"/>
          <w:b/>
          <w:bCs/>
        </w:rPr>
        <w:t>Mikroskopi za strukturni projekt O-ZIP</w:t>
      </w:r>
      <w:r w:rsidRPr="00E9141F">
        <w:rPr>
          <w:rFonts w:asciiTheme="minorHAnsi" w:eastAsiaTheme="minorEastAsia" w:hAnsiTheme="minorHAnsi" w:cstheme="minorHAnsi"/>
        </w:rPr>
        <w:t xml:space="preserve"> - Predmet nabave podijeljen u tri grupe:</w:t>
      </w:r>
    </w:p>
    <w:p w:rsidR="00786492" w:rsidRPr="00E9141F" w:rsidRDefault="00786492" w:rsidP="00786492">
      <w:pPr>
        <w:spacing w:after="200" w:line="276" w:lineRule="auto"/>
        <w:rPr>
          <w:rFonts w:asciiTheme="minorHAnsi" w:eastAsiaTheme="minorEastAsia" w:hAnsiTheme="minorHAnsi" w:cstheme="minorHAnsi"/>
        </w:rPr>
      </w:pPr>
      <w:r w:rsidRPr="00E9141F">
        <w:rPr>
          <w:rFonts w:asciiTheme="minorHAnsi" w:eastAsiaTheme="minorEastAsia" w:hAnsiTheme="minorHAnsi" w:cstheme="minorHAnsi"/>
        </w:rPr>
        <w:t>Grupa 1. Sustav mikroskop atomskih sila (AFM) vezan s invertnim fluorescencijskim mikroskopom</w:t>
      </w:r>
    </w:p>
    <w:p w:rsidR="00786492" w:rsidRPr="00E9141F" w:rsidRDefault="00786492" w:rsidP="00786492">
      <w:pPr>
        <w:spacing w:after="200" w:line="276" w:lineRule="auto"/>
        <w:rPr>
          <w:rFonts w:asciiTheme="minorHAnsi" w:eastAsiaTheme="minorEastAsia" w:hAnsiTheme="minorHAnsi" w:cstheme="minorHAnsi"/>
        </w:rPr>
      </w:pPr>
      <w:r w:rsidRPr="00E9141F">
        <w:rPr>
          <w:rFonts w:asciiTheme="minorHAnsi" w:eastAsiaTheme="minorEastAsia" w:hAnsiTheme="minorHAnsi" w:cstheme="minorHAnsi"/>
        </w:rPr>
        <w:t>Grupa 2. Sustav za koreliranu TEM-konfokalnu mikroskopiju</w:t>
      </w:r>
    </w:p>
    <w:p w:rsidR="00786492" w:rsidRPr="00E9141F" w:rsidRDefault="00786492" w:rsidP="00786492">
      <w:pPr>
        <w:spacing w:after="200" w:line="276" w:lineRule="auto"/>
        <w:jc w:val="both"/>
        <w:rPr>
          <w:rFonts w:asciiTheme="minorHAnsi" w:eastAsiaTheme="minorEastAsia" w:hAnsiTheme="minorHAnsi" w:cstheme="minorHAnsi"/>
        </w:rPr>
      </w:pPr>
      <w:r w:rsidRPr="00E9141F">
        <w:rPr>
          <w:rFonts w:asciiTheme="minorHAnsi" w:eastAsiaTheme="minorEastAsia" w:hAnsiTheme="minorHAnsi" w:cstheme="minorHAnsi"/>
        </w:rPr>
        <w:t>Grupa 3. Multimodalni mikroskopijski sustav za snimanje živih stanica</w:t>
      </w:r>
    </w:p>
    <w:p w:rsidR="00786492" w:rsidRPr="00E9141F" w:rsidRDefault="00786492" w:rsidP="00786492">
      <w:pPr>
        <w:spacing w:after="200" w:line="276" w:lineRule="auto"/>
        <w:jc w:val="both"/>
        <w:rPr>
          <w:rFonts w:asciiTheme="minorHAnsi" w:eastAsiaTheme="minorEastAsia" w:hAnsiTheme="minorHAnsi" w:cstheme="minorHAnsi"/>
        </w:rPr>
      </w:pPr>
      <w:r w:rsidRPr="00E9141F">
        <w:rPr>
          <w:rFonts w:asciiTheme="minorHAnsi" w:eastAsiaTheme="minorEastAsia" w:hAnsiTheme="minorHAnsi" w:cstheme="minorHAnsi"/>
        </w:rPr>
        <w:t>Ponude su otvorene te je trenutno u tijeku postupak pregleda i ocjene ponuda.</w:t>
      </w:r>
    </w:p>
    <w:p w:rsidR="00786492" w:rsidRPr="00E9141F" w:rsidRDefault="00786492" w:rsidP="00786492">
      <w:pPr>
        <w:spacing w:after="200" w:line="276" w:lineRule="auto"/>
        <w:jc w:val="both"/>
        <w:rPr>
          <w:rFonts w:asciiTheme="minorHAnsi" w:eastAsiaTheme="minorEastAsia" w:hAnsiTheme="minorHAnsi" w:cstheme="minorHAnsi"/>
        </w:rPr>
      </w:pPr>
      <w:r w:rsidRPr="00E9141F">
        <w:rPr>
          <w:rFonts w:asciiTheme="minorHAnsi" w:eastAsiaTheme="minorEastAsia" w:hAnsiTheme="minorHAnsi" w:cstheme="minorHAnsi"/>
        </w:rPr>
        <w:t xml:space="preserve">U drugom postupku jednostavne nabave za stručni nadzor nad građenjem za Martinsku primljena je jedna ponuda. Zapisnik je dovršen te je odabrana ponuda ponuditelja </w:t>
      </w:r>
      <w:bookmarkStart w:id="5" w:name="UpPravPonudaIme1"/>
      <w:r w:rsidRPr="00E9141F">
        <w:rPr>
          <w:rFonts w:asciiTheme="minorHAnsi" w:eastAsiaTheme="minorEastAsia" w:hAnsiTheme="minorHAnsi" w:cstheme="minorHAnsi"/>
        </w:rPr>
        <w:t>Adria građevinski projekti d.o.o.</w:t>
      </w:r>
      <w:bookmarkEnd w:id="5"/>
      <w:r w:rsidRPr="00E9141F">
        <w:rPr>
          <w:rFonts w:asciiTheme="minorHAnsi" w:eastAsiaTheme="minorEastAsia" w:hAnsiTheme="minorHAnsi" w:cstheme="minorHAnsi"/>
        </w:rPr>
        <w:t xml:space="preserve">, </w:t>
      </w:r>
      <w:bookmarkStart w:id="6" w:name="UpPravPonudaAdr1"/>
      <w:r w:rsidRPr="00E9141F">
        <w:rPr>
          <w:rFonts w:asciiTheme="minorHAnsi" w:eastAsiaTheme="minorEastAsia" w:hAnsiTheme="minorHAnsi" w:cstheme="minorHAnsi"/>
        </w:rPr>
        <w:t>Kralja Zvonimira 132</w:t>
      </w:r>
      <w:bookmarkEnd w:id="6"/>
      <w:r w:rsidRPr="00E9141F">
        <w:rPr>
          <w:rFonts w:asciiTheme="minorHAnsi" w:eastAsiaTheme="minorEastAsia" w:hAnsiTheme="minorHAnsi" w:cstheme="minorHAnsi"/>
        </w:rPr>
        <w:t xml:space="preserve">, </w:t>
      </w:r>
      <w:bookmarkStart w:id="7" w:name="UpPravPonudaZIP1"/>
      <w:r w:rsidRPr="00E9141F">
        <w:rPr>
          <w:rFonts w:asciiTheme="minorHAnsi" w:eastAsiaTheme="minorEastAsia" w:hAnsiTheme="minorHAnsi" w:cstheme="minorHAnsi"/>
        </w:rPr>
        <w:t>22000</w:t>
      </w:r>
      <w:bookmarkEnd w:id="7"/>
      <w:r w:rsidRPr="00E9141F">
        <w:rPr>
          <w:rFonts w:asciiTheme="minorHAnsi" w:eastAsiaTheme="minorEastAsia" w:hAnsiTheme="minorHAnsi" w:cstheme="minorHAnsi"/>
        </w:rPr>
        <w:t xml:space="preserve"> </w:t>
      </w:r>
      <w:bookmarkStart w:id="8" w:name="UpPravPonudaSje1"/>
      <w:r w:rsidRPr="00E9141F">
        <w:rPr>
          <w:rFonts w:asciiTheme="minorHAnsi" w:eastAsiaTheme="minorEastAsia" w:hAnsiTheme="minorHAnsi" w:cstheme="minorHAnsi"/>
        </w:rPr>
        <w:t>Šibenik</w:t>
      </w:r>
      <w:bookmarkEnd w:id="8"/>
      <w:r w:rsidRPr="00E9141F">
        <w:rPr>
          <w:rFonts w:asciiTheme="minorHAnsi" w:eastAsiaTheme="minorEastAsia" w:hAnsiTheme="minorHAnsi" w:cstheme="minorHAnsi"/>
        </w:rPr>
        <w:t>. Uskoro se očekuje potpis ugovora.</w:t>
      </w:r>
    </w:p>
    <w:p w:rsidR="00786492" w:rsidRPr="00E9141F" w:rsidRDefault="00786492" w:rsidP="00786492">
      <w:pPr>
        <w:spacing w:after="200" w:line="276" w:lineRule="auto"/>
        <w:jc w:val="both"/>
        <w:rPr>
          <w:rFonts w:asciiTheme="minorHAnsi" w:eastAsiaTheme="minorEastAsia" w:hAnsiTheme="minorHAnsi" w:cstheme="minorBidi"/>
        </w:rPr>
      </w:pPr>
      <w:r w:rsidRPr="00E9141F">
        <w:rPr>
          <w:rFonts w:asciiTheme="minorHAnsi" w:eastAsiaTheme="minorEastAsia" w:hAnsiTheme="minorHAnsi" w:cstheme="minorHAnsi"/>
        </w:rPr>
        <w:t xml:space="preserve">Dokumentacija za nadmetanje za izvođenje građevinskih radova na lokaciji Zagreb je prilagođena Zaključku Vlade Republike Hrvatske (NN 107/21), a vezano uz provođenje analiza budućih zahtjeva izvođača radova. </w:t>
      </w:r>
      <w:r w:rsidRPr="00E9141F">
        <w:rPr>
          <w:rFonts w:asciiTheme="minorHAnsi" w:eastAsiaTheme="minorEastAsia" w:hAnsiTheme="minorHAnsi" w:cstheme="minorBidi"/>
        </w:rPr>
        <w:t>U prethodnom savjetovanju  koje je započeto 22.10.2021. te je trajalo do 29.10.2021.  zaprimili smo prijedlog izmjene dokumentacije te je u tijeku priprema odgovora na komentar i dovršavanje DON prije same objave postupka.</w:t>
      </w:r>
    </w:p>
    <w:p w:rsidR="00786492" w:rsidRPr="00E9141F" w:rsidRDefault="00786492" w:rsidP="00786492">
      <w:pPr>
        <w:spacing w:after="200" w:line="276" w:lineRule="auto"/>
        <w:jc w:val="both"/>
        <w:rPr>
          <w:rFonts w:asciiTheme="minorHAnsi" w:eastAsiaTheme="minorEastAsia" w:hAnsiTheme="minorHAnsi" w:cstheme="minorHAnsi"/>
        </w:rPr>
      </w:pPr>
      <w:r w:rsidRPr="00E9141F">
        <w:rPr>
          <w:rFonts w:asciiTheme="minorHAnsi" w:eastAsiaTheme="minorEastAsia" w:hAnsiTheme="minorHAnsi" w:cstheme="minorHAnsi"/>
        </w:rPr>
        <w:t>U drugom postupku javne nabave za Građevinske radove za Martinsku zaprimljene su dvije ponude te je trenutno u tijeku postupak pregleda i ocjene ponuda.</w:t>
      </w:r>
    </w:p>
    <w:p w:rsidR="00786492" w:rsidRPr="00E9141F" w:rsidRDefault="00786492" w:rsidP="00786492">
      <w:pPr>
        <w:spacing w:after="200" w:line="276" w:lineRule="auto"/>
        <w:rPr>
          <w:rFonts w:asciiTheme="minorHAnsi" w:eastAsiaTheme="minorEastAsia" w:hAnsiTheme="minorHAnsi" w:cstheme="minorHAnsi"/>
        </w:rPr>
      </w:pPr>
      <w:r w:rsidRPr="00E9141F">
        <w:rPr>
          <w:rFonts w:asciiTheme="minorHAnsi" w:eastAsiaTheme="minorEastAsia" w:hAnsiTheme="minorHAnsi" w:cstheme="minorHAnsi"/>
        </w:rPr>
        <w:t>Također, 11. studenog  ćemo prisustvovati RADIONICI O POSTUPANJU PREMA ZAKLJUČKU VLADE RH O UBLAŽAVANJU POSLJEDICA POREMEĆAJA CIJENA GRAĐEVINSKOG MATERIJALA I PROIZVODA, koja će nam pomoći u finaliziranju dokumentacije.</w:t>
      </w:r>
    </w:p>
    <w:p w:rsidR="00786492" w:rsidRPr="00E9141F" w:rsidRDefault="00786492" w:rsidP="00786492">
      <w:pPr>
        <w:spacing w:after="200" w:line="276" w:lineRule="auto"/>
        <w:rPr>
          <w:rFonts w:asciiTheme="minorHAnsi" w:eastAsiaTheme="minorEastAsia" w:hAnsiTheme="minorHAnsi" w:cstheme="minorHAnsi"/>
          <w:b/>
        </w:rPr>
      </w:pPr>
      <w:r w:rsidRPr="00E9141F">
        <w:rPr>
          <w:rFonts w:asciiTheme="minorHAnsi" w:eastAsiaTheme="minorEastAsia" w:hAnsiTheme="minorHAnsi" w:cstheme="minorHAnsi"/>
          <w:b/>
        </w:rPr>
        <w:t>Programsko financiranje Instituta</w:t>
      </w:r>
    </w:p>
    <w:p w:rsidR="00786492" w:rsidRPr="00E9141F" w:rsidRDefault="00786492" w:rsidP="00786492">
      <w:pPr>
        <w:spacing w:after="200" w:line="276" w:lineRule="auto"/>
        <w:jc w:val="both"/>
        <w:rPr>
          <w:rFonts w:asciiTheme="minorHAnsi" w:eastAsiaTheme="minorEastAsia" w:hAnsiTheme="minorHAnsi" w:cstheme="minorHAnsi"/>
        </w:rPr>
      </w:pPr>
      <w:r w:rsidRPr="00E9141F">
        <w:rPr>
          <w:rFonts w:asciiTheme="minorHAnsi" w:eastAsiaTheme="minorEastAsia" w:hAnsiTheme="minorHAnsi" w:cstheme="minorHAnsi"/>
        </w:rPr>
        <w:t>Za potrebe programskog financiranja Instituta dana 14. listopada upućen je zahtjev za uplatu treće rate u iznosu od 9.906.528,31 kn.</w:t>
      </w:r>
    </w:p>
    <w:p w:rsidR="00786492" w:rsidRPr="00E9141F" w:rsidRDefault="00786492" w:rsidP="00786492">
      <w:pPr>
        <w:spacing w:after="200" w:line="276" w:lineRule="auto"/>
        <w:jc w:val="both"/>
        <w:rPr>
          <w:rFonts w:asciiTheme="minorHAnsi" w:eastAsiaTheme="minorEastAsia" w:hAnsiTheme="minorHAnsi" w:cstheme="minorHAnsi"/>
        </w:rPr>
      </w:pPr>
      <w:r w:rsidRPr="00E9141F">
        <w:rPr>
          <w:rFonts w:asciiTheme="minorHAnsi" w:eastAsiaTheme="minorEastAsia" w:hAnsiTheme="minorHAnsi" w:cstheme="minorHAnsi"/>
        </w:rPr>
        <w:t>Radi se o financijskim sredstvima potrebnim za sufinanciranje troškova znanstvene djelatnosti. Iz tih sredstava pokrivaju se troškovi hladnog pogona, kao i sredstva za VIF. Sredstva za prvu radu u iznosu od 4.953.264,00 kn doznačena su od strane MZO-a dana 11. 3. 2021. godine, a za drugu ratu u istom iznosu doznačena su 14. 7. 2021. godine.</w:t>
      </w:r>
    </w:p>
    <w:p w:rsidR="00786492" w:rsidRPr="00E9141F" w:rsidRDefault="00786492" w:rsidP="00786492">
      <w:pPr>
        <w:spacing w:after="200" w:line="276" w:lineRule="auto"/>
        <w:rPr>
          <w:rFonts w:asciiTheme="minorHAnsi" w:eastAsiaTheme="minorEastAsia" w:hAnsiTheme="minorHAnsi" w:cstheme="minorHAnsi"/>
        </w:rPr>
      </w:pPr>
      <w:r w:rsidRPr="00E9141F">
        <w:rPr>
          <w:rFonts w:asciiTheme="minorHAnsi" w:eastAsiaTheme="minorEastAsia" w:hAnsiTheme="minorHAnsi" w:cstheme="minorHAnsi"/>
        </w:rPr>
        <w:t>Iznos za treću ratu pokrio bi planirane troškove do kraja godine. U ovom trenutku još uvijek nema niti odluke niti ugovora s MZO kojim bi se utvrdio točan iznos i dinamika priljeva.</w:t>
      </w:r>
    </w:p>
    <w:p w:rsidR="00786492" w:rsidRPr="00E9141F" w:rsidRDefault="00786492" w:rsidP="00786492">
      <w:pPr>
        <w:spacing w:before="100" w:beforeAutospacing="1" w:after="100" w:afterAutospacing="1"/>
        <w:rPr>
          <w:rFonts w:asciiTheme="minorHAnsi" w:hAnsiTheme="minorHAnsi" w:cstheme="minorHAnsi"/>
          <w:b/>
        </w:rPr>
      </w:pPr>
      <w:r w:rsidRPr="00E9141F">
        <w:rPr>
          <w:rFonts w:asciiTheme="minorHAnsi" w:hAnsiTheme="minorHAnsi" w:cstheme="minorHAnsi"/>
          <w:b/>
        </w:rPr>
        <w:t>Izrada financijskog plana </w:t>
      </w:r>
      <w:r w:rsidRPr="00E9141F">
        <w:rPr>
          <w:rFonts w:asciiTheme="minorHAnsi" w:hAnsiTheme="minorHAnsi" w:cstheme="minorHAnsi"/>
          <w:b/>
          <w:bCs/>
          <w:iCs/>
        </w:rPr>
        <w:t>za razdoblje 2022. - 2024. godine</w:t>
      </w:r>
    </w:p>
    <w:p w:rsidR="00786492" w:rsidRPr="00E9141F" w:rsidRDefault="00786492" w:rsidP="00786492">
      <w:pPr>
        <w:spacing w:after="200" w:line="276" w:lineRule="auto"/>
        <w:jc w:val="both"/>
        <w:rPr>
          <w:rFonts w:asciiTheme="minorHAnsi" w:eastAsiaTheme="minorEastAsia" w:hAnsiTheme="minorHAnsi" w:cstheme="minorHAnsi"/>
        </w:rPr>
      </w:pPr>
      <w:r w:rsidRPr="00E9141F">
        <w:rPr>
          <w:rFonts w:asciiTheme="minorHAnsi" w:eastAsiaTheme="minorEastAsia" w:hAnsiTheme="minorHAnsi" w:cstheme="minorHAnsi"/>
        </w:rPr>
        <w:t xml:space="preserve">Ministarstvo znanosti i obrazovanja, sukladno Zakonu o proračunu (NN, broj 87/08, 136/12 i 15/15), a na temelju Smjernica ekonomske i fiskalne politike za razdoblje 2022. - 2024. usvojenih na sjednici Vlade Republike Hrvatske 29. srpnja 2021. godine i Uputa Ministarstva financija za izradu prijedloga državnog proračuna Republike Hrvatske za razdoblje 2022. - 2024., izradilo je </w:t>
      </w:r>
      <w:r w:rsidRPr="00E9141F">
        <w:rPr>
          <w:rFonts w:asciiTheme="minorHAnsi" w:eastAsiaTheme="minorEastAsia" w:hAnsiTheme="minorHAnsi" w:cstheme="minorHAnsi"/>
          <w:bCs/>
          <w:iCs/>
        </w:rPr>
        <w:t xml:space="preserve">Upute za izradu prijedloga financijskog plana razdjela 080 – Ministarstvo znanosti i obrazovanja za razdoblje 2022. - 2024. godine. Temeljem dobivenih uputa Institut je izradio isto i poslao MZO-u dana 20. rujna 2021. godine.  </w:t>
      </w:r>
    </w:p>
    <w:p w:rsidR="00786492" w:rsidRPr="00E9141F" w:rsidRDefault="00786492" w:rsidP="00786492">
      <w:pPr>
        <w:spacing w:before="100" w:beforeAutospacing="1" w:after="100" w:afterAutospacing="1"/>
        <w:jc w:val="both"/>
        <w:rPr>
          <w:rFonts w:asciiTheme="minorHAnsi" w:hAnsiTheme="minorHAnsi" w:cstheme="minorHAnsi"/>
          <w:b/>
        </w:rPr>
      </w:pPr>
      <w:r w:rsidRPr="00E9141F">
        <w:rPr>
          <w:rFonts w:asciiTheme="minorHAnsi" w:hAnsiTheme="minorHAnsi" w:cstheme="minorHAnsi"/>
          <w:b/>
        </w:rPr>
        <w:t>Vodopravna dozvola za ispuštanje otpadnih voda</w:t>
      </w:r>
    </w:p>
    <w:p w:rsidR="00786492" w:rsidRPr="00E9141F" w:rsidRDefault="00786492" w:rsidP="00786492">
      <w:pPr>
        <w:spacing w:after="200" w:line="276" w:lineRule="auto"/>
        <w:jc w:val="both"/>
        <w:rPr>
          <w:rFonts w:asciiTheme="minorHAnsi" w:eastAsiaTheme="minorEastAsia" w:hAnsiTheme="minorHAnsi" w:cstheme="minorHAnsi"/>
        </w:rPr>
      </w:pPr>
      <w:r w:rsidRPr="00E9141F">
        <w:rPr>
          <w:rFonts w:asciiTheme="minorHAnsi" w:eastAsiaTheme="minorEastAsia" w:hAnsiTheme="minorHAnsi" w:cstheme="minorHAnsi"/>
        </w:rPr>
        <w:t>Prilikom izdavanja vodopravne dozvole 2009. godine izdan je i dozvolbeni nalog kojim je Institutu propisana obveza etapnog saniranja cjelokupnog sustava odvodnje. Zbog nedostatka financijskih sredstava radovi su izvedeni u nekoliko faza. Sanacija zadnjeg dijela kanalizacije dovršena je ove godine te je temeljem zahtjeva Instituta i obavljenih ispitivanja dobivena Vodopravna dozvola – trajno, uz uvjet saniranja jedinog preostalog dijela koji se odnosi na radioaktivnu kanalizaciju. U tijeku je priprema tehničke dokumentacije kako bi i taj dio kanalizacije bio u potpunosti saniran.</w:t>
      </w:r>
    </w:p>
    <w:p w:rsidR="00786492" w:rsidRPr="00E9141F" w:rsidRDefault="00786492" w:rsidP="00786492">
      <w:pPr>
        <w:spacing w:after="200" w:line="276" w:lineRule="auto"/>
        <w:rPr>
          <w:rFonts w:asciiTheme="minorHAnsi" w:eastAsiaTheme="minorEastAsia" w:hAnsiTheme="minorHAnsi" w:cstheme="minorHAnsi"/>
          <w:b/>
        </w:rPr>
      </w:pPr>
      <w:r w:rsidRPr="00E9141F">
        <w:rPr>
          <w:rFonts w:asciiTheme="minorHAnsi" w:eastAsiaTheme="minorEastAsia" w:hAnsiTheme="minorHAnsi" w:cstheme="minorHAnsi"/>
          <w:b/>
        </w:rPr>
        <w:t xml:space="preserve">Tužbe radi isplate razlike plaće temeljem Izmjena i dopuna Dodatka Sporazuma o osnovici plaće u javnim službama </w:t>
      </w:r>
    </w:p>
    <w:p w:rsidR="00786492" w:rsidRPr="00E9141F" w:rsidRDefault="00786492" w:rsidP="00786492">
      <w:pPr>
        <w:spacing w:after="200" w:line="276" w:lineRule="auto"/>
        <w:jc w:val="both"/>
        <w:rPr>
          <w:rFonts w:asciiTheme="minorHAnsi" w:eastAsiaTheme="minorEastAsia" w:hAnsiTheme="minorHAnsi" w:cstheme="minorBidi"/>
        </w:rPr>
      </w:pPr>
      <w:r w:rsidRPr="00E9141F">
        <w:rPr>
          <w:rFonts w:asciiTheme="minorHAnsi" w:eastAsiaTheme="minorEastAsia" w:hAnsiTheme="minorHAnsi" w:cstheme="minorBidi"/>
        </w:rPr>
        <w:t>Institut trenutno ima ukupno 170 novih tužbi u vezi Izmjena i dopuna Dodatka Sporazumu o osnovici za plaće u javnim službama tj. u vezi potraživanja zaposlenika na koja sukladno tom Sporazumu imaju pravo za 2016. godinu.</w:t>
      </w:r>
    </w:p>
    <w:p w:rsidR="00786492" w:rsidRPr="00E9141F" w:rsidRDefault="00786492" w:rsidP="00786492">
      <w:pPr>
        <w:spacing w:after="200" w:line="276" w:lineRule="auto"/>
        <w:jc w:val="both"/>
        <w:rPr>
          <w:rFonts w:asciiTheme="minorHAnsi" w:eastAsiaTheme="minorEastAsia" w:hAnsiTheme="minorHAnsi" w:cstheme="minorBidi"/>
        </w:rPr>
      </w:pPr>
      <w:r w:rsidRPr="00E9141F">
        <w:rPr>
          <w:rFonts w:asciiTheme="minorHAnsi" w:eastAsiaTheme="minorEastAsia" w:hAnsiTheme="minorHAnsi" w:cstheme="minorBidi"/>
        </w:rPr>
        <w:t xml:space="preserve">U svim predmetima je podnesen odgovor na tužbu kojim je osporen pravni osnov potraživanja, dok je prema najnovijoj uputi Ministarstva znanosti i obrazovanja, matematički izračun potraživanja učinjen  nespornim kako bi se izbjegli troškovi vještačenja. </w:t>
      </w:r>
    </w:p>
    <w:p w:rsidR="00786492" w:rsidRPr="00E9141F" w:rsidRDefault="00786492" w:rsidP="00786492">
      <w:pPr>
        <w:spacing w:after="200" w:line="276" w:lineRule="auto"/>
        <w:jc w:val="both"/>
        <w:rPr>
          <w:rFonts w:asciiTheme="minorHAnsi" w:eastAsiaTheme="minorEastAsia" w:hAnsiTheme="minorHAnsi" w:cstheme="minorBidi"/>
        </w:rPr>
      </w:pPr>
      <w:r w:rsidRPr="00E9141F">
        <w:rPr>
          <w:rFonts w:asciiTheme="minorHAnsi" w:eastAsiaTheme="minorEastAsia" w:hAnsiTheme="minorHAnsi" w:cstheme="minorBidi"/>
        </w:rPr>
        <w:t xml:space="preserve">Svi predmeti su još uvijek u stadiju prvostupanjskog postupka, no prema dosadašnjoj sudskoj praksi prvostupanjskih i drugostupanjskih sudova u istovrsnim predmetima te pravnom shvaćanju Vrhovnog suda RH, za očekivati je da će presude u ovim predmetima biti donesene u korist radnika, čime će nastati financijska obveza za Institut. Suma dosada zaprimljenih tužbenih zahtjeva iznosi 1.518.934,92 HRK, čemu će biti potrebno dodati zatezne kamate te parnične troškove suprotne strane. </w:t>
      </w:r>
    </w:p>
    <w:p w:rsidR="00786492" w:rsidRPr="00E9141F" w:rsidRDefault="00786492" w:rsidP="00786492">
      <w:pPr>
        <w:spacing w:after="200" w:line="276" w:lineRule="auto"/>
        <w:rPr>
          <w:rFonts w:asciiTheme="minorHAnsi" w:eastAsiaTheme="minorEastAsia" w:hAnsiTheme="minorHAnsi" w:cstheme="minorBidi"/>
          <w:b/>
        </w:rPr>
      </w:pPr>
      <w:r w:rsidRPr="00E9141F">
        <w:rPr>
          <w:rFonts w:asciiTheme="minorHAnsi" w:eastAsiaTheme="minorEastAsia" w:hAnsiTheme="minorHAnsi" w:cstheme="minorBidi"/>
          <w:b/>
        </w:rPr>
        <w:t>Posebni uvjeti rada prema Kolektivnom ugovoru za znanost i visoko obrazovanje (NN 142/10)</w:t>
      </w:r>
    </w:p>
    <w:p w:rsidR="00786492" w:rsidRPr="00E9141F" w:rsidRDefault="00786492" w:rsidP="00786492">
      <w:pPr>
        <w:spacing w:line="276" w:lineRule="auto"/>
        <w:jc w:val="both"/>
        <w:rPr>
          <w:rFonts w:ascii="Calibri" w:eastAsia="Arial Unicode MS" w:hAnsi="Calibri" w:cs="Calibri"/>
        </w:rPr>
      </w:pPr>
      <w:r w:rsidRPr="00E9141F">
        <w:rPr>
          <w:rFonts w:ascii="Calibri" w:eastAsia="Arial Unicode MS" w:hAnsi="Calibri" w:cs="Calibri"/>
        </w:rPr>
        <w:t xml:space="preserve">Presuda Općinskog radnog suda u Zagrebu posl. br. Pr-8589/2014 od 29. siječnja 2018. kojom je utvrđeno da je Odluka Vlade RH o otkazivanju Kolektivnog ugovora za znanost i visoko obrazovanje od 22.10.2010. (NN 142/10) nezakonita i nedopuštena, da ne proizvodi nikakve pravne učinke te da je Kolektivni ugovor za znanost i visoko obrazovanje (NN 142/10) bio na snazi do 22.10.2014., ukinuta je rješenjem Vrhovnog suda RH od 25. svibnja 2021. broj Rev 2670/2019. </w:t>
      </w:r>
    </w:p>
    <w:p w:rsidR="00786492" w:rsidRPr="00E9141F" w:rsidRDefault="00786492" w:rsidP="00786492">
      <w:pPr>
        <w:spacing w:line="276" w:lineRule="auto"/>
        <w:jc w:val="both"/>
        <w:rPr>
          <w:rFonts w:ascii="Calibri" w:eastAsia="Arial Unicode MS" w:hAnsi="Calibri" w:cs="Calibri"/>
        </w:rPr>
      </w:pPr>
      <w:r w:rsidRPr="00E9141F">
        <w:rPr>
          <w:rFonts w:ascii="Calibri" w:eastAsia="Arial Unicode MS" w:hAnsi="Calibri" w:cs="Calibri"/>
        </w:rPr>
        <w:t>Time je sudski postupak o (ne)zakonitosti otkaza Kolektivnog ugovora za znanost i visoko obrazovanje (NN 142/10) koji se vodio između Nezavisnog sindikata znanosti i visokog obrazovanja (kao tužitelja) te Republike Hrvatske (kao tuženice) vraćen na ponovni postupak, što potencijalno može imati implikacije na vremensko važenje kolektivnog ugovora te predmete u kojima su radnici zahtijevali isplatu dodatka za posebne uvjete rada.</w:t>
      </w:r>
    </w:p>
    <w:p w:rsidR="00786492" w:rsidRPr="00E9141F" w:rsidRDefault="00786492" w:rsidP="00786492">
      <w:pPr>
        <w:spacing w:line="276" w:lineRule="auto"/>
        <w:jc w:val="both"/>
        <w:rPr>
          <w:rFonts w:ascii="Calibri" w:eastAsia="Arial Unicode MS" w:hAnsi="Calibri" w:cs="Calibri"/>
        </w:rPr>
      </w:pPr>
      <w:r w:rsidRPr="00E9141F">
        <w:rPr>
          <w:rFonts w:ascii="Calibri" w:eastAsia="Arial Unicode MS" w:hAnsi="Calibri" w:cs="Calibri"/>
        </w:rPr>
        <w:t>U svezi toga, Institut je zatražio žurnu uputu Ministarstva znanosti i obrazovanja za daljnje postupanje u svim sudskim predmetima koje su radnici ranije pokrenuli za to razdoblje te ćemo ovisno o tome poduzimati daljnje pravne korake.</w:t>
      </w:r>
    </w:p>
    <w:p w:rsidR="00786492" w:rsidRPr="00E9141F" w:rsidRDefault="00786492" w:rsidP="00786492">
      <w:pPr>
        <w:spacing w:line="276" w:lineRule="auto"/>
        <w:jc w:val="both"/>
        <w:rPr>
          <w:rFonts w:asciiTheme="minorHAnsi" w:eastAsia="Arial Unicode MS" w:hAnsiTheme="minorHAnsi" w:cstheme="minorHAnsi"/>
        </w:rPr>
      </w:pPr>
    </w:p>
    <w:p w:rsidR="00786492" w:rsidRPr="00E9141F" w:rsidRDefault="00786492" w:rsidP="00786492">
      <w:pPr>
        <w:spacing w:line="276" w:lineRule="auto"/>
        <w:jc w:val="both"/>
        <w:rPr>
          <w:rFonts w:asciiTheme="minorHAnsi" w:eastAsia="Arial Unicode MS" w:hAnsiTheme="minorHAnsi" w:cstheme="minorHAnsi"/>
          <w:b/>
        </w:rPr>
      </w:pPr>
      <w:r w:rsidRPr="00E9141F">
        <w:rPr>
          <w:rFonts w:asciiTheme="minorHAnsi" w:eastAsia="Arial Unicode MS" w:hAnsiTheme="minorHAnsi" w:cstheme="minorHAnsi"/>
          <w:b/>
        </w:rPr>
        <w:t>Ugovor o zakupu s Hrvatskim telekomom</w:t>
      </w:r>
    </w:p>
    <w:p w:rsidR="00786492" w:rsidRPr="00E9141F" w:rsidRDefault="00786492" w:rsidP="00786492">
      <w:pPr>
        <w:spacing w:line="276" w:lineRule="auto"/>
        <w:jc w:val="both"/>
        <w:rPr>
          <w:rFonts w:asciiTheme="minorHAnsi" w:eastAsia="Arial Unicode MS" w:hAnsiTheme="minorHAnsi" w:cstheme="minorHAnsi"/>
        </w:rPr>
      </w:pPr>
    </w:p>
    <w:p w:rsidR="00786492" w:rsidRPr="00E9141F" w:rsidRDefault="00786492" w:rsidP="00786492">
      <w:pPr>
        <w:spacing w:line="276" w:lineRule="auto"/>
        <w:jc w:val="both"/>
        <w:rPr>
          <w:rFonts w:asciiTheme="minorHAnsi" w:eastAsia="Arial Unicode MS" w:hAnsiTheme="minorHAnsi" w:cstheme="minorHAnsi"/>
        </w:rPr>
      </w:pPr>
      <w:r w:rsidRPr="00E9141F">
        <w:rPr>
          <w:rFonts w:asciiTheme="minorHAnsi" w:eastAsia="Arial Unicode MS" w:hAnsiTheme="minorHAnsi" w:cstheme="minorHAnsi"/>
        </w:rPr>
        <w:t>Temeljem dobivene suglasnosti Ministarstva znanosti i obrazovanja, Ur. Broj. 533-03-21-0002, Klasa: 372-03/21-02/00002 od 14. listopada 2021. godine Institut Ruđer Bošković u tijeku je sklapanja Ugovora o zakupu dijela nekretnine s Hrvatskim telekomom d.d. u svrhu smještaja privremenog antenskog stupa oznake COW, uređaja i druge prateće opreme i instalacija u površini od 50m2 na razdoblje od jedne godine, s mogučnošću produženja. M</w:t>
      </w:r>
      <w:r w:rsidRPr="00E9141F">
        <w:rPr>
          <w:rFonts w:asciiTheme="minorHAnsi" w:eastAsia="Tele-GroteskNor" w:hAnsiTheme="minorHAnsi" w:cstheme="minorHAnsi"/>
        </w:rPr>
        <w:t xml:space="preserve">jesečna zakupnina za prostor i prava po ovom Ugovoru iznosit će 10.000,00 kuna.  </w:t>
      </w:r>
    </w:p>
    <w:p w:rsidR="00786492" w:rsidRPr="00E9141F" w:rsidRDefault="00786492" w:rsidP="00786492">
      <w:pPr>
        <w:spacing w:line="276" w:lineRule="auto"/>
        <w:jc w:val="both"/>
        <w:rPr>
          <w:rFonts w:ascii="Calibri" w:eastAsia="Arial Unicode MS" w:hAnsi="Calibri" w:cs="Calibri"/>
        </w:rPr>
      </w:pPr>
    </w:p>
    <w:p w:rsidR="00786492" w:rsidRPr="00E9141F" w:rsidRDefault="00786492" w:rsidP="00786492">
      <w:pPr>
        <w:spacing w:after="200" w:line="276" w:lineRule="auto"/>
        <w:jc w:val="both"/>
        <w:rPr>
          <w:rFonts w:asciiTheme="minorHAnsi" w:hAnsiTheme="minorHAnsi" w:cstheme="minorHAnsi"/>
          <w:b/>
          <w:bCs/>
          <w:kern w:val="36"/>
        </w:rPr>
      </w:pPr>
      <w:r w:rsidRPr="00E9141F">
        <w:rPr>
          <w:rFonts w:asciiTheme="minorHAnsi" w:hAnsiTheme="minorHAnsi" w:cstheme="minorHAnsi"/>
          <w:b/>
          <w:bCs/>
          <w:kern w:val="36"/>
        </w:rPr>
        <w:t>Ostali važniji datumi:</w:t>
      </w:r>
    </w:p>
    <w:p w:rsidR="00786492" w:rsidRPr="00E9141F" w:rsidRDefault="00786492" w:rsidP="00786492">
      <w:pPr>
        <w:spacing w:after="200" w:line="276" w:lineRule="auto"/>
        <w:jc w:val="both"/>
        <w:rPr>
          <w:rFonts w:asciiTheme="minorHAnsi" w:eastAsiaTheme="minorEastAsia" w:hAnsiTheme="minorHAnsi" w:cstheme="minorHAnsi"/>
        </w:rPr>
      </w:pPr>
      <w:r w:rsidRPr="00E9141F">
        <w:rPr>
          <w:rFonts w:asciiTheme="minorHAnsi" w:eastAsiaTheme="minorEastAsia" w:hAnsiTheme="minorHAnsi" w:cstheme="minorHAnsi"/>
          <w:b/>
        </w:rPr>
        <w:t>21. srpnja</w:t>
      </w:r>
      <w:r w:rsidRPr="00E9141F">
        <w:rPr>
          <w:rFonts w:asciiTheme="minorHAnsi" w:eastAsiaTheme="minorEastAsia" w:hAnsiTheme="minorHAnsi" w:cstheme="minorHAnsi"/>
        </w:rPr>
        <w:t xml:space="preserve"> dr. </w:t>
      </w:r>
      <w:r w:rsidRPr="00E9141F">
        <w:rPr>
          <w:rFonts w:asciiTheme="minorHAnsi" w:eastAsiaTheme="minorEastAsia" w:hAnsiTheme="minorHAnsi" w:cstheme="minorHAnsi"/>
          <w:shd w:val="clear" w:color="auto" w:fill="FFFFFF"/>
        </w:rPr>
        <w:t>Tonči Tadić, voditelj projekta DONES i ja sastali smo se u Banskim dvorima s predsjednikom Vlade Andrejom Plenkovićem. Uz predsjednika Vlade sastanku je nazočio i ministar znanosti i obrazovanja Radovan Fuchs, a tema</w:t>
      </w:r>
      <w:r w:rsidRPr="00E9141F">
        <w:rPr>
          <w:rFonts w:asciiTheme="minorHAnsi" w:eastAsiaTheme="minorEastAsia" w:hAnsiTheme="minorHAnsi" w:cstheme="minorHAnsi"/>
        </w:rPr>
        <w:t xml:space="preserve"> </w:t>
      </w:r>
      <w:r w:rsidRPr="00E9141F">
        <w:rPr>
          <w:rFonts w:asciiTheme="minorHAnsi" w:eastAsiaTheme="minorEastAsia" w:hAnsiTheme="minorHAnsi" w:cstheme="minorHAnsi"/>
          <w:shd w:val="clear" w:color="auto" w:fill="FFFFFF"/>
        </w:rPr>
        <w:t>sastanka bio je ESFRI (European Strategy Forum on Research Infrastructures) </w:t>
      </w:r>
      <w:hyperlink r:id="rId8" w:history="1">
        <w:r w:rsidRPr="00E9141F">
          <w:rPr>
            <w:rFonts w:asciiTheme="minorHAnsi" w:eastAsiaTheme="minorEastAsia" w:hAnsiTheme="minorHAnsi" w:cstheme="minorHAnsi"/>
            <w:u w:val="single"/>
            <w:shd w:val="clear" w:color="auto" w:fill="FFFFFF"/>
          </w:rPr>
          <w:t>projekt DONES</w:t>
        </w:r>
      </w:hyperlink>
      <w:r w:rsidRPr="00E9141F">
        <w:rPr>
          <w:rFonts w:asciiTheme="minorHAnsi" w:eastAsiaTheme="minorEastAsia" w:hAnsiTheme="minorHAnsi" w:cstheme="minorHAnsi"/>
          <w:shd w:val="clear" w:color="auto" w:fill="FFFFFF"/>
        </w:rPr>
        <w:t> u čijoj je realizaciji Hrvatska, uz Španjolsku, vodeća zemlja.</w:t>
      </w:r>
    </w:p>
    <w:p w:rsidR="00786492" w:rsidRPr="00E9141F" w:rsidRDefault="00786492" w:rsidP="00786492">
      <w:pPr>
        <w:spacing w:after="200" w:line="276" w:lineRule="auto"/>
        <w:jc w:val="both"/>
        <w:rPr>
          <w:rFonts w:asciiTheme="minorHAnsi" w:eastAsiaTheme="minorEastAsia" w:hAnsiTheme="minorHAnsi" w:cstheme="minorHAnsi"/>
          <w:iCs/>
          <w:spacing w:val="3"/>
        </w:rPr>
      </w:pPr>
      <w:r w:rsidRPr="00E9141F">
        <w:rPr>
          <w:rFonts w:asciiTheme="minorHAnsi" w:eastAsiaTheme="minorEastAsia" w:hAnsiTheme="minorHAnsi" w:cstheme="minorHAnsi"/>
          <w:shd w:val="clear" w:color="auto" w:fill="FFFFFF"/>
        </w:rPr>
        <w:t>Razgovarali smo o osnivanju Nacionalnog Konzorcija DONES.HR na čelu s IRB-om, u kojem sudjeluju IFS, PMF, FSB, FESB i SIMET te je u međuvremenu potpisan Konzorcijski sporazum o namjeri suradnje na izgradnji i korištenju postrojenja IFMIF_DONES.</w:t>
      </w:r>
    </w:p>
    <w:p w:rsidR="00786492" w:rsidRPr="00E9141F" w:rsidRDefault="00786492" w:rsidP="00786492">
      <w:pPr>
        <w:spacing w:after="200" w:line="276" w:lineRule="auto"/>
        <w:jc w:val="both"/>
        <w:rPr>
          <w:rFonts w:asciiTheme="minorHAnsi" w:hAnsiTheme="minorHAnsi" w:cstheme="minorHAnsi"/>
          <w:bCs/>
          <w:kern w:val="36"/>
        </w:rPr>
      </w:pPr>
      <w:r w:rsidRPr="00E9141F">
        <w:rPr>
          <w:rFonts w:asciiTheme="minorHAnsi" w:eastAsiaTheme="minorEastAsia" w:hAnsiTheme="minorHAnsi" w:cstheme="minorHAnsi"/>
          <w:b/>
          <w:iCs/>
          <w:spacing w:val="3"/>
        </w:rPr>
        <w:t>3. rujna</w:t>
      </w:r>
      <w:r w:rsidRPr="00E9141F">
        <w:rPr>
          <w:rFonts w:asciiTheme="minorHAnsi" w:eastAsiaTheme="minorEastAsia" w:hAnsiTheme="minorHAnsi" w:cstheme="minorHAnsi"/>
          <w:iCs/>
          <w:spacing w:val="3"/>
        </w:rPr>
        <w:t xml:space="preserve"> u</w:t>
      </w:r>
      <w:r w:rsidRPr="00E9141F">
        <w:rPr>
          <w:rFonts w:asciiTheme="minorHAnsi" w:eastAsiaTheme="minorEastAsia" w:hAnsiTheme="minorHAnsi" w:cstheme="minorHAnsi"/>
          <w:shd w:val="clear" w:color="auto" w:fill="FFFFFF"/>
        </w:rPr>
        <w:t xml:space="preserve"> ime IRB-a prisustvovao sam </w:t>
      </w:r>
      <w:r w:rsidRPr="00E9141F">
        <w:rPr>
          <w:rFonts w:asciiTheme="minorHAnsi" w:hAnsiTheme="minorHAnsi" w:cstheme="minorHAnsi"/>
          <w:bCs/>
          <w:kern w:val="36"/>
        </w:rPr>
        <w:t xml:space="preserve">svečanom uručenju Sporazuma o Inicijativi za Hrvatski oblak za otvorenu znanost. </w:t>
      </w:r>
      <w:r w:rsidRPr="00E9141F">
        <w:rPr>
          <w:rFonts w:asciiTheme="minorHAnsi" w:eastAsiaTheme="minorEastAsia" w:hAnsiTheme="minorHAnsi" w:cstheme="minorHAnsi"/>
          <w:shd w:val="clear" w:color="auto" w:fill="FFFFFF"/>
        </w:rPr>
        <w:t>Potpisnici Sporazuma o Inicijativi za Hrvatski oblak za otvorenu znanost su ustanove koje su predvodnice u ostvarivanju ciljeva otvorene znanosti u Republici Hrvatskoj, među kojima je i Institut Ruđer Bošković čiji </w:t>
      </w:r>
      <w:hyperlink r:id="rId9" w:history="1">
        <w:r w:rsidRPr="00E9141F">
          <w:rPr>
            <w:rFonts w:asciiTheme="minorHAnsi" w:eastAsiaTheme="minorEastAsia" w:hAnsiTheme="minorHAnsi" w:cstheme="minorHAnsi"/>
            <w:u w:val="single"/>
            <w:shd w:val="clear" w:color="auto" w:fill="FFFFFF"/>
          </w:rPr>
          <w:t xml:space="preserve">Centar za znanstvene informacije </w:t>
        </w:r>
      </w:hyperlink>
      <w:r w:rsidRPr="00E9141F">
        <w:rPr>
          <w:rFonts w:asciiTheme="minorHAnsi" w:eastAsiaTheme="minorEastAsia" w:hAnsiTheme="minorHAnsi" w:cstheme="minorHAnsi"/>
          <w:shd w:val="clear" w:color="auto" w:fill="FFFFFF"/>
        </w:rPr>
        <w:t>od samih početaka aktivno zagovara i radi na promociji otvorenog pristupa znanstvenim informacijama. </w:t>
      </w:r>
    </w:p>
    <w:p w:rsidR="00786492" w:rsidRPr="00E9141F" w:rsidRDefault="00AD3E3F" w:rsidP="00786492">
      <w:pPr>
        <w:spacing w:after="200" w:line="276" w:lineRule="auto"/>
        <w:jc w:val="both"/>
        <w:rPr>
          <w:rFonts w:asciiTheme="minorHAnsi" w:eastAsiaTheme="minorEastAsia" w:hAnsiTheme="minorHAnsi" w:cstheme="minorHAnsi"/>
          <w:shd w:val="clear" w:color="auto" w:fill="FFFFFF"/>
        </w:rPr>
      </w:pPr>
      <w:hyperlink r:id="rId10" w:history="1">
        <w:r w:rsidR="00786492" w:rsidRPr="00E9141F">
          <w:rPr>
            <w:rFonts w:asciiTheme="minorHAnsi" w:eastAsiaTheme="minorEastAsia" w:hAnsiTheme="minorHAnsi" w:cstheme="minorHAnsi"/>
            <w:u w:val="single"/>
            <w:shd w:val="clear" w:color="auto" w:fill="FFFFFF"/>
          </w:rPr>
          <w:t>Inicijativa za HR-OOZ</w:t>
        </w:r>
      </w:hyperlink>
      <w:r w:rsidR="00786492" w:rsidRPr="00E9141F">
        <w:rPr>
          <w:rFonts w:asciiTheme="minorHAnsi" w:eastAsiaTheme="minorEastAsia" w:hAnsiTheme="minorHAnsi" w:cstheme="minorHAnsi"/>
          <w:shd w:val="clear" w:color="auto" w:fill="FFFFFF"/>
        </w:rPr>
        <w:t> rezultat je višegodišnjeg zajedničkog rada brojnih dionika sustava znanosti i visokog obrazovanja u području otvorene znanosti, a pokrenuta je uz podršku Ministarstva znanosti i Hrvatske zaklade za znanost. Inicijativa će stvoriti preduvjete za izgradnju Hrvatskog oblaka za otvorenu znanost koji će omogućiti koordinirani razvoj e-infrastrukture u Hrvatskoj.</w:t>
      </w:r>
    </w:p>
    <w:p w:rsidR="00786492" w:rsidRPr="00E9141F" w:rsidRDefault="00786492" w:rsidP="00786492">
      <w:pPr>
        <w:spacing w:after="200" w:line="276" w:lineRule="auto"/>
        <w:jc w:val="both"/>
        <w:rPr>
          <w:rFonts w:asciiTheme="minorHAnsi" w:eastAsiaTheme="minorEastAsia" w:hAnsiTheme="minorHAnsi" w:cstheme="minorHAnsi"/>
          <w:spacing w:val="3"/>
          <w:shd w:val="clear" w:color="auto" w:fill="FFFFFF"/>
        </w:rPr>
      </w:pPr>
      <w:r w:rsidRPr="00E9141F">
        <w:rPr>
          <w:rFonts w:asciiTheme="minorHAnsi" w:eastAsiaTheme="minorEastAsia" w:hAnsiTheme="minorHAnsi" w:cstheme="minorHAnsi"/>
          <w:shd w:val="clear" w:color="auto" w:fill="FFFFFF"/>
        </w:rPr>
        <w:t xml:space="preserve">Nakon svečanog uručenja prisustvovao sam i </w:t>
      </w:r>
      <w:r w:rsidRPr="00E9141F">
        <w:rPr>
          <w:rFonts w:asciiTheme="minorHAnsi" w:eastAsiaTheme="minorEastAsia" w:hAnsiTheme="minorHAnsi" w:cstheme="minorHAnsi"/>
          <w:spacing w:val="3"/>
          <w:shd w:val="clear" w:color="auto" w:fill="FFFFFF"/>
        </w:rPr>
        <w:t xml:space="preserve">konstituirajućoj sjednici Vijeća Inicijative za Hrvatski oblak za otvorenu znanost. </w:t>
      </w:r>
    </w:p>
    <w:p w:rsidR="00786492" w:rsidRPr="00E9141F" w:rsidRDefault="00786492" w:rsidP="00786492">
      <w:pPr>
        <w:spacing w:after="200" w:line="276" w:lineRule="auto"/>
        <w:jc w:val="both"/>
        <w:rPr>
          <w:rFonts w:asciiTheme="minorHAnsi" w:eastAsiaTheme="minorEastAsia" w:hAnsiTheme="minorHAnsi" w:cstheme="minorHAnsi"/>
        </w:rPr>
      </w:pPr>
      <w:r w:rsidRPr="00E9141F">
        <w:rPr>
          <w:rFonts w:asciiTheme="minorHAnsi" w:eastAsiaTheme="minorEastAsia" w:hAnsiTheme="minorHAnsi" w:cstheme="minorHAnsi"/>
          <w:b/>
          <w:spacing w:val="3"/>
          <w:shd w:val="clear" w:color="auto" w:fill="FFFFFF"/>
        </w:rPr>
        <w:t xml:space="preserve">Od 8. do 10. rujna </w:t>
      </w:r>
      <w:r w:rsidRPr="00E9141F">
        <w:rPr>
          <w:rFonts w:asciiTheme="minorHAnsi" w:eastAsiaTheme="minorEastAsia" w:hAnsiTheme="minorHAnsi" w:cstheme="minorHAnsi"/>
          <w:spacing w:val="3"/>
          <w:shd w:val="clear" w:color="auto" w:fill="FFFFFF"/>
        </w:rPr>
        <w:t xml:space="preserve">na poziv Ministarstva znanosti i obrazovanja kao član radne skupine sudjelovao sam u radu na </w:t>
      </w:r>
      <w:r w:rsidRPr="00E9141F">
        <w:rPr>
          <w:rFonts w:asciiTheme="minorHAnsi" w:eastAsiaTheme="minorEastAsia" w:hAnsiTheme="minorHAnsi" w:cstheme="minorHAnsi"/>
        </w:rPr>
        <w:t>nacrtu teksta Zakona o znanstvenoj djelatnosti i visokom obrazovanju u Podgariću.</w:t>
      </w:r>
    </w:p>
    <w:p w:rsidR="00786492" w:rsidRPr="00E9141F" w:rsidRDefault="00786492" w:rsidP="00786492">
      <w:pPr>
        <w:spacing w:after="200" w:line="276" w:lineRule="auto"/>
        <w:jc w:val="both"/>
        <w:rPr>
          <w:rFonts w:asciiTheme="minorHAnsi" w:hAnsiTheme="minorHAnsi" w:cstheme="minorHAnsi"/>
          <w:bCs/>
          <w:spacing w:val="3"/>
        </w:rPr>
      </w:pPr>
      <w:r w:rsidRPr="00E9141F">
        <w:rPr>
          <w:rFonts w:asciiTheme="minorHAnsi" w:eastAsiaTheme="minorEastAsia" w:hAnsiTheme="minorHAnsi" w:cstheme="minorHAnsi"/>
          <w:b/>
        </w:rPr>
        <w:t>15. rujna</w:t>
      </w:r>
      <w:r w:rsidRPr="00E9141F">
        <w:rPr>
          <w:rFonts w:asciiTheme="minorHAnsi" w:eastAsiaTheme="minorEastAsia" w:hAnsiTheme="minorHAnsi" w:cstheme="minorHAnsi"/>
        </w:rPr>
        <w:t xml:space="preserve"> na Institutu je održana sjednica Nacionalnog vijeća za znanost i visoko obrazovanje i tehnološki razvoj. Prije sjednice održao sam sastanak s </w:t>
      </w:r>
      <w:r w:rsidRPr="00E9141F">
        <w:rPr>
          <w:rFonts w:asciiTheme="minorHAnsi" w:hAnsiTheme="minorHAnsi" w:cstheme="minorHAnsi"/>
          <w:bCs/>
          <w:spacing w:val="3"/>
        </w:rPr>
        <w:t>predsjednicom NVZZVO-a</w:t>
      </w:r>
      <w:r w:rsidRPr="00E9141F">
        <w:rPr>
          <w:rFonts w:asciiTheme="minorHAnsi" w:eastAsiaTheme="minorEastAsia" w:hAnsiTheme="minorHAnsi" w:cstheme="minorHAnsi"/>
        </w:rPr>
        <w:t xml:space="preserve"> </w:t>
      </w:r>
      <w:r w:rsidRPr="00E9141F">
        <w:rPr>
          <w:rFonts w:asciiTheme="minorHAnsi" w:hAnsiTheme="minorHAnsi" w:cstheme="minorHAnsi"/>
          <w:bCs/>
          <w:spacing w:val="3"/>
        </w:rPr>
        <w:t>prof. dr. sc. Mirjanom Polić Bobić.</w:t>
      </w:r>
    </w:p>
    <w:p w:rsidR="00786492" w:rsidRPr="00E9141F" w:rsidRDefault="00786492" w:rsidP="00786492">
      <w:pPr>
        <w:spacing w:after="200" w:line="276" w:lineRule="auto"/>
        <w:jc w:val="both"/>
        <w:rPr>
          <w:rFonts w:asciiTheme="minorHAnsi" w:hAnsiTheme="minorHAnsi" w:cstheme="minorHAnsi"/>
          <w:bCs/>
          <w:spacing w:val="3"/>
        </w:rPr>
      </w:pPr>
      <w:r w:rsidRPr="00E9141F">
        <w:rPr>
          <w:rFonts w:asciiTheme="minorHAnsi" w:hAnsiTheme="minorHAnsi" w:cstheme="minorHAnsi"/>
          <w:b/>
          <w:bCs/>
          <w:spacing w:val="3"/>
        </w:rPr>
        <w:t>21. rujna</w:t>
      </w:r>
      <w:r w:rsidRPr="00E9141F">
        <w:rPr>
          <w:rFonts w:asciiTheme="minorHAnsi" w:hAnsiTheme="minorHAnsi" w:cstheme="minorHAnsi"/>
          <w:bCs/>
          <w:spacing w:val="3"/>
        </w:rPr>
        <w:t xml:space="preserve"> </w:t>
      </w:r>
      <w:r w:rsidRPr="00E9141F">
        <w:rPr>
          <w:rFonts w:asciiTheme="minorHAnsi" w:eastAsiaTheme="minorEastAsia" w:hAnsiTheme="minorHAnsi" w:cstheme="minorHAnsi"/>
        </w:rPr>
        <w:t xml:space="preserve">prisustvovao sam na </w:t>
      </w:r>
      <w:r w:rsidRPr="00E9141F">
        <w:rPr>
          <w:rFonts w:asciiTheme="minorHAnsi" w:eastAsiaTheme="minorEastAsia" w:hAnsiTheme="minorHAnsi" w:cstheme="minorHAnsi"/>
          <w:spacing w:val="3"/>
          <w:shd w:val="clear" w:color="auto" w:fill="FFFFFF"/>
        </w:rPr>
        <w:t>77. sjednici Znanstvenog vijeća na kojoj sam podnio izvješće ravnatelja.</w:t>
      </w:r>
    </w:p>
    <w:p w:rsidR="00786492" w:rsidRPr="00E9141F" w:rsidRDefault="00786492" w:rsidP="00786492">
      <w:pPr>
        <w:spacing w:after="200" w:line="276" w:lineRule="auto"/>
        <w:jc w:val="both"/>
        <w:rPr>
          <w:rFonts w:asciiTheme="minorHAnsi" w:eastAsiaTheme="minorEastAsia" w:hAnsiTheme="minorHAnsi" w:cstheme="minorHAnsi"/>
          <w:iCs/>
          <w:spacing w:val="3"/>
        </w:rPr>
      </w:pPr>
      <w:r w:rsidRPr="00E9141F">
        <w:rPr>
          <w:rFonts w:asciiTheme="minorHAnsi" w:eastAsiaTheme="minorEastAsia" w:hAnsiTheme="minorHAnsi" w:cstheme="minorHAnsi"/>
          <w:b/>
        </w:rPr>
        <w:t xml:space="preserve">28. rujna </w:t>
      </w:r>
      <w:r w:rsidRPr="00E9141F">
        <w:rPr>
          <w:rFonts w:asciiTheme="minorHAnsi" w:eastAsiaTheme="minorEastAsia" w:hAnsiTheme="minorHAnsi" w:cstheme="minorHAnsi"/>
          <w:iCs/>
          <w:spacing w:val="3"/>
        </w:rPr>
        <w:t>na IRB-u je održan Dual-Use and Emerging Technologies' dan u organizaciji RACVIAC-Centre for Security Cooperation, koji se je simultano održao u dvoranama I. i III. krila.</w:t>
      </w:r>
    </w:p>
    <w:p w:rsidR="00786492" w:rsidRPr="00E9141F" w:rsidRDefault="00786492" w:rsidP="00786492">
      <w:pPr>
        <w:spacing w:after="200" w:line="276" w:lineRule="auto"/>
        <w:jc w:val="both"/>
        <w:rPr>
          <w:rFonts w:asciiTheme="minorHAnsi" w:eastAsiaTheme="minorEastAsia" w:hAnsiTheme="minorHAnsi" w:cstheme="minorHAnsi"/>
          <w:shd w:val="clear" w:color="auto" w:fill="FFFFFF"/>
        </w:rPr>
      </w:pPr>
      <w:r w:rsidRPr="00E9141F">
        <w:rPr>
          <w:rFonts w:asciiTheme="minorHAnsi" w:eastAsiaTheme="minorEastAsia" w:hAnsiTheme="minorHAnsi" w:cstheme="minorHAnsi"/>
          <w:b/>
          <w:iCs/>
          <w:spacing w:val="3"/>
        </w:rPr>
        <w:t xml:space="preserve">30. rujna i 1. listopada </w:t>
      </w:r>
      <w:r w:rsidRPr="00E9141F">
        <w:rPr>
          <w:rFonts w:asciiTheme="minorHAnsi" w:eastAsiaTheme="minorEastAsia" w:hAnsiTheme="minorHAnsi" w:cstheme="minorHAnsi"/>
          <w:iCs/>
          <w:spacing w:val="3"/>
        </w:rPr>
        <w:t>sudjelovao sam</w:t>
      </w:r>
      <w:r w:rsidRPr="00E9141F">
        <w:rPr>
          <w:rFonts w:asciiTheme="minorHAnsi" w:eastAsiaTheme="minorEastAsia" w:hAnsiTheme="minorHAnsi" w:cstheme="minorHAnsi"/>
          <w:b/>
          <w:iCs/>
          <w:spacing w:val="3"/>
        </w:rPr>
        <w:t xml:space="preserve"> </w:t>
      </w:r>
      <w:r w:rsidRPr="00E9141F">
        <w:rPr>
          <w:rFonts w:asciiTheme="minorHAnsi" w:eastAsiaTheme="minorEastAsia" w:hAnsiTheme="minorHAnsi" w:cstheme="minorHAnsi"/>
        </w:rPr>
        <w:t>u</w:t>
      </w:r>
      <w:r w:rsidRPr="00E9141F">
        <w:rPr>
          <w:rFonts w:asciiTheme="minorHAnsi" w:eastAsiaTheme="minorEastAsia" w:hAnsiTheme="minorHAnsi" w:cstheme="minorHAnsi"/>
          <w:shd w:val="clear" w:color="auto" w:fill="FFFFFF"/>
        </w:rPr>
        <w:t xml:space="preserve"> okviru konferencijskog dijela, na 3. Startup Europe Regatti 2021 u Splitu. U sklopu iste održana su četiri panela: Hrvatski vrhunski startupi, Inovacijska infrastruktura i početni ekosustavi, Fintech, defi i blockchain u svijetu tradicionalnih financija te Greentech i iot primjena u zelenim tehnologijama, na kojem sam bio jedan od panelista.</w:t>
      </w:r>
    </w:p>
    <w:p w:rsidR="00786492" w:rsidRPr="00E9141F" w:rsidRDefault="00786492" w:rsidP="00786492">
      <w:pPr>
        <w:spacing w:after="200" w:line="276" w:lineRule="auto"/>
        <w:jc w:val="both"/>
        <w:rPr>
          <w:rFonts w:asciiTheme="minorHAnsi" w:eastAsiaTheme="minorEastAsia" w:hAnsiTheme="minorHAnsi" w:cstheme="minorHAnsi"/>
        </w:rPr>
      </w:pPr>
      <w:r w:rsidRPr="00E9141F">
        <w:rPr>
          <w:rFonts w:asciiTheme="minorHAnsi" w:eastAsiaTheme="minorEastAsia" w:hAnsiTheme="minorHAnsi" w:cstheme="minorHAnsi"/>
          <w:b/>
          <w:shd w:val="clear" w:color="auto" w:fill="FFFFFF"/>
        </w:rPr>
        <w:t>4. listopada i 7. listopada</w:t>
      </w:r>
      <w:r w:rsidRPr="00E9141F">
        <w:rPr>
          <w:rFonts w:asciiTheme="minorHAnsi" w:eastAsiaTheme="minorEastAsia" w:hAnsiTheme="minorHAnsi" w:cstheme="minorHAnsi"/>
          <w:shd w:val="clear" w:color="auto" w:fill="FFFFFF"/>
        </w:rPr>
        <w:t xml:space="preserve"> </w:t>
      </w:r>
      <w:r w:rsidRPr="00E9141F">
        <w:rPr>
          <w:rFonts w:asciiTheme="minorHAnsi" w:eastAsiaTheme="minorEastAsia" w:hAnsiTheme="minorHAnsi" w:cstheme="minorHAnsi"/>
          <w:spacing w:val="3"/>
          <w:shd w:val="clear" w:color="auto" w:fill="FFFFFF"/>
        </w:rPr>
        <w:t xml:space="preserve">na poziv Ministarstva znanosti i obrazovanja kao član radne skupine sudjelovao sam online putem na </w:t>
      </w:r>
      <w:r w:rsidRPr="00E9141F">
        <w:rPr>
          <w:rFonts w:asciiTheme="minorHAnsi" w:eastAsiaTheme="minorEastAsia" w:hAnsiTheme="minorHAnsi" w:cstheme="minorHAnsi"/>
        </w:rPr>
        <w:t xml:space="preserve">nacrtu teksta Zakona o znanstvenoj djelatnosti i visokom obrazovanju, a </w:t>
      </w:r>
      <w:r w:rsidRPr="00E9141F">
        <w:rPr>
          <w:rFonts w:asciiTheme="minorHAnsi" w:eastAsiaTheme="minorEastAsia" w:hAnsiTheme="minorHAnsi" w:cstheme="minorHAnsi"/>
          <w:b/>
        </w:rPr>
        <w:t>od 15. – 17. listopada</w:t>
      </w:r>
      <w:r w:rsidRPr="00E9141F">
        <w:rPr>
          <w:rFonts w:asciiTheme="minorHAnsi" w:eastAsiaTheme="minorEastAsia" w:hAnsiTheme="minorHAnsi" w:cstheme="minorHAnsi"/>
        </w:rPr>
        <w:t xml:space="preserve"> također je održan sastanak radne skupine na istu temu u Otočcu.</w:t>
      </w:r>
    </w:p>
    <w:p w:rsidR="00786492" w:rsidRPr="00E9141F" w:rsidRDefault="00786492" w:rsidP="00786492">
      <w:pPr>
        <w:spacing w:after="200" w:line="276" w:lineRule="auto"/>
        <w:jc w:val="both"/>
        <w:rPr>
          <w:rFonts w:asciiTheme="minorHAnsi" w:eastAsiaTheme="minorEastAsia" w:hAnsiTheme="minorHAnsi" w:cstheme="minorBidi"/>
        </w:rPr>
      </w:pPr>
      <w:r w:rsidRPr="00E9141F">
        <w:rPr>
          <w:rFonts w:asciiTheme="minorHAnsi" w:eastAsiaTheme="minorEastAsia" w:hAnsiTheme="minorHAnsi" w:cstheme="minorBidi"/>
          <w:b/>
        </w:rPr>
        <w:t>5. listopada</w:t>
      </w:r>
      <w:r w:rsidRPr="00E9141F">
        <w:rPr>
          <w:rFonts w:asciiTheme="minorHAnsi" w:eastAsiaTheme="minorEastAsia" w:hAnsiTheme="minorHAnsi" w:cstheme="minorBidi"/>
        </w:rPr>
        <w:t xml:space="preserve"> u organizaciji Ministarstva regionalnoga razvoja i fondova EU sudjelovao sam na sastanku Radne skupine </w:t>
      </w:r>
      <w:r w:rsidRPr="00E9141F">
        <w:rPr>
          <w:rFonts w:asciiTheme="minorHAnsi" w:eastAsiaTheme="minorEastAsia" w:hAnsiTheme="minorHAnsi" w:cstheme="minorBidi"/>
          <w:bCs/>
        </w:rPr>
        <w:t xml:space="preserve">Pametna Hrvatska, </w:t>
      </w:r>
      <w:r w:rsidRPr="00E9141F">
        <w:rPr>
          <w:rFonts w:asciiTheme="minorHAnsi" w:eastAsiaTheme="minorEastAsia" w:hAnsiTheme="minorHAnsi" w:cstheme="minorBidi"/>
        </w:rPr>
        <w:t>čiji sam član. Razgovarali smo o odrađenim aktivnostima u programskom procesu od trenutka slanja programskih dokumenata u Europsku komisiju, ključnim komentarima  Europske komisije na dostavljene prve nacrte programskih dokumenata kao i o aktivnostima koje slijede u programskom procesu.</w:t>
      </w:r>
    </w:p>
    <w:p w:rsidR="00786492" w:rsidRPr="00E9141F" w:rsidRDefault="00786492" w:rsidP="00786492">
      <w:pPr>
        <w:spacing w:after="200" w:line="276" w:lineRule="auto"/>
        <w:jc w:val="both"/>
        <w:rPr>
          <w:rFonts w:asciiTheme="minorHAnsi" w:eastAsiaTheme="minorEastAsia" w:hAnsiTheme="minorHAnsi" w:cstheme="minorBidi"/>
        </w:rPr>
      </w:pPr>
      <w:r w:rsidRPr="00E9141F">
        <w:rPr>
          <w:rFonts w:asciiTheme="minorHAnsi" w:eastAsiaTheme="minorEastAsia" w:hAnsiTheme="minorHAnsi" w:cstheme="minorBidi"/>
          <w:b/>
        </w:rPr>
        <w:t>8. listopada</w:t>
      </w:r>
      <w:r w:rsidRPr="00E9141F">
        <w:rPr>
          <w:rFonts w:asciiTheme="minorHAnsi" w:eastAsiaTheme="minorEastAsia" w:hAnsiTheme="minorHAnsi" w:cstheme="minorBidi"/>
        </w:rPr>
        <w:t xml:space="preserve"> sudjelovao sam u funkciji zamjenika predsjednika Vijeća</w:t>
      </w:r>
      <w:r w:rsidRPr="00E9141F">
        <w:rPr>
          <w:rFonts w:asciiTheme="minorHAnsi" w:eastAsiaTheme="minorEastAsia" w:hAnsiTheme="minorHAnsi" w:cstheme="minorBidi"/>
          <w:shd w:val="clear" w:color="auto" w:fill="FFFFFF"/>
        </w:rPr>
        <w:t xml:space="preserve"> HR-OOZ-a</w:t>
      </w:r>
      <w:r w:rsidRPr="00E9141F">
        <w:rPr>
          <w:rFonts w:asciiTheme="minorHAnsi" w:eastAsiaTheme="minorEastAsia" w:hAnsiTheme="minorHAnsi" w:cstheme="minorBidi"/>
        </w:rPr>
        <w:t xml:space="preserve"> na </w:t>
      </w:r>
      <w:r w:rsidRPr="00E9141F">
        <w:rPr>
          <w:rFonts w:asciiTheme="minorHAnsi" w:eastAsiaTheme="minorEastAsia" w:hAnsiTheme="minorHAnsi" w:cstheme="minorBidi"/>
          <w:shd w:val="clear" w:color="auto" w:fill="FFFFFF"/>
        </w:rPr>
        <w:t xml:space="preserve">konstituirajućoj sjednici dvije radne skupine Inicijative za HR-OOZ - RS za izradu prijedloga nacionalnog plana i politika otvorene znanosti  i RS za definiranje strukture i načela HR-OOZ-a. </w:t>
      </w:r>
    </w:p>
    <w:p w:rsidR="00786492" w:rsidRPr="00E9141F" w:rsidRDefault="00786492" w:rsidP="00786492">
      <w:pPr>
        <w:spacing w:after="200" w:line="276" w:lineRule="auto"/>
        <w:jc w:val="both"/>
        <w:rPr>
          <w:rFonts w:asciiTheme="minorHAnsi" w:eastAsiaTheme="minorEastAsia" w:hAnsiTheme="minorHAnsi" w:cstheme="minorBidi"/>
        </w:rPr>
      </w:pPr>
      <w:r w:rsidRPr="00E9141F">
        <w:rPr>
          <w:rFonts w:asciiTheme="minorHAnsi" w:eastAsiaTheme="minorEastAsia" w:hAnsiTheme="minorHAnsi" w:cstheme="minorBidi"/>
          <w:b/>
          <w:shd w:val="clear" w:color="auto" w:fill="FFFFFF"/>
        </w:rPr>
        <w:t>15. listopada</w:t>
      </w:r>
      <w:r w:rsidRPr="00E9141F">
        <w:rPr>
          <w:rFonts w:asciiTheme="minorHAnsi" w:eastAsiaTheme="minorEastAsia" w:hAnsiTheme="minorHAnsi" w:cstheme="minorBidi"/>
          <w:shd w:val="clear" w:color="auto" w:fill="FFFFFF"/>
        </w:rPr>
        <w:t xml:space="preserve"> u kući Europe održan je </w:t>
      </w:r>
      <w:r w:rsidRPr="00E9141F">
        <w:rPr>
          <w:rFonts w:asciiTheme="minorHAnsi" w:eastAsiaTheme="minorEastAsia" w:hAnsiTheme="minorHAnsi" w:cstheme="minorBidi"/>
          <w:bCs/>
        </w:rPr>
        <w:t>okrugli stol 'Uloga AI inovacija u jačanju europskog digitalnog zdravstva' kojeg su zajednički organizirali Institut Ruđer Bošković i  Ured Europskog parlamenta u Hrvatskoj.</w:t>
      </w:r>
      <w:r w:rsidRPr="00E9141F">
        <w:rPr>
          <w:rFonts w:asciiTheme="minorHAnsi" w:eastAsiaTheme="minorEastAsia" w:hAnsiTheme="minorHAnsi" w:cstheme="minorBidi"/>
        </w:rPr>
        <w:t xml:space="preserve"> </w:t>
      </w:r>
      <w:r w:rsidRPr="00E9141F">
        <w:rPr>
          <w:rFonts w:asciiTheme="minorHAnsi" w:eastAsiaTheme="minorEastAsia" w:hAnsiTheme="minorHAnsi" w:cstheme="minorBidi"/>
          <w:shd w:val="clear" w:color="auto" w:fill="FFFFFF"/>
        </w:rPr>
        <w:t>Prije okruglog stola, u ime ministra zdravstva uzvanicima se obratio izv. prof. dr. sc.</w:t>
      </w:r>
      <w:r w:rsidRPr="00E9141F">
        <w:rPr>
          <w:rFonts w:asciiTheme="minorHAnsi" w:eastAsiaTheme="minorEastAsia" w:hAnsiTheme="minorHAnsi" w:cstheme="minorHAnsi"/>
          <w:b/>
          <w:bCs/>
          <w:shd w:val="clear" w:color="auto" w:fill="FFFFFF"/>
        </w:rPr>
        <w:t> Silvio Bašić</w:t>
      </w:r>
      <w:r w:rsidRPr="00E9141F">
        <w:rPr>
          <w:rFonts w:asciiTheme="minorHAnsi" w:eastAsiaTheme="minorEastAsia" w:hAnsiTheme="minorHAnsi" w:cstheme="minorBidi"/>
          <w:shd w:val="clear" w:color="auto" w:fill="FFFFFF"/>
        </w:rPr>
        <w:t xml:space="preserve">, državni tajnik, a osobno sam u uvodnom dijelu pozdravio uzvanike. </w:t>
      </w:r>
      <w:r w:rsidRPr="00E9141F">
        <w:rPr>
          <w:rFonts w:asciiTheme="minorHAnsi" w:eastAsiaTheme="minorEastAsia" w:hAnsiTheme="minorHAnsi" w:cstheme="minorBidi"/>
        </w:rPr>
        <w:t> Cilj ovog okruglog stola bio je kontekstualizirati postojeće probleme u zdravstvu EU-a te ilustrirati kako nove tehnologije poput umjetne inteligencije mogu doprinijeti rasterećenju zdravstvenog sustavu. Također je ukazano kako se može ojačati AI infrastruktura na razini Hrvatske i EU- a kroz mogućnosti koje nam nudi program Digitalna Europa, koji predviđa 6,7 milijardi eura za financiranje Europskih digitalnih centra za inovacije (EDIH) s ciljem stvaranja učinkovitog zdravstva u službi građana.</w:t>
      </w:r>
    </w:p>
    <w:p w:rsidR="00786492" w:rsidRPr="00E9141F" w:rsidRDefault="00786492" w:rsidP="00786492">
      <w:pPr>
        <w:spacing w:after="200" w:line="276" w:lineRule="auto"/>
        <w:jc w:val="both"/>
        <w:rPr>
          <w:rFonts w:asciiTheme="minorHAnsi" w:eastAsiaTheme="minorEastAsia" w:hAnsiTheme="minorHAnsi" w:cstheme="minorBidi"/>
        </w:rPr>
      </w:pPr>
      <w:r w:rsidRPr="00E9141F">
        <w:rPr>
          <w:rFonts w:asciiTheme="minorHAnsi" w:eastAsiaTheme="minorEastAsia" w:hAnsiTheme="minorHAnsi" w:cstheme="minorBidi"/>
          <w:b/>
        </w:rPr>
        <w:t>19. listopada</w:t>
      </w:r>
      <w:r w:rsidRPr="00E9141F">
        <w:rPr>
          <w:rFonts w:asciiTheme="minorHAnsi" w:eastAsiaTheme="minorEastAsia" w:hAnsiTheme="minorHAnsi" w:cstheme="minorBidi"/>
        </w:rPr>
        <w:t xml:space="preserve"> online putem sudjelovao sam kao panelist na konferenciji </w:t>
      </w:r>
      <w:r w:rsidRPr="00E9141F">
        <w:rPr>
          <w:rFonts w:asciiTheme="minorHAnsi" w:eastAsiaTheme="minorEastAsia" w:hAnsiTheme="minorHAnsi" w:cstheme="minorHAnsi"/>
          <w:b/>
          <w:bCs/>
          <w:bdr w:val="none" w:sz="0" w:space="0" w:color="auto" w:frame="1"/>
        </w:rPr>
        <w:t>‘Investicijska konferencija Plavi rast’ – Blue Growth Investment Conference</w:t>
      </w:r>
      <w:r w:rsidRPr="00E9141F">
        <w:rPr>
          <w:rFonts w:asciiTheme="minorHAnsi" w:eastAsiaTheme="minorEastAsia" w:hAnsiTheme="minorHAnsi" w:cstheme="minorBidi"/>
          <w:b/>
        </w:rPr>
        <w:t> </w:t>
      </w:r>
      <w:r w:rsidRPr="00E9141F">
        <w:rPr>
          <w:rFonts w:asciiTheme="minorHAnsi" w:eastAsiaTheme="minorEastAsia" w:hAnsiTheme="minorHAnsi" w:cstheme="minorBidi"/>
        </w:rPr>
        <w:t>u okviru </w:t>
      </w:r>
      <w:r w:rsidRPr="00E9141F">
        <w:rPr>
          <w:rFonts w:asciiTheme="minorHAnsi" w:eastAsiaTheme="minorEastAsia" w:hAnsiTheme="minorHAnsi" w:cstheme="minorHAnsi"/>
          <w:b/>
          <w:bCs/>
          <w:bdr w:val="none" w:sz="0" w:space="0" w:color="auto" w:frame="1"/>
        </w:rPr>
        <w:t>B-Blue</w:t>
      </w:r>
      <w:r w:rsidRPr="00E9141F">
        <w:rPr>
          <w:rFonts w:asciiTheme="minorHAnsi" w:eastAsiaTheme="minorEastAsia" w:hAnsiTheme="minorHAnsi" w:cstheme="minorBidi"/>
        </w:rPr>
        <w:t xml:space="preserve"> strateškog projekta. Cilj iste bio je da se sudionici iz Republike Hrvatske upoznaju s projektom te se aktivno uključe u međunarodnu mrežu ključnih dionika (mikro, mala, srednja i velika poduzeća, poduzetničke potporne institucije, akademska zajednica i istraživači, donositelji politika na svim razinama itd.) i ostvare sinergiju u radu. </w:t>
      </w:r>
    </w:p>
    <w:p w:rsidR="00786492" w:rsidRPr="00E9141F" w:rsidRDefault="00786492" w:rsidP="00786492">
      <w:pPr>
        <w:spacing w:after="200" w:line="276" w:lineRule="auto"/>
        <w:jc w:val="both"/>
        <w:rPr>
          <w:rFonts w:asciiTheme="minorHAnsi" w:eastAsiaTheme="minorEastAsia" w:hAnsiTheme="minorHAnsi" w:cstheme="minorBidi"/>
          <w:shd w:val="clear" w:color="auto" w:fill="FFFFFF"/>
        </w:rPr>
      </w:pPr>
      <w:r w:rsidRPr="00E9141F">
        <w:rPr>
          <w:rFonts w:asciiTheme="minorHAnsi" w:eastAsiaTheme="minorEastAsia" w:hAnsiTheme="minorHAnsi" w:cstheme="minorBidi"/>
          <w:b/>
          <w:shd w:val="clear" w:color="auto" w:fill="FFFFFF"/>
        </w:rPr>
        <w:t>19. listopada</w:t>
      </w:r>
      <w:r w:rsidRPr="00E9141F">
        <w:rPr>
          <w:rFonts w:asciiTheme="minorHAnsi" w:eastAsiaTheme="minorEastAsia" w:hAnsiTheme="minorHAnsi" w:cstheme="minorBidi"/>
          <w:shd w:val="clear" w:color="auto" w:fill="FFFFFF"/>
        </w:rPr>
        <w:t xml:space="preserve"> ministrica regionalnoga razvoja i fondova Europske unije Nataša Tramišak  posjetila je Institut Ruđer Bošković. Povod posjete ministrice Tramišak je uspješna provedba europskih projekta na IRB-u s posebnim naglaskom na </w:t>
      </w:r>
      <w:hyperlink r:id="rId11" w:history="1">
        <w:r w:rsidRPr="00E9141F">
          <w:rPr>
            <w:rFonts w:asciiTheme="minorHAnsi" w:eastAsiaTheme="minorEastAsia" w:hAnsiTheme="minorHAnsi" w:cstheme="minorBidi"/>
            <w:shd w:val="clear" w:color="auto" w:fill="FFFFFF"/>
          </w:rPr>
          <w:t>kapitalni strukturni projekt O-ZIP</w:t>
        </w:r>
      </w:hyperlink>
      <w:r w:rsidRPr="00E9141F">
        <w:rPr>
          <w:rFonts w:asciiTheme="minorHAnsi" w:eastAsiaTheme="minorEastAsia" w:hAnsiTheme="minorHAnsi" w:cstheme="minorBidi"/>
          <w:shd w:val="clear" w:color="auto" w:fill="FFFFFF"/>
        </w:rPr>
        <w:t xml:space="preserve">. </w:t>
      </w:r>
    </w:p>
    <w:p w:rsidR="00786492" w:rsidRPr="00E9141F" w:rsidRDefault="00786492" w:rsidP="00786492">
      <w:pPr>
        <w:spacing w:after="200" w:line="276" w:lineRule="auto"/>
        <w:jc w:val="both"/>
        <w:rPr>
          <w:rFonts w:asciiTheme="minorHAnsi" w:eastAsiaTheme="minorEastAsia" w:hAnsiTheme="minorHAnsi" w:cstheme="minorBidi"/>
          <w:shd w:val="clear" w:color="auto" w:fill="FFFFFF"/>
        </w:rPr>
      </w:pPr>
      <w:r w:rsidRPr="00E9141F">
        <w:rPr>
          <w:rFonts w:asciiTheme="minorHAnsi" w:eastAsiaTheme="minorEastAsia" w:hAnsiTheme="minorHAnsi" w:cstheme="minorBidi"/>
          <w:shd w:val="clear" w:color="auto" w:fill="FFFFFF"/>
        </w:rPr>
        <w:t xml:space="preserve">Prigodom posjeta održao sam s pomoćnicima i predsjednicom Znanstvenog vijeća IRB-a radni sastanak te smo zajednički obišli Znanstveni centar izvrsnosti za bioprospecting mora – BioProCro. Tom su prigodom također ministrici predstavljeni i istraživačko-razvojni projekti financirani u sklopu Europskih strukturnih i investicijskih fondova (ESIF), koje Institut provodi u suradnji s tvrtkama na razvoju novih proizvoda i tehnologija.  </w:t>
      </w:r>
    </w:p>
    <w:p w:rsidR="00786492" w:rsidRPr="00E9141F" w:rsidRDefault="00786492" w:rsidP="00786492">
      <w:pPr>
        <w:spacing w:after="200" w:line="276" w:lineRule="auto"/>
        <w:jc w:val="both"/>
        <w:rPr>
          <w:rFonts w:asciiTheme="minorHAnsi" w:eastAsiaTheme="minorEastAsia" w:hAnsiTheme="minorHAnsi" w:cstheme="minorBidi"/>
          <w:shd w:val="clear" w:color="auto" w:fill="FFFFFF"/>
        </w:rPr>
      </w:pPr>
      <w:r w:rsidRPr="00E9141F">
        <w:rPr>
          <w:rFonts w:asciiTheme="minorHAnsi" w:eastAsiaTheme="minorEastAsia" w:hAnsiTheme="minorHAnsi" w:cstheme="minorBidi"/>
          <w:b/>
          <w:shd w:val="clear" w:color="auto" w:fill="FFFFFF"/>
        </w:rPr>
        <w:t>20. listopada</w:t>
      </w:r>
      <w:r w:rsidRPr="00E9141F">
        <w:rPr>
          <w:rFonts w:asciiTheme="minorHAnsi" w:eastAsiaTheme="minorEastAsia" w:hAnsiTheme="minorHAnsi" w:cstheme="minorBidi"/>
          <w:shd w:val="clear" w:color="auto" w:fill="FFFFFF"/>
        </w:rPr>
        <w:t xml:space="preserve"> </w:t>
      </w:r>
      <w:r w:rsidRPr="00E9141F">
        <w:rPr>
          <w:rFonts w:asciiTheme="minorHAnsi" w:eastAsiaTheme="minorEastAsia" w:hAnsiTheme="minorHAnsi" w:cstheme="minorBidi"/>
        </w:rPr>
        <w:t xml:space="preserve">prisustvovao sam na </w:t>
      </w:r>
      <w:r w:rsidRPr="00E9141F">
        <w:rPr>
          <w:rFonts w:asciiTheme="minorHAnsi" w:eastAsiaTheme="minorEastAsia" w:hAnsiTheme="minorHAnsi" w:cstheme="minorBidi"/>
          <w:shd w:val="clear" w:color="auto" w:fill="FFFFFF"/>
        </w:rPr>
        <w:t>78. sjednici Znanstvenog vijeća na kojoj sam podnio izvješće ravnatelja.</w:t>
      </w:r>
    </w:p>
    <w:p w:rsidR="00786492" w:rsidRPr="00E9141F" w:rsidRDefault="00786492" w:rsidP="00786492">
      <w:pPr>
        <w:spacing w:after="200" w:line="276" w:lineRule="auto"/>
        <w:jc w:val="both"/>
        <w:rPr>
          <w:rFonts w:asciiTheme="minorHAnsi" w:hAnsiTheme="minorHAnsi" w:cstheme="minorBidi"/>
          <w:bCs/>
        </w:rPr>
      </w:pPr>
      <w:r w:rsidRPr="00E9141F">
        <w:rPr>
          <w:rFonts w:asciiTheme="minorHAnsi" w:hAnsiTheme="minorHAnsi" w:cstheme="minorBidi"/>
          <w:b/>
          <w:bCs/>
        </w:rPr>
        <w:t>21. i 22. listopada</w:t>
      </w:r>
      <w:r w:rsidRPr="00E9141F">
        <w:rPr>
          <w:rFonts w:asciiTheme="minorHAnsi" w:hAnsiTheme="minorHAnsi" w:cstheme="minorBidi"/>
          <w:bCs/>
        </w:rPr>
        <w:t xml:space="preserve"> na poziv </w:t>
      </w:r>
      <w:r w:rsidRPr="00E9141F">
        <w:rPr>
          <w:rFonts w:asciiTheme="minorHAnsi" w:eastAsiaTheme="minorEastAsia" w:hAnsiTheme="minorHAnsi" w:cstheme="minorBidi"/>
        </w:rPr>
        <w:t>Ministarstva regionalnoga razvoja i fondova Europske unije u Novom Vinodolskom sudjelovao sam na konferenciji pod nazivom 2. Dani regionalnoga razvoja i fondova EU – Ključni izazovi novog razdoblja 2021.-2027.</w:t>
      </w:r>
    </w:p>
    <w:p w:rsidR="00786492" w:rsidRPr="00E9141F" w:rsidRDefault="00786492" w:rsidP="00786492">
      <w:pPr>
        <w:spacing w:after="200" w:line="276" w:lineRule="auto"/>
        <w:jc w:val="both"/>
        <w:rPr>
          <w:rFonts w:asciiTheme="minorHAnsi" w:eastAsiaTheme="minorEastAsia" w:hAnsiTheme="minorHAnsi" w:cstheme="minorBidi"/>
        </w:rPr>
      </w:pPr>
      <w:r w:rsidRPr="00E9141F">
        <w:rPr>
          <w:rFonts w:asciiTheme="minorHAnsi" w:eastAsiaTheme="minorEastAsia" w:hAnsiTheme="minorHAnsi" w:cstheme="minorBidi"/>
        </w:rPr>
        <w:t>Dvodnevnom događanju prisustvovalo je oko 400 sudionika koji su pratili predavanja o ključnim temama i izazovima koji se odnose na novo financijsko razdoblje poput zelene, digitalne i industrijske tranzicije koja zahvaća čitavu EU i Hrvatsku. Konferenciju su otvorili ministrica regionalnoga razvoja i fondova EU Nataša Tramišak i ministar mora, prometa i infrastrukture Oleg Butković.</w:t>
      </w:r>
    </w:p>
    <w:p w:rsidR="00786492" w:rsidRPr="00E9141F" w:rsidRDefault="00786492" w:rsidP="00786492">
      <w:pPr>
        <w:spacing w:after="200" w:line="276" w:lineRule="auto"/>
        <w:jc w:val="both"/>
        <w:rPr>
          <w:rFonts w:asciiTheme="minorHAnsi" w:hAnsiTheme="minorHAnsi" w:cstheme="minorBidi"/>
        </w:rPr>
      </w:pPr>
      <w:r w:rsidRPr="00E9141F">
        <w:rPr>
          <w:rFonts w:asciiTheme="minorHAnsi" w:eastAsiaTheme="minorEastAsia" w:hAnsiTheme="minorHAnsi" w:cstheme="minorBidi"/>
          <w:b/>
        </w:rPr>
        <w:t>4. studenoga</w:t>
      </w:r>
      <w:r w:rsidRPr="00E9141F">
        <w:rPr>
          <w:rFonts w:asciiTheme="minorHAnsi" w:eastAsiaTheme="minorEastAsia" w:hAnsiTheme="minorHAnsi" w:cstheme="minorBidi"/>
        </w:rPr>
        <w:t xml:space="preserve"> sudjelovao sam online putem na </w:t>
      </w:r>
      <w:r w:rsidRPr="00E9141F">
        <w:rPr>
          <w:rFonts w:asciiTheme="minorHAnsi" w:hAnsiTheme="minorHAnsi" w:cstheme="minorBidi"/>
        </w:rPr>
        <w:t>11. Međunarodn</w:t>
      </w:r>
      <w:r w:rsidRPr="00E9141F">
        <w:rPr>
          <w:rFonts w:asciiTheme="minorHAnsi" w:eastAsiaTheme="minorEastAsia" w:hAnsiTheme="minorHAnsi" w:cstheme="minorBidi"/>
        </w:rPr>
        <w:t>oj konferenciji</w:t>
      </w:r>
      <w:r w:rsidRPr="00E9141F">
        <w:rPr>
          <w:rFonts w:asciiTheme="minorHAnsi" w:hAnsiTheme="minorHAnsi" w:cstheme="minorBidi"/>
        </w:rPr>
        <w:t xml:space="preserve"> o učenju za poduzetništvo </w:t>
      </w:r>
      <w:r w:rsidRPr="00E9141F">
        <w:rPr>
          <w:rFonts w:asciiTheme="minorHAnsi" w:eastAsiaTheme="minorEastAsia" w:hAnsiTheme="minorHAnsi" w:cstheme="minorBidi"/>
        </w:rPr>
        <w:t>–</w:t>
      </w:r>
      <w:r w:rsidRPr="00E9141F">
        <w:rPr>
          <w:rFonts w:asciiTheme="minorHAnsi" w:hAnsiTheme="minorHAnsi" w:cstheme="minorBidi"/>
        </w:rPr>
        <w:t xml:space="preserve"> ICEL</w:t>
      </w:r>
      <w:r w:rsidRPr="00E9141F">
        <w:rPr>
          <w:rFonts w:asciiTheme="minorHAnsi" w:eastAsiaTheme="minorEastAsia" w:hAnsiTheme="minorHAnsi" w:cstheme="minorBidi"/>
        </w:rPr>
        <w:t xml:space="preserve">. </w:t>
      </w:r>
      <w:r w:rsidRPr="00E9141F">
        <w:rPr>
          <w:rFonts w:asciiTheme="minorHAnsi" w:hAnsiTheme="minorHAnsi" w:cstheme="minorBidi"/>
        </w:rPr>
        <w:t>Glavna tema ovogodišnje konferencije bilo je </w:t>
      </w:r>
      <w:r w:rsidRPr="00E9141F">
        <w:rPr>
          <w:rFonts w:asciiTheme="minorHAnsi" w:hAnsiTheme="minorHAnsi" w:cstheme="minorBidi"/>
          <w:iCs/>
        </w:rPr>
        <w:t>poduzetništvo za održivu budućnost</w:t>
      </w:r>
      <w:r w:rsidRPr="00E9141F">
        <w:rPr>
          <w:rFonts w:asciiTheme="minorHAnsi" w:hAnsiTheme="minorHAnsi" w:cstheme="minorBidi"/>
        </w:rPr>
        <w:t>.</w:t>
      </w:r>
      <w:r w:rsidRPr="00E9141F">
        <w:rPr>
          <w:rFonts w:asciiTheme="minorHAnsi" w:eastAsiaTheme="minorEastAsia" w:hAnsiTheme="minorHAnsi" w:cstheme="minorBidi"/>
        </w:rPr>
        <w:t xml:space="preserve"> </w:t>
      </w:r>
      <w:r w:rsidRPr="00E9141F">
        <w:rPr>
          <w:rFonts w:asciiTheme="minorHAnsi" w:hAnsiTheme="minorHAnsi" w:cstheme="minorBidi"/>
        </w:rPr>
        <w:t>Pozdravni govor uz mene održala je i pročelnica gradskog ureda za gospodarstvo, energetiku i zaštitu okoliša, </w:t>
      </w:r>
      <w:r w:rsidRPr="00E9141F">
        <w:rPr>
          <w:rFonts w:asciiTheme="minorHAnsi" w:hAnsiTheme="minorHAnsi" w:cstheme="minorBidi"/>
          <w:bCs/>
        </w:rPr>
        <w:t>gospođa Tatjana Operta</w:t>
      </w:r>
      <w:r w:rsidRPr="00E9141F">
        <w:rPr>
          <w:rFonts w:asciiTheme="minorHAnsi" w:hAnsiTheme="minorHAnsi" w:cstheme="minorBidi"/>
        </w:rPr>
        <w:t>, u ime gradonačelnika Grada Zagreba</w:t>
      </w:r>
      <w:r w:rsidRPr="00E9141F">
        <w:rPr>
          <w:rFonts w:asciiTheme="minorHAnsi" w:eastAsiaTheme="minorEastAsia" w:hAnsiTheme="minorHAnsi" w:cstheme="minorBidi"/>
        </w:rPr>
        <w:t xml:space="preserve">. </w:t>
      </w:r>
      <w:r w:rsidRPr="00E9141F">
        <w:rPr>
          <w:rFonts w:asciiTheme="minorHAnsi" w:hAnsiTheme="minorHAnsi" w:cstheme="minorBidi"/>
        </w:rPr>
        <w:t xml:space="preserve"> </w:t>
      </w:r>
    </w:p>
    <w:p w:rsidR="00786492" w:rsidRPr="00E9141F" w:rsidRDefault="00786492" w:rsidP="00786492">
      <w:pPr>
        <w:spacing w:after="200" w:line="276" w:lineRule="auto"/>
        <w:jc w:val="both"/>
        <w:rPr>
          <w:rFonts w:asciiTheme="minorHAnsi" w:hAnsiTheme="minorHAnsi" w:cstheme="minorBidi"/>
          <w:shd w:val="clear" w:color="auto" w:fill="FFFFFF"/>
        </w:rPr>
      </w:pPr>
      <w:r w:rsidRPr="00E9141F">
        <w:rPr>
          <w:rFonts w:asciiTheme="minorHAnsi" w:hAnsiTheme="minorHAnsi" w:cstheme="minorBidi"/>
          <w:shd w:val="clear" w:color="auto" w:fill="FFFFFF"/>
        </w:rPr>
        <w:t>Ključni govornik ovogodišnje ICEL 11. konferencije bio je gospodin Boris Vukić, jedan od osnivača i regionalni direktor ADIZES Southeast Europe.</w:t>
      </w:r>
    </w:p>
    <w:p w:rsidR="00786492" w:rsidRPr="00E9141F" w:rsidRDefault="00786492" w:rsidP="00786492">
      <w:pPr>
        <w:spacing w:after="200" w:line="276" w:lineRule="auto"/>
        <w:jc w:val="both"/>
        <w:rPr>
          <w:rFonts w:asciiTheme="minorHAnsi" w:hAnsiTheme="minorHAnsi" w:cstheme="minorBidi"/>
          <w:shd w:val="clear" w:color="auto" w:fill="FFFFFF"/>
        </w:rPr>
      </w:pPr>
      <w:r w:rsidRPr="00E9141F">
        <w:rPr>
          <w:rFonts w:asciiTheme="minorHAnsi" w:hAnsiTheme="minorHAnsi" w:cstheme="minorBidi"/>
          <w:shd w:val="clear" w:color="auto" w:fill="FFFFFF"/>
        </w:rPr>
        <w:t xml:space="preserve"> Održana su i tri vrlo zanimljiva panela: (1) Pitajte poduzetnike: trendovi, analize, stavovi, rizici i komunikacija održivog poduzetništva, (2) Održivost(i) kroz industriju biodinamike, vege &amp; vegan, konoplje, gljiva i zanatskog piva, (3) Digitalne inovacije i poduzetništvo.</w:t>
      </w:r>
    </w:p>
    <w:p w:rsidR="00786492" w:rsidRPr="00E9141F" w:rsidRDefault="00786492" w:rsidP="00786492">
      <w:pPr>
        <w:spacing w:after="200" w:line="276" w:lineRule="auto"/>
        <w:jc w:val="both"/>
        <w:rPr>
          <w:rFonts w:asciiTheme="minorHAnsi" w:eastAsiaTheme="minorEastAsia" w:hAnsiTheme="minorHAnsi" w:cstheme="minorHAnsi"/>
          <w:shd w:val="clear" w:color="auto" w:fill="FFFFFF"/>
        </w:rPr>
      </w:pPr>
      <w:r w:rsidRPr="00E9141F">
        <w:rPr>
          <w:rFonts w:asciiTheme="minorHAnsi" w:eastAsiaTheme="minorEastAsia" w:hAnsiTheme="minorHAnsi" w:cstheme="minorHAnsi"/>
          <w:b/>
          <w:shd w:val="clear" w:color="auto" w:fill="FFFFFF"/>
        </w:rPr>
        <w:t>4. studenoga</w:t>
      </w:r>
      <w:r w:rsidRPr="00E9141F">
        <w:rPr>
          <w:rFonts w:asciiTheme="minorHAnsi" w:eastAsiaTheme="minorEastAsia" w:hAnsiTheme="minorHAnsi" w:cstheme="minorHAnsi"/>
          <w:shd w:val="clear" w:color="auto" w:fill="FFFFFF"/>
        </w:rPr>
        <w:t xml:space="preserve">  Ministarstvo znanosti i obrazovanja, Srce i Institut Ruđer Bošković  potpisali su sporazum o suradnji na implementaciji i održavanju </w:t>
      </w:r>
      <w:hyperlink r:id="rId12" w:history="1">
        <w:r w:rsidRPr="00E9141F">
          <w:rPr>
            <w:rFonts w:asciiTheme="minorHAnsi" w:eastAsiaTheme="minorEastAsia" w:hAnsiTheme="minorHAnsi" w:cstheme="minorHAnsi"/>
            <w:shd w:val="clear" w:color="auto" w:fill="FFFFFF"/>
          </w:rPr>
          <w:t>CroRIS-a</w:t>
        </w:r>
      </w:hyperlink>
      <w:r w:rsidRPr="00E9141F">
        <w:rPr>
          <w:rFonts w:asciiTheme="minorHAnsi" w:eastAsiaTheme="minorEastAsia" w:hAnsiTheme="minorHAnsi" w:cstheme="minorHAnsi"/>
          <w:shd w:val="clear" w:color="auto" w:fill="FFFFFF"/>
        </w:rPr>
        <w:t xml:space="preserve">. </w:t>
      </w:r>
      <w:r w:rsidRPr="00E9141F">
        <w:rPr>
          <w:rFonts w:asciiTheme="minorHAnsi" w:eastAsiaTheme="minorEastAsia" w:hAnsiTheme="minorHAnsi" w:cstheme="minorBidi"/>
          <w:shd w:val="clear" w:color="auto" w:fill="FFFFFF"/>
        </w:rPr>
        <w:t>Informacijski sustavi koje je razvio i održavao Centar za znanstvene informacije IRB-a: Hrvatska znanstvena bibliografija - CROSBI, Baza znanstvenih instrumenata - Šestar i Baza podataka projektnih aktivnosti u znanosti i visokom obrazovanju u Hrvatskoj – POIROT, bit će integrirani kao novo izgrađeni moduli unutar CroRIS-a, a podaci iz navedenih sustava biti prebačeni u CroRIS.</w:t>
      </w:r>
      <w:r w:rsidRPr="00E9141F">
        <w:rPr>
          <w:rFonts w:asciiTheme="minorHAnsi" w:eastAsiaTheme="minorEastAsia" w:hAnsiTheme="minorHAnsi" w:cstheme="minorBidi"/>
          <w:sz w:val="27"/>
          <w:szCs w:val="27"/>
          <w:shd w:val="clear" w:color="auto" w:fill="FFFFFF"/>
        </w:rPr>
        <w:t xml:space="preserve"> </w:t>
      </w:r>
      <w:r w:rsidRPr="00E9141F">
        <w:rPr>
          <w:rFonts w:asciiTheme="minorHAnsi" w:eastAsiaTheme="minorEastAsia" w:hAnsiTheme="minorHAnsi" w:cstheme="minorBidi"/>
          <w:shd w:val="clear" w:color="auto" w:fill="FFFFFF"/>
        </w:rPr>
        <w:t>Promjena će za krajnje korisnike biti neprimjetna jer će svi sustavi biti na raspolaganju krajnjim korinicima do zavšetka migracije. Kako bi sustav bio održiv za održavanje sustava i budući razvoj CroRIS-a brinut će se stručnjaci koji će biti angažirani u tu svrhu.</w:t>
      </w:r>
    </w:p>
    <w:p w:rsidR="00786492" w:rsidRPr="00E9141F" w:rsidRDefault="00786492" w:rsidP="00786492">
      <w:pPr>
        <w:spacing w:after="200" w:line="276" w:lineRule="auto"/>
        <w:jc w:val="both"/>
        <w:rPr>
          <w:rFonts w:asciiTheme="minorHAnsi" w:eastAsiaTheme="minorEastAsia" w:hAnsiTheme="minorHAnsi" w:cstheme="minorBidi"/>
          <w:shd w:val="clear" w:color="auto" w:fill="FFFFFF"/>
        </w:rPr>
      </w:pPr>
      <w:r w:rsidRPr="00E9141F">
        <w:rPr>
          <w:rFonts w:asciiTheme="minorHAnsi" w:hAnsiTheme="minorHAnsi" w:cstheme="minorBidi"/>
          <w:b/>
          <w:bCs/>
        </w:rPr>
        <w:t>8. i 9. studenoga</w:t>
      </w:r>
      <w:r w:rsidRPr="00E9141F">
        <w:rPr>
          <w:rFonts w:asciiTheme="minorHAnsi" w:hAnsiTheme="minorHAnsi" w:cstheme="minorBidi"/>
          <w:bCs/>
        </w:rPr>
        <w:t xml:space="preserve"> </w:t>
      </w:r>
      <w:r w:rsidRPr="00E9141F">
        <w:rPr>
          <w:rFonts w:asciiTheme="minorHAnsi" w:eastAsiaTheme="minorEastAsia" w:hAnsiTheme="minorHAnsi" w:cstheme="minorBidi"/>
          <w:shd w:val="clear" w:color="auto" w:fill="FFFFFF"/>
        </w:rPr>
        <w:t xml:space="preserve">u multimedijalnom centru u Rovinju prisustvovao sam svečanom slavlju obilježavanja 130. godišnjice rovinjskog Centra za istraživanje mora Instituta Ruđer Bošković. </w:t>
      </w:r>
    </w:p>
    <w:p w:rsidR="00786492" w:rsidRPr="00E9141F" w:rsidRDefault="00786492" w:rsidP="00786492">
      <w:pPr>
        <w:spacing w:after="200" w:line="276" w:lineRule="auto"/>
        <w:jc w:val="both"/>
        <w:rPr>
          <w:rFonts w:asciiTheme="minorHAnsi" w:eastAsiaTheme="minorEastAsia" w:hAnsiTheme="minorHAnsi" w:cstheme="minorBidi"/>
          <w:b/>
        </w:rPr>
      </w:pPr>
      <w:r w:rsidRPr="00E9141F">
        <w:rPr>
          <w:rFonts w:asciiTheme="minorHAnsi" w:eastAsiaTheme="minorEastAsia" w:hAnsiTheme="minorHAnsi" w:cstheme="minorBidi"/>
        </w:rPr>
        <w:t xml:space="preserve">Otvorenju su uz djelatnike CIM-a nazočili u ime Ministarstva gospodarstva i održivog razvoja dr. sc.  Aljoša Duplić, ravnatelj Zavoda za zaštitu okoliša i prirode pri Ministarstvu gospodarstva i održivog razvoja, ravnatelj, dr. sc. Marko Paliaga, gradonačelnik Grada Rovinja te istarski župan Boris Miletić.  </w:t>
      </w:r>
      <w:r w:rsidRPr="00E9141F">
        <w:rPr>
          <w:rFonts w:asciiTheme="minorHAnsi" w:eastAsiaTheme="minorEastAsia" w:hAnsiTheme="minorHAnsi" w:cstheme="minorBidi"/>
          <w:shd w:val="clear" w:color="auto" w:fill="FFFFFF"/>
        </w:rPr>
        <w:t xml:space="preserve">Svoju obljetnicu CIM će obilježiti brojnim aktivnostima i događanjima od 8. 11. do 3. 12. 2021. godine. </w:t>
      </w:r>
    </w:p>
    <w:p w:rsidR="00786492" w:rsidRPr="00E9141F" w:rsidRDefault="00786492" w:rsidP="00786492">
      <w:pPr>
        <w:spacing w:after="200" w:line="276" w:lineRule="auto"/>
        <w:rPr>
          <w:rFonts w:asciiTheme="minorHAnsi" w:hAnsiTheme="minorHAnsi" w:cstheme="minorBidi"/>
          <w:bCs/>
        </w:rPr>
      </w:pPr>
    </w:p>
    <w:p w:rsidR="00786492" w:rsidRPr="00E9141F" w:rsidRDefault="00786492" w:rsidP="00786492">
      <w:pPr>
        <w:spacing w:after="200" w:line="276" w:lineRule="auto"/>
        <w:rPr>
          <w:rFonts w:asciiTheme="minorHAnsi" w:eastAsiaTheme="minorEastAsia" w:hAnsiTheme="minorHAnsi" w:cstheme="minorHAnsi"/>
          <w:spacing w:val="3"/>
        </w:rPr>
      </w:pPr>
      <w:r w:rsidRPr="00E9141F">
        <w:rPr>
          <w:rFonts w:asciiTheme="minorHAnsi" w:eastAsiaTheme="minorEastAsia" w:hAnsiTheme="minorHAnsi" w:cstheme="minorHAnsi"/>
          <w:iCs/>
          <w:spacing w:val="3"/>
        </w:rPr>
        <w:t> </w:t>
      </w:r>
      <w:r w:rsidRPr="00E9141F">
        <w:rPr>
          <w:rFonts w:asciiTheme="minorHAnsi" w:eastAsiaTheme="minorEastAsia" w:hAnsiTheme="minorHAnsi" w:cstheme="minorHAnsi"/>
        </w:rPr>
        <w:t>Dr. sc. David Matthew Smith</w:t>
      </w:r>
    </w:p>
    <w:p w:rsidR="00786492" w:rsidRPr="00E9141F" w:rsidRDefault="00786492" w:rsidP="00786492">
      <w:pPr>
        <w:spacing w:after="200" w:line="276" w:lineRule="auto"/>
        <w:rPr>
          <w:rFonts w:asciiTheme="minorHAnsi" w:eastAsiaTheme="minorEastAsia" w:hAnsiTheme="minorHAnsi" w:cstheme="minorHAnsi"/>
        </w:rPr>
      </w:pPr>
    </w:p>
    <w:p w:rsidR="00786492" w:rsidRPr="00E9141F" w:rsidRDefault="00786492" w:rsidP="00786492">
      <w:pPr>
        <w:spacing w:after="200" w:line="276" w:lineRule="auto"/>
        <w:rPr>
          <w:rFonts w:asciiTheme="minorHAnsi" w:eastAsiaTheme="minorEastAsia" w:hAnsiTheme="minorHAnsi" w:cstheme="minorHAnsi"/>
        </w:rPr>
      </w:pPr>
      <w:r w:rsidRPr="00E9141F">
        <w:rPr>
          <w:rFonts w:asciiTheme="minorHAnsi" w:eastAsiaTheme="minorEastAsia" w:hAnsiTheme="minorHAnsi" w:cstheme="minorHAnsi"/>
        </w:rPr>
        <w:t>ravnatelj</w:t>
      </w:r>
    </w:p>
    <w:p w:rsidR="00786492" w:rsidRPr="00E9141F" w:rsidRDefault="00786492" w:rsidP="00786492">
      <w:pPr>
        <w:tabs>
          <w:tab w:val="left" w:pos="0"/>
          <w:tab w:val="center" w:pos="1701"/>
          <w:tab w:val="center" w:pos="6804"/>
        </w:tabs>
        <w:jc w:val="both"/>
        <w:rPr>
          <w:rFonts w:asciiTheme="minorHAnsi" w:eastAsiaTheme="minorEastAsia" w:hAnsiTheme="minorHAnsi" w:cstheme="minorHAnsi"/>
        </w:rPr>
        <w:sectPr w:rsidR="00786492" w:rsidRPr="00E9141F">
          <w:pgSz w:w="11906" w:h="16838"/>
          <w:pgMar w:top="1417" w:right="1417" w:bottom="1417" w:left="1417" w:header="708" w:footer="708" w:gutter="0"/>
          <w:cols w:space="708"/>
          <w:docGrid w:linePitch="360"/>
        </w:sectPr>
      </w:pPr>
    </w:p>
    <w:p w:rsidR="00786492" w:rsidRPr="00E9141F" w:rsidRDefault="00786492" w:rsidP="00E9141F">
      <w:pPr>
        <w:spacing w:line="276" w:lineRule="auto"/>
        <w:jc w:val="both"/>
        <w:rPr>
          <w:rFonts w:ascii="Arial" w:eastAsiaTheme="minorEastAsia" w:hAnsi="Arial" w:cs="Arial"/>
          <w:sz w:val="22"/>
          <w:szCs w:val="22"/>
        </w:rPr>
      </w:pPr>
      <w:r w:rsidRPr="00E9141F">
        <w:rPr>
          <w:rFonts w:ascii="Arial" w:eastAsiaTheme="minorEastAsia" w:hAnsi="Arial" w:cs="Arial"/>
          <w:sz w:val="22"/>
          <w:szCs w:val="22"/>
        </w:rPr>
        <w:t>INSTITUT RUĐER BOŠKOVIĆ</w:t>
      </w:r>
    </w:p>
    <w:p w:rsidR="00786492" w:rsidRPr="00E9141F" w:rsidRDefault="00786492" w:rsidP="00E9141F">
      <w:pPr>
        <w:spacing w:line="276" w:lineRule="auto"/>
        <w:jc w:val="both"/>
        <w:rPr>
          <w:rFonts w:ascii="Arial" w:eastAsiaTheme="minorEastAsia" w:hAnsi="Arial" w:cs="Arial"/>
          <w:sz w:val="22"/>
          <w:szCs w:val="22"/>
        </w:rPr>
      </w:pPr>
      <w:r w:rsidRPr="00E9141F">
        <w:rPr>
          <w:rFonts w:ascii="Arial" w:eastAsiaTheme="minorEastAsia" w:hAnsi="Arial" w:cs="Arial"/>
          <w:sz w:val="22"/>
          <w:szCs w:val="22"/>
        </w:rPr>
        <w:t>ZNANSTVENO VIJEĆE</w:t>
      </w:r>
    </w:p>
    <w:p w:rsidR="00786492" w:rsidRPr="00E9141F" w:rsidRDefault="00786492" w:rsidP="00E9141F">
      <w:pPr>
        <w:spacing w:line="276" w:lineRule="auto"/>
        <w:jc w:val="both"/>
        <w:rPr>
          <w:rFonts w:ascii="Arial" w:eastAsiaTheme="minorEastAsia" w:hAnsi="Arial" w:cs="Arial"/>
          <w:sz w:val="12"/>
          <w:szCs w:val="22"/>
        </w:rPr>
      </w:pPr>
    </w:p>
    <w:p w:rsidR="00786492" w:rsidRPr="00E9141F" w:rsidRDefault="00786492" w:rsidP="00E9141F">
      <w:pPr>
        <w:spacing w:line="276" w:lineRule="auto"/>
        <w:jc w:val="both"/>
        <w:rPr>
          <w:rFonts w:ascii="Arial" w:eastAsiaTheme="minorEastAsia" w:hAnsi="Arial" w:cs="Arial"/>
          <w:sz w:val="22"/>
          <w:szCs w:val="22"/>
        </w:rPr>
      </w:pPr>
      <w:r w:rsidRPr="00E9141F">
        <w:rPr>
          <w:rFonts w:ascii="Arial" w:eastAsiaTheme="minorEastAsia" w:hAnsi="Arial" w:cs="Arial"/>
          <w:sz w:val="22"/>
          <w:szCs w:val="22"/>
        </w:rPr>
        <w:t>Broj: ZV-6750/1-2021.</w:t>
      </w:r>
    </w:p>
    <w:p w:rsidR="00786492" w:rsidRPr="00E9141F" w:rsidRDefault="00786492" w:rsidP="00E9141F">
      <w:pPr>
        <w:spacing w:line="276" w:lineRule="auto"/>
        <w:jc w:val="both"/>
        <w:rPr>
          <w:rFonts w:ascii="Arial" w:eastAsiaTheme="minorEastAsia" w:hAnsi="Arial" w:cs="Arial"/>
          <w:b/>
          <w:sz w:val="22"/>
          <w:szCs w:val="22"/>
        </w:rPr>
      </w:pPr>
      <w:r w:rsidRPr="00E9141F">
        <w:rPr>
          <w:rFonts w:ascii="Arial" w:eastAsiaTheme="minorEastAsia" w:hAnsi="Arial" w:cs="Arial"/>
          <w:sz w:val="22"/>
          <w:szCs w:val="22"/>
        </w:rPr>
        <w:t>Zagreb, 2. studenoga 2021.</w:t>
      </w:r>
    </w:p>
    <w:p w:rsidR="00786492" w:rsidRPr="00E9141F" w:rsidRDefault="00786492" w:rsidP="00786492">
      <w:pPr>
        <w:tabs>
          <w:tab w:val="center" w:pos="7088"/>
        </w:tabs>
        <w:spacing w:after="200" w:line="276" w:lineRule="auto"/>
        <w:jc w:val="both"/>
        <w:rPr>
          <w:rFonts w:ascii="Arial" w:eastAsiaTheme="minorEastAsia" w:hAnsi="Arial" w:cs="Arial"/>
          <w:b/>
          <w:sz w:val="14"/>
          <w:szCs w:val="22"/>
        </w:rPr>
      </w:pPr>
    </w:p>
    <w:p w:rsidR="00786492" w:rsidRPr="00E9141F" w:rsidRDefault="00786492" w:rsidP="00786492">
      <w:pPr>
        <w:tabs>
          <w:tab w:val="center" w:pos="7088"/>
        </w:tabs>
        <w:spacing w:after="200" w:line="276" w:lineRule="auto"/>
        <w:jc w:val="both"/>
        <w:rPr>
          <w:rFonts w:ascii="Arial" w:eastAsiaTheme="minorEastAsia" w:hAnsi="Arial" w:cs="Arial"/>
          <w:b/>
          <w:sz w:val="36"/>
          <w:szCs w:val="22"/>
        </w:rPr>
      </w:pPr>
    </w:p>
    <w:p w:rsidR="00786492" w:rsidRPr="00E9141F" w:rsidRDefault="00786492" w:rsidP="00786492">
      <w:pPr>
        <w:tabs>
          <w:tab w:val="center" w:pos="6804"/>
        </w:tabs>
        <w:spacing w:after="200" w:line="276" w:lineRule="auto"/>
        <w:jc w:val="both"/>
        <w:rPr>
          <w:rFonts w:ascii="Arial" w:eastAsiaTheme="minorEastAsia" w:hAnsi="Arial" w:cs="Arial"/>
          <w:sz w:val="22"/>
          <w:szCs w:val="22"/>
        </w:rPr>
      </w:pPr>
      <w:r w:rsidRPr="00E9141F">
        <w:rPr>
          <w:rFonts w:ascii="Arial" w:eastAsiaTheme="minorEastAsia" w:hAnsi="Arial" w:cs="Arial"/>
          <w:sz w:val="22"/>
          <w:szCs w:val="22"/>
        </w:rPr>
        <w:tab/>
        <w:t>UPRAVNO VIJEĆE</w:t>
      </w:r>
    </w:p>
    <w:p w:rsidR="00786492" w:rsidRPr="00E9141F" w:rsidRDefault="00786492" w:rsidP="00786492">
      <w:pPr>
        <w:tabs>
          <w:tab w:val="center" w:pos="6804"/>
        </w:tabs>
        <w:spacing w:after="200" w:line="276" w:lineRule="auto"/>
        <w:jc w:val="both"/>
        <w:rPr>
          <w:rFonts w:ascii="Arial" w:eastAsiaTheme="minorEastAsia" w:hAnsi="Arial" w:cs="Arial"/>
          <w:sz w:val="22"/>
          <w:szCs w:val="22"/>
        </w:rPr>
      </w:pPr>
      <w:r w:rsidRPr="00E9141F">
        <w:rPr>
          <w:rFonts w:ascii="Arial" w:eastAsiaTheme="minorEastAsia" w:hAnsi="Arial" w:cs="Arial"/>
          <w:sz w:val="22"/>
          <w:szCs w:val="22"/>
        </w:rPr>
        <w:tab/>
        <w:t>INSTITUTA RUĐER BOŠKOVIĆ</w:t>
      </w:r>
    </w:p>
    <w:p w:rsidR="00786492" w:rsidRPr="00E9141F" w:rsidRDefault="00786492" w:rsidP="00786492">
      <w:pPr>
        <w:spacing w:after="200" w:line="276" w:lineRule="auto"/>
        <w:ind w:left="1134" w:hanging="1134"/>
        <w:jc w:val="both"/>
        <w:rPr>
          <w:rFonts w:ascii="Arial" w:eastAsiaTheme="minorEastAsia" w:hAnsi="Arial" w:cs="Arial"/>
          <w:sz w:val="10"/>
          <w:szCs w:val="22"/>
        </w:rPr>
      </w:pPr>
    </w:p>
    <w:p w:rsidR="00786492" w:rsidRPr="00E9141F" w:rsidRDefault="00786492" w:rsidP="00786492">
      <w:pPr>
        <w:spacing w:after="200" w:line="276" w:lineRule="auto"/>
        <w:ind w:left="1134" w:hanging="1134"/>
        <w:jc w:val="both"/>
        <w:rPr>
          <w:rFonts w:ascii="Arial" w:eastAsiaTheme="minorEastAsia" w:hAnsi="Arial" w:cs="Arial"/>
          <w:sz w:val="10"/>
          <w:szCs w:val="22"/>
        </w:rPr>
      </w:pPr>
    </w:p>
    <w:p w:rsidR="00786492" w:rsidRPr="00E9141F" w:rsidRDefault="00786492" w:rsidP="00786492">
      <w:pPr>
        <w:spacing w:after="200" w:line="276" w:lineRule="auto"/>
        <w:ind w:left="1134" w:hanging="1134"/>
        <w:jc w:val="both"/>
        <w:rPr>
          <w:rFonts w:ascii="Arial" w:eastAsiaTheme="minorEastAsia" w:hAnsi="Arial" w:cs="Arial"/>
          <w:sz w:val="22"/>
          <w:szCs w:val="22"/>
        </w:rPr>
      </w:pPr>
      <w:r w:rsidRPr="00E9141F">
        <w:rPr>
          <w:rFonts w:ascii="Arial" w:eastAsiaTheme="minorEastAsia" w:hAnsi="Arial" w:cs="Arial"/>
          <w:sz w:val="22"/>
          <w:szCs w:val="22"/>
        </w:rPr>
        <w:t>Predmet: Izvještaj o radu Znanstvenog vijeća IRB-a</w:t>
      </w:r>
    </w:p>
    <w:p w:rsidR="00786492" w:rsidRPr="00E9141F" w:rsidRDefault="00786492" w:rsidP="00786492">
      <w:pPr>
        <w:spacing w:after="240" w:line="276" w:lineRule="auto"/>
        <w:jc w:val="both"/>
        <w:rPr>
          <w:rFonts w:ascii="Arial" w:eastAsiaTheme="minorEastAsia" w:hAnsi="Arial" w:cs="Arial"/>
          <w:sz w:val="2"/>
          <w:szCs w:val="22"/>
        </w:rPr>
      </w:pPr>
    </w:p>
    <w:p w:rsidR="00786492" w:rsidRPr="00E9141F" w:rsidRDefault="00786492" w:rsidP="00786492">
      <w:pPr>
        <w:spacing w:after="240" w:line="276" w:lineRule="auto"/>
        <w:jc w:val="both"/>
        <w:rPr>
          <w:rFonts w:ascii="Arial" w:eastAsiaTheme="minorEastAsia" w:hAnsi="Arial" w:cs="Arial"/>
          <w:sz w:val="22"/>
          <w:szCs w:val="22"/>
        </w:rPr>
      </w:pPr>
      <w:r w:rsidRPr="00E9141F">
        <w:rPr>
          <w:rFonts w:ascii="Arial" w:eastAsiaTheme="minorEastAsia" w:hAnsi="Arial" w:cs="Arial"/>
          <w:sz w:val="22"/>
          <w:szCs w:val="22"/>
        </w:rPr>
        <w:t xml:space="preserve">U razdoblju od 7. srpnja 2021. do 2. studenoga 2021. Znanstveno vijeće je održalo 3 sjednice.   </w:t>
      </w:r>
    </w:p>
    <w:p w:rsidR="00786492" w:rsidRPr="00E9141F" w:rsidRDefault="00786492" w:rsidP="00786492">
      <w:pPr>
        <w:tabs>
          <w:tab w:val="left" w:pos="426"/>
        </w:tabs>
        <w:spacing w:after="240" w:line="276" w:lineRule="auto"/>
        <w:jc w:val="both"/>
        <w:rPr>
          <w:rFonts w:ascii="Arial" w:eastAsiaTheme="minorEastAsia" w:hAnsi="Arial" w:cs="Arial"/>
          <w:b/>
          <w:sz w:val="22"/>
          <w:szCs w:val="22"/>
        </w:rPr>
      </w:pPr>
      <w:r w:rsidRPr="00E9141F">
        <w:rPr>
          <w:rFonts w:ascii="Arial" w:eastAsiaTheme="minorEastAsia" w:hAnsi="Arial" w:cs="Arial"/>
          <w:b/>
          <w:sz w:val="22"/>
          <w:szCs w:val="22"/>
        </w:rPr>
        <w:t xml:space="preserve">Znanstveno vijeće je na 76. redovitoj sjednici održanoj 13. srpnja 2021. (videokonferencija), pored redovnih poslova iz svoje nadležnosti: </w:t>
      </w:r>
    </w:p>
    <w:p w:rsidR="00786492" w:rsidRPr="00E9141F" w:rsidRDefault="00786492" w:rsidP="00E9141F">
      <w:pPr>
        <w:numPr>
          <w:ilvl w:val="0"/>
          <w:numId w:val="30"/>
        </w:numPr>
        <w:spacing w:before="120" w:after="120" w:line="276" w:lineRule="auto"/>
        <w:ind w:left="426" w:hanging="426"/>
        <w:contextualSpacing/>
        <w:jc w:val="both"/>
        <w:rPr>
          <w:rFonts w:ascii="Arial" w:eastAsiaTheme="minorEastAsia" w:hAnsi="Arial" w:cs="Arial"/>
          <w:bCs/>
          <w:sz w:val="22"/>
          <w:szCs w:val="22"/>
        </w:rPr>
      </w:pPr>
      <w:r w:rsidRPr="00E9141F">
        <w:rPr>
          <w:rFonts w:ascii="Arial" w:eastAsiaTheme="minorEastAsia" w:hAnsi="Arial" w:cs="Arial"/>
          <w:bCs/>
          <w:sz w:val="22"/>
          <w:szCs w:val="22"/>
        </w:rPr>
        <w:t>primilo na znanje obavijest Predsjednice Znanstvenog vijeća da će se ubuduće u Zapisnike sa sjednica Znanstvenog vijeća unositi podaci o broju glasova (za / protiv / suzdržan) za svaku pojedinu odluku o kojoj Znanstveno vijeće glasa.</w:t>
      </w:r>
    </w:p>
    <w:p w:rsidR="00786492" w:rsidRPr="00E9141F" w:rsidRDefault="00786492" w:rsidP="00786492">
      <w:pPr>
        <w:spacing w:before="120" w:after="120" w:line="276" w:lineRule="auto"/>
        <w:ind w:left="426"/>
        <w:contextualSpacing/>
        <w:jc w:val="both"/>
        <w:rPr>
          <w:rFonts w:ascii="Arial" w:eastAsiaTheme="minorEastAsia" w:hAnsi="Arial" w:cs="Arial"/>
          <w:bCs/>
          <w:sz w:val="12"/>
          <w:szCs w:val="22"/>
        </w:rPr>
      </w:pPr>
    </w:p>
    <w:p w:rsidR="00786492" w:rsidRPr="00E9141F" w:rsidRDefault="00786492" w:rsidP="00E9141F">
      <w:pPr>
        <w:numPr>
          <w:ilvl w:val="0"/>
          <w:numId w:val="30"/>
        </w:numPr>
        <w:spacing w:before="120" w:after="120" w:line="276" w:lineRule="auto"/>
        <w:ind w:left="426" w:hanging="426"/>
        <w:contextualSpacing/>
        <w:jc w:val="both"/>
        <w:rPr>
          <w:rFonts w:ascii="Arial" w:eastAsiaTheme="minorEastAsia" w:hAnsi="Arial" w:cs="Arial"/>
          <w:bCs/>
          <w:sz w:val="22"/>
          <w:szCs w:val="22"/>
        </w:rPr>
      </w:pPr>
      <w:r w:rsidRPr="00E9141F">
        <w:rPr>
          <w:rFonts w:ascii="Arial" w:eastAsiaTheme="minorEastAsia" w:hAnsi="Arial" w:cs="Arial"/>
          <w:bCs/>
          <w:sz w:val="22"/>
          <w:szCs w:val="22"/>
        </w:rPr>
        <w:t>donijelo odluku o korištenju razvojnih koeficijenata oslobođenih prestankom ugovora o radu osam poslijedoktoranada, od kojih su 4 znanstveni novaci i 5 asistenata u razdoblju od 1. siječnja 2021. do 30. lipnja 2021. Oslobođeni razvojni koeficijenti koristit će se za tri radna mjesta asistenata i deset radna mjesta poslijedoktoranada prema sljedećoj raspodjeli:</w:t>
      </w:r>
    </w:p>
    <w:p w:rsidR="00786492" w:rsidRPr="00E9141F" w:rsidRDefault="00786492" w:rsidP="00E9141F">
      <w:pPr>
        <w:numPr>
          <w:ilvl w:val="0"/>
          <w:numId w:val="32"/>
        </w:numPr>
        <w:spacing w:after="120" w:line="276" w:lineRule="auto"/>
        <w:ind w:left="567" w:hanging="141"/>
        <w:jc w:val="both"/>
        <w:rPr>
          <w:rFonts w:ascii="Arial" w:eastAsiaTheme="minorEastAsia" w:hAnsi="Arial" w:cs="Arial"/>
          <w:bCs/>
          <w:sz w:val="22"/>
          <w:szCs w:val="22"/>
        </w:rPr>
      </w:pPr>
      <w:r w:rsidRPr="00E9141F">
        <w:rPr>
          <w:rFonts w:ascii="Arial" w:eastAsiaTheme="minorEastAsia" w:hAnsi="Arial" w:cs="Arial"/>
          <w:bCs/>
          <w:sz w:val="22"/>
          <w:szCs w:val="22"/>
        </w:rPr>
        <w:t>jedan poslijedoktorand u Zavodu za teorijsku fiziku,</w:t>
      </w:r>
    </w:p>
    <w:p w:rsidR="00786492" w:rsidRPr="00E9141F" w:rsidRDefault="00786492" w:rsidP="00E9141F">
      <w:pPr>
        <w:numPr>
          <w:ilvl w:val="0"/>
          <w:numId w:val="32"/>
        </w:numPr>
        <w:spacing w:after="120" w:line="276" w:lineRule="auto"/>
        <w:ind w:left="567" w:hanging="141"/>
        <w:jc w:val="both"/>
        <w:rPr>
          <w:rFonts w:ascii="Arial" w:eastAsiaTheme="minorEastAsia" w:hAnsi="Arial" w:cs="Arial"/>
          <w:bCs/>
          <w:sz w:val="22"/>
          <w:szCs w:val="22"/>
        </w:rPr>
      </w:pPr>
      <w:r w:rsidRPr="00E9141F">
        <w:rPr>
          <w:rFonts w:ascii="Arial" w:eastAsiaTheme="minorEastAsia" w:hAnsi="Arial" w:cs="Arial"/>
          <w:bCs/>
          <w:sz w:val="22"/>
          <w:szCs w:val="22"/>
        </w:rPr>
        <w:t>jedan asistent i jedan poslijedoktorand u Zavodu za eksperimentalnu fiziku,</w:t>
      </w:r>
    </w:p>
    <w:p w:rsidR="00786492" w:rsidRPr="00E9141F" w:rsidRDefault="00786492" w:rsidP="00E9141F">
      <w:pPr>
        <w:numPr>
          <w:ilvl w:val="0"/>
          <w:numId w:val="32"/>
        </w:numPr>
        <w:spacing w:after="120" w:line="276" w:lineRule="auto"/>
        <w:ind w:left="567" w:hanging="141"/>
        <w:jc w:val="both"/>
        <w:rPr>
          <w:rFonts w:ascii="Arial" w:eastAsiaTheme="minorEastAsia" w:hAnsi="Arial" w:cs="Arial"/>
          <w:bCs/>
          <w:sz w:val="22"/>
          <w:szCs w:val="22"/>
        </w:rPr>
      </w:pPr>
      <w:r w:rsidRPr="00E9141F">
        <w:rPr>
          <w:rFonts w:ascii="Arial" w:eastAsiaTheme="minorEastAsia" w:hAnsi="Arial" w:cs="Arial"/>
          <w:bCs/>
          <w:sz w:val="22"/>
          <w:szCs w:val="22"/>
        </w:rPr>
        <w:t>dva asistenta u Zavodu za fiziku materijala,</w:t>
      </w:r>
    </w:p>
    <w:p w:rsidR="00786492" w:rsidRPr="00E9141F" w:rsidRDefault="00786492" w:rsidP="00E9141F">
      <w:pPr>
        <w:numPr>
          <w:ilvl w:val="0"/>
          <w:numId w:val="32"/>
        </w:numPr>
        <w:spacing w:after="120" w:line="276" w:lineRule="auto"/>
        <w:ind w:left="567" w:hanging="141"/>
        <w:jc w:val="both"/>
        <w:rPr>
          <w:rFonts w:ascii="Arial" w:eastAsiaTheme="minorEastAsia" w:hAnsi="Arial" w:cs="Arial"/>
          <w:bCs/>
          <w:sz w:val="22"/>
          <w:szCs w:val="22"/>
        </w:rPr>
      </w:pPr>
      <w:r w:rsidRPr="00E9141F">
        <w:rPr>
          <w:rFonts w:ascii="Arial" w:eastAsiaTheme="minorEastAsia" w:hAnsi="Arial" w:cs="Arial"/>
          <w:bCs/>
          <w:sz w:val="22"/>
          <w:szCs w:val="22"/>
        </w:rPr>
        <w:t xml:space="preserve">jedan poslijedoktorand u Zavodu za fizičku kemiju, </w:t>
      </w:r>
    </w:p>
    <w:p w:rsidR="00786492" w:rsidRPr="00E9141F" w:rsidRDefault="00786492" w:rsidP="00E9141F">
      <w:pPr>
        <w:numPr>
          <w:ilvl w:val="0"/>
          <w:numId w:val="32"/>
        </w:numPr>
        <w:spacing w:after="120" w:line="276" w:lineRule="auto"/>
        <w:ind w:left="567" w:hanging="141"/>
        <w:jc w:val="both"/>
        <w:rPr>
          <w:rFonts w:ascii="Arial" w:eastAsiaTheme="minorEastAsia" w:hAnsi="Arial" w:cs="Arial"/>
          <w:bCs/>
          <w:sz w:val="22"/>
          <w:szCs w:val="22"/>
        </w:rPr>
      </w:pPr>
      <w:r w:rsidRPr="00E9141F">
        <w:rPr>
          <w:rFonts w:ascii="Arial" w:eastAsiaTheme="minorEastAsia" w:hAnsi="Arial" w:cs="Arial"/>
          <w:bCs/>
          <w:sz w:val="22"/>
          <w:szCs w:val="22"/>
        </w:rPr>
        <w:t xml:space="preserve">jedan poslijedoktorand u Zavodu za kemiju materijala, </w:t>
      </w:r>
    </w:p>
    <w:p w:rsidR="00786492" w:rsidRPr="00E9141F" w:rsidRDefault="00786492" w:rsidP="00E9141F">
      <w:pPr>
        <w:numPr>
          <w:ilvl w:val="0"/>
          <w:numId w:val="32"/>
        </w:numPr>
        <w:spacing w:after="120" w:line="276" w:lineRule="auto"/>
        <w:ind w:left="567" w:hanging="141"/>
        <w:jc w:val="both"/>
        <w:rPr>
          <w:rFonts w:ascii="Arial" w:eastAsiaTheme="minorEastAsia" w:hAnsi="Arial" w:cs="Arial"/>
          <w:bCs/>
          <w:sz w:val="22"/>
          <w:szCs w:val="22"/>
        </w:rPr>
      </w:pPr>
      <w:r w:rsidRPr="00E9141F">
        <w:rPr>
          <w:rFonts w:ascii="Arial" w:eastAsiaTheme="minorEastAsia" w:hAnsi="Arial" w:cs="Arial"/>
          <w:bCs/>
          <w:sz w:val="22"/>
          <w:szCs w:val="22"/>
        </w:rPr>
        <w:t>tri poslijedoktoranda u Zavodu za molekularnu biologiju,</w:t>
      </w:r>
    </w:p>
    <w:p w:rsidR="00786492" w:rsidRPr="00E9141F" w:rsidRDefault="00786492" w:rsidP="00E9141F">
      <w:pPr>
        <w:numPr>
          <w:ilvl w:val="0"/>
          <w:numId w:val="32"/>
        </w:numPr>
        <w:spacing w:after="120" w:line="276" w:lineRule="auto"/>
        <w:ind w:left="567" w:hanging="141"/>
        <w:jc w:val="both"/>
        <w:rPr>
          <w:rFonts w:ascii="Arial" w:eastAsiaTheme="minorEastAsia" w:hAnsi="Arial" w:cs="Arial"/>
          <w:bCs/>
          <w:sz w:val="22"/>
          <w:szCs w:val="22"/>
        </w:rPr>
      </w:pPr>
      <w:r w:rsidRPr="00E9141F">
        <w:rPr>
          <w:rFonts w:ascii="Arial" w:eastAsiaTheme="minorEastAsia" w:hAnsi="Arial" w:cs="Arial"/>
          <w:bCs/>
          <w:sz w:val="22"/>
          <w:szCs w:val="22"/>
        </w:rPr>
        <w:t>jedan poslijedoktorand u Zavodu za molekularnu medicinu i</w:t>
      </w:r>
    </w:p>
    <w:p w:rsidR="00786492" w:rsidRPr="00E9141F" w:rsidRDefault="00786492" w:rsidP="00E9141F">
      <w:pPr>
        <w:numPr>
          <w:ilvl w:val="0"/>
          <w:numId w:val="32"/>
        </w:numPr>
        <w:spacing w:after="120" w:line="276" w:lineRule="auto"/>
        <w:ind w:left="567" w:hanging="142"/>
        <w:jc w:val="both"/>
        <w:rPr>
          <w:rFonts w:ascii="Arial" w:eastAsiaTheme="minorEastAsia" w:hAnsi="Arial" w:cs="Arial"/>
          <w:sz w:val="22"/>
          <w:szCs w:val="22"/>
        </w:rPr>
      </w:pPr>
      <w:r w:rsidRPr="00E9141F">
        <w:rPr>
          <w:rFonts w:ascii="Arial" w:eastAsiaTheme="minorEastAsia" w:hAnsi="Arial" w:cs="Arial"/>
          <w:bCs/>
          <w:sz w:val="22"/>
          <w:szCs w:val="22"/>
        </w:rPr>
        <w:t>dva poslijedoktoranda u Zavodu za istraživanje mora i okoliša.</w:t>
      </w:r>
    </w:p>
    <w:p w:rsidR="00786492" w:rsidRPr="00E9141F" w:rsidRDefault="00786492" w:rsidP="00E9141F">
      <w:pPr>
        <w:numPr>
          <w:ilvl w:val="0"/>
          <w:numId w:val="30"/>
        </w:numPr>
        <w:spacing w:before="120" w:after="120" w:line="276" w:lineRule="auto"/>
        <w:ind w:left="426" w:hanging="426"/>
        <w:contextualSpacing/>
        <w:jc w:val="both"/>
        <w:rPr>
          <w:rFonts w:ascii="Arial" w:eastAsiaTheme="minorEastAsia" w:hAnsi="Arial" w:cs="Arial"/>
          <w:bCs/>
          <w:sz w:val="22"/>
          <w:szCs w:val="22"/>
        </w:rPr>
      </w:pPr>
      <w:r w:rsidRPr="00E9141F">
        <w:rPr>
          <w:rFonts w:ascii="Arial" w:eastAsiaTheme="minorEastAsia" w:hAnsi="Arial" w:cs="Arial"/>
          <w:bCs/>
          <w:sz w:val="22"/>
          <w:szCs w:val="22"/>
        </w:rPr>
        <w:t>donijelo odluku o otvaranju novog radnog mjesta znanstvenika – povratnika za jedno znanstveno radno mjesto za znanstvenika - povratnika u Institutu Ruđer Bošković iz kvote za 2021., i to za kandidata:</w:t>
      </w:r>
    </w:p>
    <w:p w:rsidR="00786492" w:rsidRPr="00E9141F" w:rsidRDefault="00786492" w:rsidP="00786492">
      <w:pPr>
        <w:tabs>
          <w:tab w:val="left" w:pos="426"/>
          <w:tab w:val="left" w:pos="709"/>
          <w:tab w:val="left" w:pos="3686"/>
          <w:tab w:val="left" w:pos="4395"/>
        </w:tabs>
        <w:spacing w:before="120" w:after="120" w:line="276" w:lineRule="auto"/>
        <w:ind w:left="357"/>
        <w:jc w:val="both"/>
        <w:rPr>
          <w:rFonts w:ascii="Arial" w:eastAsiaTheme="minorEastAsia" w:hAnsi="Arial" w:cs="Arial"/>
          <w:bCs/>
          <w:sz w:val="22"/>
          <w:szCs w:val="22"/>
        </w:rPr>
      </w:pPr>
      <w:r w:rsidRPr="00E9141F">
        <w:rPr>
          <w:rFonts w:ascii="Arial" w:eastAsiaTheme="minorEastAsia" w:hAnsi="Arial" w:cs="Arial"/>
          <w:sz w:val="22"/>
          <w:szCs w:val="22"/>
        </w:rPr>
        <w:t>1.</w:t>
      </w:r>
      <w:r w:rsidRPr="00E9141F">
        <w:rPr>
          <w:rFonts w:ascii="Arial" w:eastAsiaTheme="minorEastAsia" w:hAnsi="Arial" w:cs="Arial"/>
          <w:sz w:val="22"/>
          <w:szCs w:val="22"/>
        </w:rPr>
        <w:tab/>
      </w:r>
      <w:r w:rsidRPr="00E9141F">
        <w:rPr>
          <w:rFonts w:ascii="Arial" w:eastAsiaTheme="minorEastAsia" w:hAnsi="Arial" w:cs="Arial"/>
          <w:bCs/>
          <w:sz w:val="22"/>
          <w:szCs w:val="22"/>
        </w:rPr>
        <w:t>dr. sc. Nathaniel Edward Bennett Saidu - znanstveni suradnik u Zavodu za molekularnu medicinu.</w:t>
      </w:r>
    </w:p>
    <w:p w:rsidR="00786492" w:rsidRPr="00E9141F" w:rsidRDefault="00786492" w:rsidP="00E9141F">
      <w:pPr>
        <w:numPr>
          <w:ilvl w:val="0"/>
          <w:numId w:val="30"/>
        </w:numPr>
        <w:spacing w:before="120" w:after="120" w:line="276" w:lineRule="auto"/>
        <w:ind w:left="426" w:hanging="426"/>
        <w:contextualSpacing/>
        <w:jc w:val="both"/>
        <w:rPr>
          <w:rFonts w:ascii="Arial" w:eastAsiaTheme="minorEastAsia" w:hAnsi="Arial" w:cs="Arial"/>
          <w:bCs/>
          <w:sz w:val="22"/>
          <w:szCs w:val="22"/>
        </w:rPr>
      </w:pPr>
      <w:r w:rsidRPr="00E9141F">
        <w:rPr>
          <w:rFonts w:ascii="Arial" w:eastAsiaTheme="minorEastAsia" w:hAnsi="Arial" w:cs="Arial"/>
          <w:bCs/>
          <w:sz w:val="22"/>
          <w:szCs w:val="22"/>
        </w:rPr>
        <w:t>podržalo prijedlog Povjerenstva za vrednovanje laboratorija i procjenu kompetentnosti voditelja laboratorija i jednoglasno donijelo Mišljenje o vrednovanju laboratorija za sljedećih 15 laboratorija:</w:t>
      </w:r>
    </w:p>
    <w:p w:rsidR="00786492" w:rsidRPr="00E9141F" w:rsidRDefault="00786492" w:rsidP="00786492">
      <w:pPr>
        <w:spacing w:after="120" w:line="276" w:lineRule="auto"/>
        <w:ind w:left="425"/>
        <w:jc w:val="both"/>
        <w:rPr>
          <w:rFonts w:ascii="Arial" w:eastAsiaTheme="minorEastAsia" w:hAnsi="Arial" w:cs="Arial"/>
          <w:sz w:val="22"/>
          <w:szCs w:val="22"/>
        </w:rPr>
      </w:pPr>
      <w:r w:rsidRPr="00E9141F">
        <w:rPr>
          <w:rFonts w:ascii="Arial" w:eastAsiaTheme="minorEastAsia" w:hAnsi="Arial" w:cs="Arial"/>
          <w:sz w:val="22"/>
          <w:szCs w:val="22"/>
        </w:rPr>
        <w:t>Znanstveno vijeće podržava prijedlog Povjerenstva za vrednovanje laboratorija i procjenu kompetentnosti voditelja laboratorija za laboratorije predložene putem Zavoda za molekularnu medicinu i izdavanje Dopusnice za rad Laboratorija i to:</w:t>
      </w:r>
    </w:p>
    <w:p w:rsidR="00786492" w:rsidRPr="00E9141F" w:rsidRDefault="00786492" w:rsidP="00E9141F">
      <w:pPr>
        <w:numPr>
          <w:ilvl w:val="0"/>
          <w:numId w:val="33"/>
        </w:numPr>
        <w:tabs>
          <w:tab w:val="left" w:pos="851"/>
        </w:tabs>
        <w:spacing w:after="120" w:line="276" w:lineRule="auto"/>
        <w:ind w:left="567" w:hanging="141"/>
        <w:jc w:val="both"/>
        <w:rPr>
          <w:rFonts w:ascii="Arial" w:eastAsiaTheme="minorEastAsia" w:hAnsi="Arial" w:cs="Arial"/>
          <w:sz w:val="22"/>
          <w:szCs w:val="22"/>
        </w:rPr>
      </w:pPr>
      <w:r w:rsidRPr="00E9141F">
        <w:rPr>
          <w:rFonts w:ascii="Arial" w:eastAsiaTheme="minorEastAsia" w:hAnsi="Arial" w:cs="Arial"/>
          <w:sz w:val="22"/>
          <w:szCs w:val="22"/>
        </w:rPr>
        <w:t>Laboratorij za naprednu genomiku, voditelj dr. sc. Oliver Vugrek</w:t>
      </w:r>
    </w:p>
    <w:p w:rsidR="00786492" w:rsidRPr="00E9141F" w:rsidRDefault="00786492" w:rsidP="00786492">
      <w:pPr>
        <w:tabs>
          <w:tab w:val="left" w:pos="284"/>
        </w:tabs>
        <w:spacing w:after="120" w:line="276" w:lineRule="auto"/>
        <w:ind w:left="284" w:hanging="284"/>
        <w:jc w:val="center"/>
        <w:rPr>
          <w:rFonts w:ascii="Arial" w:eastAsiaTheme="minorEastAsia" w:hAnsi="Arial" w:cs="Arial"/>
          <w:sz w:val="22"/>
          <w:szCs w:val="22"/>
        </w:rPr>
      </w:pPr>
      <w:r w:rsidRPr="00E9141F">
        <w:rPr>
          <w:rFonts w:ascii="Arial" w:eastAsiaTheme="minorEastAsia" w:hAnsi="Arial" w:cs="Arial"/>
          <w:sz w:val="22"/>
          <w:szCs w:val="22"/>
        </w:rPr>
        <w:t>Dopusnica na 5 godina</w:t>
      </w:r>
    </w:p>
    <w:p w:rsidR="00786492" w:rsidRPr="00E9141F" w:rsidRDefault="00786492" w:rsidP="00E9141F">
      <w:pPr>
        <w:numPr>
          <w:ilvl w:val="0"/>
          <w:numId w:val="33"/>
        </w:numPr>
        <w:tabs>
          <w:tab w:val="left" w:pos="851"/>
        </w:tabs>
        <w:spacing w:after="120" w:line="276" w:lineRule="auto"/>
        <w:ind w:left="567" w:hanging="141"/>
        <w:jc w:val="both"/>
        <w:rPr>
          <w:rFonts w:ascii="Arial" w:eastAsiaTheme="minorEastAsia" w:hAnsi="Arial" w:cs="Arial"/>
          <w:sz w:val="22"/>
          <w:szCs w:val="22"/>
        </w:rPr>
      </w:pPr>
      <w:r w:rsidRPr="00E9141F">
        <w:rPr>
          <w:rFonts w:ascii="Arial" w:eastAsiaTheme="minorEastAsia" w:hAnsi="Arial" w:cs="Arial"/>
          <w:sz w:val="22"/>
          <w:szCs w:val="22"/>
        </w:rPr>
        <w:t>Laboratorij za proteinsku dinamiku, voditeljica dr. sc. Neda Slade</w:t>
      </w:r>
    </w:p>
    <w:p w:rsidR="00786492" w:rsidRPr="00E9141F" w:rsidRDefault="00786492" w:rsidP="00786492">
      <w:pPr>
        <w:tabs>
          <w:tab w:val="left" w:pos="284"/>
        </w:tabs>
        <w:spacing w:after="120" w:line="276" w:lineRule="auto"/>
        <w:ind w:left="284" w:hanging="284"/>
        <w:jc w:val="center"/>
        <w:rPr>
          <w:rFonts w:ascii="Arial" w:eastAsiaTheme="minorEastAsia" w:hAnsi="Arial" w:cs="Arial"/>
          <w:sz w:val="22"/>
          <w:szCs w:val="22"/>
        </w:rPr>
      </w:pPr>
      <w:r w:rsidRPr="00E9141F">
        <w:rPr>
          <w:rFonts w:ascii="Arial" w:eastAsiaTheme="minorEastAsia" w:hAnsi="Arial" w:cs="Arial"/>
          <w:sz w:val="22"/>
          <w:szCs w:val="22"/>
        </w:rPr>
        <w:t>Dopusnica na 5 godina</w:t>
      </w:r>
    </w:p>
    <w:p w:rsidR="00786492" w:rsidRPr="00E9141F" w:rsidRDefault="00786492" w:rsidP="00E9141F">
      <w:pPr>
        <w:numPr>
          <w:ilvl w:val="0"/>
          <w:numId w:val="33"/>
        </w:numPr>
        <w:tabs>
          <w:tab w:val="left" w:pos="851"/>
        </w:tabs>
        <w:spacing w:after="120" w:line="276" w:lineRule="auto"/>
        <w:ind w:left="851" w:hanging="425"/>
        <w:jc w:val="both"/>
        <w:rPr>
          <w:rFonts w:ascii="Arial" w:eastAsiaTheme="minorEastAsia" w:hAnsi="Arial" w:cs="Arial"/>
          <w:sz w:val="22"/>
          <w:szCs w:val="22"/>
        </w:rPr>
      </w:pPr>
      <w:r w:rsidRPr="00E9141F">
        <w:rPr>
          <w:rFonts w:ascii="Arial" w:eastAsiaTheme="minorEastAsia" w:hAnsi="Arial" w:cs="Arial"/>
          <w:sz w:val="22"/>
          <w:szCs w:val="22"/>
        </w:rPr>
        <w:t>Laboratorij za istraživanje neurodegenerativnih bolesti, voditeljica dr. sc. Silva Katušić Hećimović</w:t>
      </w:r>
    </w:p>
    <w:p w:rsidR="00786492" w:rsidRPr="00E9141F" w:rsidRDefault="00786492" w:rsidP="00786492">
      <w:pPr>
        <w:tabs>
          <w:tab w:val="left" w:pos="284"/>
        </w:tabs>
        <w:spacing w:after="120" w:line="276" w:lineRule="auto"/>
        <w:ind w:left="284" w:hanging="284"/>
        <w:jc w:val="center"/>
        <w:rPr>
          <w:rFonts w:ascii="Arial" w:eastAsiaTheme="minorEastAsia" w:hAnsi="Arial" w:cs="Arial"/>
          <w:sz w:val="22"/>
          <w:szCs w:val="22"/>
        </w:rPr>
      </w:pPr>
      <w:r w:rsidRPr="00E9141F">
        <w:rPr>
          <w:rFonts w:ascii="Arial" w:eastAsiaTheme="minorEastAsia" w:hAnsi="Arial" w:cs="Arial"/>
          <w:sz w:val="22"/>
          <w:szCs w:val="22"/>
        </w:rPr>
        <w:t>Dopusnica na 5 godina</w:t>
      </w:r>
    </w:p>
    <w:p w:rsidR="00786492" w:rsidRPr="00E9141F" w:rsidRDefault="00786492" w:rsidP="00E9141F">
      <w:pPr>
        <w:numPr>
          <w:ilvl w:val="0"/>
          <w:numId w:val="33"/>
        </w:numPr>
        <w:tabs>
          <w:tab w:val="left" w:pos="851"/>
        </w:tabs>
        <w:spacing w:after="120" w:line="276" w:lineRule="auto"/>
        <w:jc w:val="both"/>
        <w:rPr>
          <w:rFonts w:ascii="Arial" w:eastAsiaTheme="minorEastAsia" w:hAnsi="Arial" w:cs="Arial"/>
          <w:sz w:val="22"/>
          <w:szCs w:val="22"/>
        </w:rPr>
      </w:pPr>
      <w:r w:rsidRPr="00E9141F">
        <w:rPr>
          <w:rFonts w:ascii="Arial" w:eastAsiaTheme="minorEastAsia" w:hAnsi="Arial" w:cs="Arial"/>
          <w:sz w:val="22"/>
          <w:szCs w:val="22"/>
        </w:rPr>
        <w:t>Laboratorij za nasljedni rak, voditelj dr. sc. Petar Ozretić</w:t>
      </w:r>
    </w:p>
    <w:p w:rsidR="00786492" w:rsidRPr="00E9141F" w:rsidRDefault="00786492" w:rsidP="00786492">
      <w:pPr>
        <w:tabs>
          <w:tab w:val="left" w:pos="284"/>
        </w:tabs>
        <w:spacing w:after="120" w:line="276" w:lineRule="auto"/>
        <w:ind w:left="284" w:hanging="284"/>
        <w:jc w:val="center"/>
        <w:rPr>
          <w:rFonts w:ascii="Arial" w:eastAsiaTheme="minorEastAsia" w:hAnsi="Arial" w:cs="Arial"/>
          <w:sz w:val="22"/>
          <w:szCs w:val="22"/>
        </w:rPr>
      </w:pPr>
      <w:r w:rsidRPr="00E9141F">
        <w:rPr>
          <w:rFonts w:ascii="Arial" w:eastAsiaTheme="minorEastAsia" w:hAnsi="Arial" w:cs="Arial"/>
          <w:sz w:val="22"/>
          <w:szCs w:val="22"/>
        </w:rPr>
        <w:t>Dopusnica na 5 godina</w:t>
      </w:r>
    </w:p>
    <w:p w:rsidR="00786492" w:rsidRPr="00E9141F" w:rsidRDefault="00786492" w:rsidP="00E9141F">
      <w:pPr>
        <w:numPr>
          <w:ilvl w:val="0"/>
          <w:numId w:val="33"/>
        </w:numPr>
        <w:tabs>
          <w:tab w:val="left" w:pos="851"/>
        </w:tabs>
        <w:spacing w:after="120" w:line="276" w:lineRule="auto"/>
        <w:jc w:val="both"/>
        <w:rPr>
          <w:rFonts w:ascii="Arial" w:eastAsiaTheme="minorEastAsia" w:hAnsi="Arial" w:cs="Arial"/>
          <w:sz w:val="22"/>
          <w:szCs w:val="22"/>
        </w:rPr>
      </w:pPr>
      <w:r w:rsidRPr="00E9141F">
        <w:rPr>
          <w:rFonts w:ascii="Arial" w:eastAsiaTheme="minorEastAsia" w:hAnsi="Arial" w:cs="Arial"/>
          <w:sz w:val="22"/>
          <w:szCs w:val="22"/>
        </w:rPr>
        <w:t>Laboratorij za eksperimentalnu terapiju, voditeljica dr. sc. Marijeta Kralj</w:t>
      </w:r>
    </w:p>
    <w:p w:rsidR="00786492" w:rsidRPr="00E9141F" w:rsidRDefault="00786492" w:rsidP="00786492">
      <w:pPr>
        <w:tabs>
          <w:tab w:val="left" w:pos="284"/>
        </w:tabs>
        <w:spacing w:after="120" w:line="276" w:lineRule="auto"/>
        <w:ind w:left="284" w:hanging="284"/>
        <w:jc w:val="center"/>
        <w:rPr>
          <w:rFonts w:ascii="Arial" w:eastAsiaTheme="minorEastAsia" w:hAnsi="Arial" w:cs="Arial"/>
          <w:sz w:val="22"/>
          <w:szCs w:val="22"/>
        </w:rPr>
      </w:pPr>
      <w:r w:rsidRPr="00E9141F">
        <w:rPr>
          <w:rFonts w:ascii="Arial" w:eastAsiaTheme="minorEastAsia" w:hAnsi="Arial" w:cs="Arial"/>
          <w:sz w:val="22"/>
          <w:szCs w:val="22"/>
        </w:rPr>
        <w:t>Dopusnica na 5 godina</w:t>
      </w:r>
    </w:p>
    <w:p w:rsidR="00786492" w:rsidRPr="00E9141F" w:rsidRDefault="00786492" w:rsidP="00E9141F">
      <w:pPr>
        <w:numPr>
          <w:ilvl w:val="0"/>
          <w:numId w:val="33"/>
        </w:numPr>
        <w:tabs>
          <w:tab w:val="left" w:pos="851"/>
        </w:tabs>
        <w:spacing w:after="120" w:line="276" w:lineRule="auto"/>
        <w:jc w:val="both"/>
        <w:rPr>
          <w:rFonts w:ascii="Arial" w:eastAsiaTheme="minorEastAsia" w:hAnsi="Arial" w:cs="Arial"/>
          <w:sz w:val="22"/>
          <w:szCs w:val="22"/>
        </w:rPr>
      </w:pPr>
      <w:r w:rsidRPr="00E9141F">
        <w:rPr>
          <w:rFonts w:ascii="Arial" w:eastAsiaTheme="minorEastAsia" w:hAnsi="Arial" w:cs="Arial"/>
          <w:sz w:val="22"/>
          <w:szCs w:val="22"/>
        </w:rPr>
        <w:t>Laboratorij za metabolizam i starenje, voditelj dr. sc. Tihomir Balog</w:t>
      </w:r>
    </w:p>
    <w:p w:rsidR="00786492" w:rsidRPr="00E9141F" w:rsidRDefault="00786492" w:rsidP="00786492">
      <w:pPr>
        <w:tabs>
          <w:tab w:val="left" w:pos="284"/>
        </w:tabs>
        <w:spacing w:after="180" w:line="276" w:lineRule="auto"/>
        <w:ind w:left="284" w:hanging="284"/>
        <w:jc w:val="center"/>
        <w:rPr>
          <w:rFonts w:ascii="Arial" w:eastAsiaTheme="minorEastAsia" w:hAnsi="Arial" w:cs="Arial"/>
          <w:sz w:val="22"/>
          <w:szCs w:val="22"/>
        </w:rPr>
      </w:pPr>
      <w:r w:rsidRPr="00E9141F">
        <w:rPr>
          <w:rFonts w:ascii="Arial" w:eastAsiaTheme="minorEastAsia" w:hAnsi="Arial" w:cs="Arial"/>
          <w:sz w:val="22"/>
          <w:szCs w:val="22"/>
        </w:rPr>
        <w:t>Dopusnica na 5 godina.</w:t>
      </w:r>
    </w:p>
    <w:p w:rsidR="00786492" w:rsidRPr="00E9141F" w:rsidRDefault="00786492" w:rsidP="00786492">
      <w:pPr>
        <w:spacing w:after="120" w:line="276" w:lineRule="auto"/>
        <w:ind w:left="425"/>
        <w:jc w:val="both"/>
        <w:rPr>
          <w:rFonts w:ascii="Arial" w:eastAsiaTheme="minorEastAsia" w:hAnsi="Arial" w:cs="Arial"/>
          <w:sz w:val="22"/>
          <w:szCs w:val="22"/>
        </w:rPr>
      </w:pPr>
      <w:r w:rsidRPr="00E9141F">
        <w:rPr>
          <w:rFonts w:ascii="Arial" w:eastAsiaTheme="minorEastAsia" w:hAnsi="Arial" w:cs="Arial"/>
          <w:sz w:val="22"/>
          <w:szCs w:val="22"/>
        </w:rPr>
        <w:t>Znanstveno vijeće podržava prijedlog Povjerenstva za vrednovanje laboratorija i procjenu kompetentnosti voditelja laboratorija za laboratorije predložene putem Zavoda za istraživanje mora i okoliša i izdavanje Dopusnice za rad Laboratorija i to:</w:t>
      </w:r>
    </w:p>
    <w:p w:rsidR="00786492" w:rsidRPr="00E9141F" w:rsidRDefault="00786492" w:rsidP="00E9141F">
      <w:pPr>
        <w:numPr>
          <w:ilvl w:val="0"/>
          <w:numId w:val="34"/>
        </w:numPr>
        <w:spacing w:after="120" w:line="276" w:lineRule="auto"/>
        <w:ind w:left="851" w:hanging="425"/>
        <w:jc w:val="both"/>
        <w:rPr>
          <w:rFonts w:ascii="Arial" w:eastAsiaTheme="minorEastAsia" w:hAnsi="Arial" w:cs="Arial"/>
          <w:sz w:val="22"/>
          <w:szCs w:val="22"/>
        </w:rPr>
      </w:pPr>
      <w:r w:rsidRPr="00E9141F">
        <w:rPr>
          <w:rFonts w:ascii="Arial" w:eastAsiaTheme="minorEastAsia" w:hAnsi="Arial" w:cs="Arial"/>
          <w:sz w:val="22"/>
          <w:szCs w:val="22"/>
        </w:rPr>
        <w:t>Laboratorij za akvakulturu i patologiju akvatičkih organizama, voditelj dr. sc. Damir Kapetanović</w:t>
      </w:r>
    </w:p>
    <w:p w:rsidR="00786492" w:rsidRPr="00E9141F" w:rsidRDefault="00786492" w:rsidP="00786492">
      <w:pPr>
        <w:tabs>
          <w:tab w:val="left" w:pos="284"/>
        </w:tabs>
        <w:spacing w:after="120" w:line="276" w:lineRule="auto"/>
        <w:ind w:left="284" w:hanging="284"/>
        <w:jc w:val="center"/>
        <w:rPr>
          <w:rFonts w:ascii="Arial" w:eastAsiaTheme="minorEastAsia" w:hAnsi="Arial" w:cs="Arial"/>
          <w:sz w:val="22"/>
          <w:szCs w:val="22"/>
        </w:rPr>
      </w:pPr>
      <w:r w:rsidRPr="00E9141F">
        <w:rPr>
          <w:rFonts w:ascii="Arial" w:eastAsiaTheme="minorEastAsia" w:hAnsi="Arial" w:cs="Arial"/>
          <w:sz w:val="22"/>
          <w:szCs w:val="22"/>
        </w:rPr>
        <w:t>Dopusnica na 5 godina</w:t>
      </w:r>
    </w:p>
    <w:p w:rsidR="00786492" w:rsidRPr="00E9141F" w:rsidRDefault="00786492" w:rsidP="00E9141F">
      <w:pPr>
        <w:numPr>
          <w:ilvl w:val="0"/>
          <w:numId w:val="34"/>
        </w:numPr>
        <w:spacing w:after="120" w:line="276" w:lineRule="auto"/>
        <w:ind w:left="851" w:hanging="425"/>
        <w:jc w:val="both"/>
        <w:rPr>
          <w:rFonts w:ascii="Arial" w:eastAsiaTheme="minorEastAsia" w:hAnsi="Arial" w:cs="Arial"/>
          <w:sz w:val="22"/>
          <w:szCs w:val="22"/>
        </w:rPr>
      </w:pPr>
      <w:r w:rsidRPr="00E9141F">
        <w:rPr>
          <w:rFonts w:ascii="Arial" w:eastAsiaTheme="minorEastAsia" w:hAnsi="Arial" w:cs="Arial"/>
          <w:sz w:val="22"/>
          <w:szCs w:val="22"/>
        </w:rPr>
        <w:t>Laboratorij za analitiku i biogeokemiju organskih spojeva, voditeljica dr. sc. Senka Terzić</w:t>
      </w:r>
    </w:p>
    <w:p w:rsidR="00786492" w:rsidRPr="00E9141F" w:rsidRDefault="00786492" w:rsidP="00786492">
      <w:pPr>
        <w:tabs>
          <w:tab w:val="left" w:pos="284"/>
        </w:tabs>
        <w:spacing w:after="120" w:line="276" w:lineRule="auto"/>
        <w:ind w:left="284" w:hanging="284"/>
        <w:jc w:val="center"/>
        <w:rPr>
          <w:rFonts w:ascii="Arial" w:eastAsiaTheme="minorEastAsia" w:hAnsi="Arial" w:cs="Arial"/>
          <w:sz w:val="22"/>
          <w:szCs w:val="22"/>
        </w:rPr>
      </w:pPr>
      <w:r w:rsidRPr="00E9141F">
        <w:rPr>
          <w:rFonts w:ascii="Arial" w:eastAsiaTheme="minorEastAsia" w:hAnsi="Arial" w:cs="Arial"/>
          <w:sz w:val="22"/>
          <w:szCs w:val="22"/>
        </w:rPr>
        <w:t>Dopusnica na 5 godina</w:t>
      </w:r>
    </w:p>
    <w:p w:rsidR="00786492" w:rsidRPr="00E9141F" w:rsidRDefault="00786492" w:rsidP="00E9141F">
      <w:pPr>
        <w:numPr>
          <w:ilvl w:val="0"/>
          <w:numId w:val="34"/>
        </w:numPr>
        <w:spacing w:after="120" w:line="276" w:lineRule="auto"/>
        <w:ind w:left="851" w:hanging="425"/>
        <w:jc w:val="both"/>
        <w:rPr>
          <w:rFonts w:ascii="Arial" w:eastAsiaTheme="minorEastAsia" w:hAnsi="Arial" w:cs="Arial"/>
          <w:sz w:val="22"/>
          <w:szCs w:val="22"/>
        </w:rPr>
      </w:pPr>
      <w:r w:rsidRPr="00E9141F">
        <w:rPr>
          <w:rFonts w:ascii="Arial" w:eastAsiaTheme="minorEastAsia" w:hAnsi="Arial" w:cs="Arial"/>
          <w:sz w:val="22"/>
          <w:szCs w:val="22"/>
        </w:rPr>
        <w:t>Laboratorij za biogeokemiju mora i atmosfere, voditeljica dr. sc. Blaženka Gašparović</w:t>
      </w:r>
    </w:p>
    <w:p w:rsidR="00786492" w:rsidRPr="00E9141F" w:rsidRDefault="00786492" w:rsidP="00786492">
      <w:pPr>
        <w:tabs>
          <w:tab w:val="left" w:pos="284"/>
        </w:tabs>
        <w:spacing w:after="120" w:line="276" w:lineRule="auto"/>
        <w:ind w:left="284" w:hanging="284"/>
        <w:jc w:val="center"/>
        <w:rPr>
          <w:rFonts w:ascii="Arial" w:eastAsiaTheme="minorEastAsia" w:hAnsi="Arial" w:cs="Arial"/>
          <w:sz w:val="22"/>
          <w:szCs w:val="22"/>
        </w:rPr>
      </w:pPr>
      <w:r w:rsidRPr="00E9141F">
        <w:rPr>
          <w:rFonts w:ascii="Arial" w:eastAsiaTheme="minorEastAsia" w:hAnsi="Arial" w:cs="Arial"/>
          <w:sz w:val="22"/>
          <w:szCs w:val="22"/>
        </w:rPr>
        <w:t>Dopusnica na 5 godina</w:t>
      </w:r>
    </w:p>
    <w:p w:rsidR="00786492" w:rsidRPr="00E9141F" w:rsidRDefault="00786492" w:rsidP="00E9141F">
      <w:pPr>
        <w:numPr>
          <w:ilvl w:val="0"/>
          <w:numId w:val="34"/>
        </w:numPr>
        <w:spacing w:after="120" w:line="276" w:lineRule="auto"/>
        <w:ind w:left="851" w:hanging="425"/>
        <w:jc w:val="both"/>
        <w:rPr>
          <w:rFonts w:ascii="Arial" w:eastAsiaTheme="minorEastAsia" w:hAnsi="Arial" w:cs="Arial"/>
          <w:sz w:val="22"/>
          <w:szCs w:val="22"/>
        </w:rPr>
      </w:pPr>
      <w:r w:rsidRPr="00E9141F">
        <w:rPr>
          <w:rFonts w:ascii="Arial" w:eastAsiaTheme="minorEastAsia" w:hAnsi="Arial" w:cs="Arial"/>
          <w:sz w:val="22"/>
          <w:szCs w:val="22"/>
        </w:rPr>
        <w:t>Laboratorij za radioekologiju, voditelj dr. sc. Željko Grahek</w:t>
      </w:r>
    </w:p>
    <w:p w:rsidR="00786492" w:rsidRPr="00E9141F" w:rsidRDefault="00786492" w:rsidP="00786492">
      <w:pPr>
        <w:tabs>
          <w:tab w:val="left" w:pos="284"/>
        </w:tabs>
        <w:spacing w:after="120" w:line="276" w:lineRule="auto"/>
        <w:ind w:left="284" w:hanging="284"/>
        <w:jc w:val="center"/>
        <w:rPr>
          <w:rFonts w:ascii="Arial" w:eastAsiaTheme="minorEastAsia" w:hAnsi="Arial" w:cs="Arial"/>
          <w:sz w:val="22"/>
          <w:szCs w:val="22"/>
        </w:rPr>
      </w:pPr>
      <w:r w:rsidRPr="00E9141F">
        <w:rPr>
          <w:rFonts w:ascii="Arial" w:eastAsiaTheme="minorEastAsia" w:hAnsi="Arial" w:cs="Arial"/>
          <w:sz w:val="22"/>
          <w:szCs w:val="22"/>
        </w:rPr>
        <w:t>Dopusnica na 5 godina</w:t>
      </w:r>
    </w:p>
    <w:p w:rsidR="00786492" w:rsidRPr="00E9141F" w:rsidRDefault="00786492" w:rsidP="00E9141F">
      <w:pPr>
        <w:numPr>
          <w:ilvl w:val="0"/>
          <w:numId w:val="34"/>
        </w:numPr>
        <w:spacing w:after="120" w:line="276" w:lineRule="auto"/>
        <w:ind w:left="851" w:hanging="425"/>
        <w:jc w:val="both"/>
        <w:rPr>
          <w:rFonts w:ascii="Arial" w:eastAsiaTheme="minorEastAsia" w:hAnsi="Arial" w:cs="Arial"/>
          <w:sz w:val="22"/>
          <w:szCs w:val="22"/>
        </w:rPr>
      </w:pPr>
      <w:r w:rsidRPr="00E9141F">
        <w:rPr>
          <w:rFonts w:ascii="Arial" w:eastAsiaTheme="minorEastAsia" w:hAnsi="Arial" w:cs="Arial"/>
          <w:sz w:val="22"/>
          <w:szCs w:val="22"/>
        </w:rPr>
        <w:t xml:space="preserve">Laboratorij za fiziku mora i kemiju vodenih sustava, voditeljica dr. sc. lrena Ciglenečki-Jušić </w:t>
      </w:r>
    </w:p>
    <w:p w:rsidR="00786492" w:rsidRPr="00E9141F" w:rsidRDefault="00786492" w:rsidP="00786492">
      <w:pPr>
        <w:tabs>
          <w:tab w:val="left" w:pos="284"/>
        </w:tabs>
        <w:spacing w:after="120" w:line="276" w:lineRule="auto"/>
        <w:ind w:left="284" w:hanging="284"/>
        <w:jc w:val="center"/>
        <w:rPr>
          <w:rFonts w:ascii="Arial" w:eastAsiaTheme="minorEastAsia" w:hAnsi="Arial" w:cs="Arial"/>
          <w:sz w:val="22"/>
          <w:szCs w:val="22"/>
        </w:rPr>
      </w:pPr>
      <w:r w:rsidRPr="00E9141F">
        <w:rPr>
          <w:rFonts w:ascii="Arial" w:eastAsiaTheme="minorEastAsia" w:hAnsi="Arial" w:cs="Arial"/>
          <w:sz w:val="22"/>
          <w:szCs w:val="22"/>
        </w:rPr>
        <w:t>Dopusnica na 5 godina</w:t>
      </w:r>
    </w:p>
    <w:p w:rsidR="00786492" w:rsidRPr="00E9141F" w:rsidRDefault="00786492" w:rsidP="00E9141F">
      <w:pPr>
        <w:numPr>
          <w:ilvl w:val="0"/>
          <w:numId w:val="34"/>
        </w:numPr>
        <w:spacing w:after="120" w:line="276" w:lineRule="auto"/>
        <w:ind w:left="851" w:hanging="425"/>
        <w:jc w:val="both"/>
        <w:rPr>
          <w:rFonts w:ascii="Arial" w:eastAsiaTheme="minorEastAsia" w:hAnsi="Arial" w:cs="Arial"/>
          <w:sz w:val="22"/>
          <w:szCs w:val="22"/>
        </w:rPr>
      </w:pPr>
      <w:r w:rsidRPr="00E9141F">
        <w:rPr>
          <w:rFonts w:ascii="Arial" w:eastAsiaTheme="minorEastAsia" w:hAnsi="Arial" w:cs="Arial"/>
          <w:sz w:val="22"/>
          <w:szCs w:val="22"/>
        </w:rPr>
        <w:t xml:space="preserve">Laboratorij za molekularnu ekotoksikologiju, voditelj dr. sc. Tvrtko Smital </w:t>
      </w:r>
    </w:p>
    <w:p w:rsidR="00786492" w:rsidRPr="00E9141F" w:rsidRDefault="00786492" w:rsidP="00786492">
      <w:pPr>
        <w:tabs>
          <w:tab w:val="left" w:pos="284"/>
        </w:tabs>
        <w:spacing w:after="120" w:line="276" w:lineRule="auto"/>
        <w:ind w:left="284" w:hanging="284"/>
        <w:jc w:val="center"/>
        <w:rPr>
          <w:rFonts w:ascii="Arial" w:eastAsiaTheme="minorEastAsia" w:hAnsi="Arial" w:cs="Arial"/>
          <w:sz w:val="22"/>
          <w:szCs w:val="22"/>
        </w:rPr>
      </w:pPr>
      <w:r w:rsidRPr="00E9141F">
        <w:rPr>
          <w:rFonts w:ascii="Arial" w:eastAsiaTheme="minorEastAsia" w:hAnsi="Arial" w:cs="Arial"/>
          <w:sz w:val="22"/>
          <w:szCs w:val="22"/>
        </w:rPr>
        <w:t>Dopusnica na 5 godina</w:t>
      </w:r>
    </w:p>
    <w:p w:rsidR="00786492" w:rsidRPr="00E9141F" w:rsidRDefault="00786492" w:rsidP="00E9141F">
      <w:pPr>
        <w:numPr>
          <w:ilvl w:val="0"/>
          <w:numId w:val="34"/>
        </w:numPr>
        <w:spacing w:after="120" w:line="276" w:lineRule="auto"/>
        <w:ind w:left="851" w:hanging="425"/>
        <w:jc w:val="both"/>
        <w:rPr>
          <w:rFonts w:ascii="Arial" w:eastAsiaTheme="minorEastAsia" w:hAnsi="Arial" w:cs="Arial"/>
          <w:sz w:val="22"/>
          <w:szCs w:val="22"/>
        </w:rPr>
      </w:pPr>
      <w:r w:rsidRPr="00E9141F">
        <w:rPr>
          <w:rFonts w:ascii="Arial" w:eastAsiaTheme="minorEastAsia" w:hAnsi="Arial" w:cs="Arial"/>
          <w:sz w:val="22"/>
          <w:szCs w:val="22"/>
        </w:rPr>
        <w:t>Laboratorij za informatiku i modeliranje okoliša, voditelj dr. sc. Tin Klanjšček</w:t>
      </w:r>
    </w:p>
    <w:p w:rsidR="00786492" w:rsidRPr="00E9141F" w:rsidRDefault="00786492" w:rsidP="00786492">
      <w:pPr>
        <w:tabs>
          <w:tab w:val="left" w:pos="284"/>
        </w:tabs>
        <w:spacing w:after="180" w:line="276" w:lineRule="auto"/>
        <w:ind w:left="284" w:hanging="284"/>
        <w:jc w:val="center"/>
        <w:rPr>
          <w:rFonts w:ascii="Arial" w:eastAsiaTheme="minorEastAsia" w:hAnsi="Arial" w:cs="Arial"/>
          <w:sz w:val="22"/>
          <w:szCs w:val="22"/>
        </w:rPr>
      </w:pPr>
      <w:r w:rsidRPr="00E9141F">
        <w:rPr>
          <w:rFonts w:ascii="Arial" w:eastAsiaTheme="minorEastAsia" w:hAnsi="Arial" w:cs="Arial"/>
          <w:sz w:val="22"/>
          <w:szCs w:val="22"/>
        </w:rPr>
        <w:t>Dopusnica na 5 godina.</w:t>
      </w:r>
    </w:p>
    <w:p w:rsidR="00786492" w:rsidRPr="00E9141F" w:rsidRDefault="00786492" w:rsidP="00786492">
      <w:pPr>
        <w:spacing w:after="120" w:line="276" w:lineRule="auto"/>
        <w:ind w:left="425"/>
        <w:jc w:val="both"/>
        <w:rPr>
          <w:rFonts w:ascii="Arial" w:eastAsiaTheme="minorEastAsia" w:hAnsi="Arial" w:cs="Arial"/>
          <w:sz w:val="22"/>
          <w:szCs w:val="22"/>
        </w:rPr>
      </w:pPr>
      <w:r w:rsidRPr="00E9141F">
        <w:rPr>
          <w:rFonts w:ascii="Arial" w:eastAsiaTheme="minorEastAsia" w:hAnsi="Arial" w:cs="Arial"/>
          <w:sz w:val="22"/>
          <w:szCs w:val="22"/>
        </w:rPr>
        <w:t>Znanstveno vijeće podržava prijedlog Povjerenstva za vrednovanje laboratorija i procjenu kompetentnosti voditelja laboratorija za laboratorij predložen putem Centra za istraživanje mora i izdavanje Dopusnice za rad Laboratorija i to:</w:t>
      </w:r>
    </w:p>
    <w:p w:rsidR="00786492" w:rsidRPr="00E9141F" w:rsidRDefault="00786492" w:rsidP="00E9141F">
      <w:pPr>
        <w:numPr>
          <w:ilvl w:val="0"/>
          <w:numId w:val="36"/>
        </w:numPr>
        <w:spacing w:after="120" w:line="276" w:lineRule="auto"/>
        <w:ind w:left="851" w:hanging="425"/>
        <w:jc w:val="both"/>
        <w:rPr>
          <w:rFonts w:ascii="Arial" w:eastAsiaTheme="minorEastAsia" w:hAnsi="Arial" w:cs="Arial"/>
          <w:sz w:val="22"/>
          <w:szCs w:val="22"/>
        </w:rPr>
      </w:pPr>
      <w:r w:rsidRPr="00E9141F">
        <w:rPr>
          <w:rFonts w:ascii="Arial" w:eastAsiaTheme="minorEastAsia" w:hAnsi="Arial" w:cs="Arial"/>
          <w:sz w:val="22"/>
          <w:szCs w:val="22"/>
        </w:rPr>
        <w:t>Laboratorij za morsku nanotehnologiju i biotehnologiju, voditelj dr. sc. Daniel Mark Lyons</w:t>
      </w:r>
    </w:p>
    <w:p w:rsidR="00786492" w:rsidRPr="00E9141F" w:rsidRDefault="00786492" w:rsidP="00786492">
      <w:pPr>
        <w:tabs>
          <w:tab w:val="left" w:pos="284"/>
        </w:tabs>
        <w:spacing w:after="120" w:line="276" w:lineRule="auto"/>
        <w:ind w:left="284" w:hanging="284"/>
        <w:jc w:val="center"/>
        <w:rPr>
          <w:rFonts w:ascii="Arial" w:eastAsiaTheme="minorEastAsia" w:hAnsi="Arial" w:cs="Arial"/>
          <w:sz w:val="22"/>
          <w:szCs w:val="22"/>
        </w:rPr>
      </w:pPr>
      <w:r w:rsidRPr="00E9141F">
        <w:rPr>
          <w:rFonts w:ascii="Arial" w:eastAsiaTheme="minorEastAsia" w:hAnsi="Arial" w:cs="Arial"/>
          <w:sz w:val="22"/>
          <w:szCs w:val="22"/>
        </w:rPr>
        <w:t>Dopusnica na 5 godina</w:t>
      </w:r>
    </w:p>
    <w:p w:rsidR="00786492" w:rsidRPr="00E9141F" w:rsidRDefault="00786492" w:rsidP="00E9141F">
      <w:pPr>
        <w:numPr>
          <w:ilvl w:val="0"/>
          <w:numId w:val="36"/>
        </w:numPr>
        <w:spacing w:after="120" w:line="276" w:lineRule="auto"/>
        <w:jc w:val="both"/>
        <w:rPr>
          <w:rFonts w:ascii="Arial" w:eastAsiaTheme="minorEastAsia" w:hAnsi="Arial" w:cs="Arial"/>
          <w:sz w:val="22"/>
          <w:szCs w:val="22"/>
        </w:rPr>
      </w:pPr>
      <w:r w:rsidRPr="00E9141F">
        <w:rPr>
          <w:rFonts w:ascii="Arial" w:eastAsiaTheme="minorEastAsia" w:hAnsi="Arial" w:cs="Arial"/>
          <w:sz w:val="22"/>
          <w:szCs w:val="22"/>
        </w:rPr>
        <w:t>Laboratorij za evolucijsku ekologiju, voditelj dr. sc. Martin Andreas Pfannkuchen</w:t>
      </w:r>
    </w:p>
    <w:p w:rsidR="00786492" w:rsidRPr="00E9141F" w:rsidRDefault="00786492" w:rsidP="00786492">
      <w:pPr>
        <w:tabs>
          <w:tab w:val="left" w:pos="284"/>
        </w:tabs>
        <w:spacing w:after="180" w:line="276" w:lineRule="auto"/>
        <w:ind w:left="284" w:hanging="284"/>
        <w:jc w:val="center"/>
        <w:rPr>
          <w:rFonts w:ascii="Arial" w:eastAsiaTheme="minorEastAsia" w:hAnsi="Arial" w:cs="Arial"/>
          <w:sz w:val="22"/>
          <w:szCs w:val="22"/>
        </w:rPr>
      </w:pPr>
      <w:r w:rsidRPr="00E9141F">
        <w:rPr>
          <w:rFonts w:ascii="Arial" w:eastAsiaTheme="minorEastAsia" w:hAnsi="Arial" w:cs="Arial"/>
          <w:sz w:val="22"/>
          <w:szCs w:val="22"/>
        </w:rPr>
        <w:t>Dopusnica na 5 godina.</w:t>
      </w:r>
    </w:p>
    <w:p w:rsidR="00786492" w:rsidRPr="00E9141F" w:rsidRDefault="00786492" w:rsidP="00E9141F">
      <w:pPr>
        <w:numPr>
          <w:ilvl w:val="0"/>
          <w:numId w:val="30"/>
        </w:numPr>
        <w:spacing w:before="240" w:after="240" w:line="276" w:lineRule="auto"/>
        <w:ind w:left="425" w:hanging="425"/>
        <w:contextualSpacing/>
        <w:jc w:val="both"/>
        <w:rPr>
          <w:rFonts w:ascii="Arial" w:eastAsiaTheme="minorEastAsia" w:hAnsi="Arial" w:cs="Arial"/>
          <w:bCs/>
          <w:sz w:val="22"/>
          <w:szCs w:val="22"/>
        </w:rPr>
      </w:pPr>
      <w:r w:rsidRPr="00E9141F">
        <w:rPr>
          <w:rFonts w:ascii="Arial" w:eastAsiaTheme="minorEastAsia" w:hAnsi="Arial" w:cs="Arial"/>
          <w:bCs/>
          <w:sz w:val="22"/>
          <w:szCs w:val="22"/>
        </w:rPr>
        <w:t>provelo raspravu u vezi s Pravilnikom o II. izmjenama i dopunama Pravilnika o dodatnim uvjetima za izbore na znanstvena radna mjesta i primilo na znanje primjedbe članova Znanstvenog vijeća koje se mogu putem znanstvenih vijeća struke u vidu mišljenja dostaviti Znanstvenom vijeću u pisanom obliku za daljnju raspravu na sljedećoj sjednici Znanstvenog vijeća; rasprava je ponovno provedena budući da se naknadno javila potreba za dodatnim definiranjem pojma voditelja odnosno ključnog predlagača projekta koji je uspješno završen.</w:t>
      </w:r>
    </w:p>
    <w:p w:rsidR="00786492" w:rsidRPr="00E9141F" w:rsidRDefault="00786492" w:rsidP="00786492">
      <w:pPr>
        <w:spacing w:before="240" w:after="240" w:line="276" w:lineRule="auto"/>
        <w:ind w:left="425"/>
        <w:contextualSpacing/>
        <w:jc w:val="both"/>
        <w:rPr>
          <w:rFonts w:ascii="Arial" w:eastAsiaTheme="minorEastAsia" w:hAnsi="Arial" w:cs="Arial"/>
          <w:bCs/>
          <w:sz w:val="12"/>
          <w:szCs w:val="22"/>
        </w:rPr>
      </w:pPr>
    </w:p>
    <w:p w:rsidR="00786492" w:rsidRPr="00E9141F" w:rsidRDefault="00786492" w:rsidP="00786492">
      <w:pPr>
        <w:tabs>
          <w:tab w:val="left" w:pos="426"/>
        </w:tabs>
        <w:spacing w:after="240" w:line="276" w:lineRule="auto"/>
        <w:jc w:val="both"/>
        <w:rPr>
          <w:rFonts w:ascii="Arial" w:eastAsiaTheme="minorEastAsia" w:hAnsi="Arial" w:cs="Arial"/>
          <w:b/>
          <w:sz w:val="22"/>
          <w:szCs w:val="22"/>
        </w:rPr>
      </w:pPr>
      <w:r w:rsidRPr="00E9141F">
        <w:rPr>
          <w:rFonts w:ascii="Arial" w:eastAsiaTheme="minorEastAsia" w:hAnsi="Arial" w:cs="Arial"/>
          <w:b/>
          <w:sz w:val="22"/>
          <w:szCs w:val="22"/>
        </w:rPr>
        <w:t xml:space="preserve">Znanstveno vijeće je na 77. redovitoj sjednici održanoj 21. rujna 2021. (videokonferencija), pored redovnih poslova iz svoje nadležnosti: </w:t>
      </w:r>
    </w:p>
    <w:p w:rsidR="00786492" w:rsidRPr="00E9141F" w:rsidRDefault="00786492" w:rsidP="00E9141F">
      <w:pPr>
        <w:numPr>
          <w:ilvl w:val="0"/>
          <w:numId w:val="37"/>
        </w:numPr>
        <w:spacing w:before="240" w:after="120" w:line="276" w:lineRule="auto"/>
        <w:ind w:left="425" w:hanging="425"/>
        <w:contextualSpacing/>
        <w:jc w:val="both"/>
        <w:rPr>
          <w:rFonts w:ascii="Arial" w:eastAsiaTheme="minorEastAsia" w:hAnsi="Arial" w:cs="Arial"/>
          <w:bCs/>
          <w:sz w:val="22"/>
          <w:szCs w:val="22"/>
        </w:rPr>
      </w:pPr>
      <w:r w:rsidRPr="00E9141F">
        <w:rPr>
          <w:rFonts w:ascii="Arial" w:eastAsiaTheme="minorEastAsia" w:hAnsi="Arial" w:cs="Arial"/>
          <w:bCs/>
          <w:sz w:val="22"/>
          <w:szCs w:val="22"/>
        </w:rPr>
        <w:t>donijelo Odluku o pokretanju postupka vrednovanja Laboratorija za morsku elektronsku spinsku spektroskopiju i procjeni kompetentnosti voditelja laboratorija dr.sc. Nadice Maltar Strmečki, te o imenovanju Povjerenstva u sastavu:</w:t>
      </w:r>
    </w:p>
    <w:p w:rsidR="00786492" w:rsidRPr="00E9141F" w:rsidRDefault="00786492" w:rsidP="00E9141F">
      <w:pPr>
        <w:numPr>
          <w:ilvl w:val="0"/>
          <w:numId w:val="31"/>
        </w:numPr>
        <w:tabs>
          <w:tab w:val="num" w:pos="851"/>
          <w:tab w:val="left" w:pos="1080"/>
        </w:tabs>
        <w:spacing w:after="120" w:line="276" w:lineRule="auto"/>
        <w:ind w:left="709" w:hanging="283"/>
        <w:jc w:val="both"/>
        <w:rPr>
          <w:rFonts w:ascii="Arial" w:eastAsiaTheme="minorEastAsia" w:hAnsi="Arial" w:cs="Arial"/>
          <w:sz w:val="22"/>
          <w:szCs w:val="22"/>
        </w:rPr>
      </w:pPr>
      <w:r w:rsidRPr="00E9141F">
        <w:rPr>
          <w:rFonts w:ascii="Arial" w:eastAsiaTheme="minorEastAsia" w:hAnsi="Arial" w:cs="Arial"/>
          <w:sz w:val="22"/>
          <w:szCs w:val="22"/>
        </w:rPr>
        <w:t>Dr.sc. David Matthew Smith, ravnatelj, IRB,</w:t>
      </w:r>
    </w:p>
    <w:p w:rsidR="00786492" w:rsidRPr="00E9141F" w:rsidRDefault="00786492" w:rsidP="00E9141F">
      <w:pPr>
        <w:numPr>
          <w:ilvl w:val="0"/>
          <w:numId w:val="31"/>
        </w:numPr>
        <w:tabs>
          <w:tab w:val="num" w:pos="851"/>
          <w:tab w:val="left" w:pos="1080"/>
        </w:tabs>
        <w:spacing w:after="120" w:line="276" w:lineRule="auto"/>
        <w:ind w:left="709" w:hanging="283"/>
        <w:jc w:val="both"/>
        <w:rPr>
          <w:rFonts w:ascii="Arial" w:eastAsiaTheme="minorEastAsia" w:hAnsi="Arial" w:cs="Arial"/>
          <w:sz w:val="22"/>
          <w:szCs w:val="22"/>
        </w:rPr>
      </w:pPr>
      <w:r w:rsidRPr="00E9141F">
        <w:rPr>
          <w:rFonts w:ascii="Arial" w:eastAsiaTheme="minorEastAsia" w:hAnsi="Arial" w:cs="Arial"/>
          <w:sz w:val="22"/>
          <w:szCs w:val="22"/>
        </w:rPr>
        <w:t>Dr.sc. Ivančica Bogdanović Radović, predsjednica Znanstvenog vijeća, IRB,</w:t>
      </w:r>
    </w:p>
    <w:p w:rsidR="00786492" w:rsidRPr="00E9141F" w:rsidRDefault="00786492" w:rsidP="00E9141F">
      <w:pPr>
        <w:numPr>
          <w:ilvl w:val="0"/>
          <w:numId w:val="31"/>
        </w:numPr>
        <w:tabs>
          <w:tab w:val="num" w:pos="851"/>
          <w:tab w:val="left" w:pos="1080"/>
        </w:tabs>
        <w:spacing w:after="120" w:line="276" w:lineRule="auto"/>
        <w:ind w:left="709" w:hanging="283"/>
        <w:jc w:val="both"/>
        <w:rPr>
          <w:rFonts w:ascii="Arial" w:eastAsiaTheme="minorEastAsia" w:hAnsi="Arial" w:cs="Arial"/>
          <w:sz w:val="22"/>
          <w:szCs w:val="22"/>
        </w:rPr>
      </w:pPr>
      <w:r w:rsidRPr="00E9141F">
        <w:rPr>
          <w:rFonts w:ascii="Arial" w:eastAsiaTheme="minorEastAsia" w:hAnsi="Arial" w:cs="Arial"/>
          <w:sz w:val="22"/>
          <w:szCs w:val="22"/>
        </w:rPr>
        <w:t>Dr.sc. Josip Bronić, predsjednik Znanstvenog vijeća struke, IRB,</w:t>
      </w:r>
    </w:p>
    <w:p w:rsidR="00786492" w:rsidRPr="00E9141F" w:rsidRDefault="00786492" w:rsidP="00E9141F">
      <w:pPr>
        <w:numPr>
          <w:ilvl w:val="0"/>
          <w:numId w:val="31"/>
        </w:numPr>
        <w:tabs>
          <w:tab w:val="num" w:pos="851"/>
          <w:tab w:val="left" w:pos="1080"/>
        </w:tabs>
        <w:spacing w:after="120" w:line="276" w:lineRule="auto"/>
        <w:ind w:left="709" w:hanging="283"/>
        <w:jc w:val="both"/>
        <w:rPr>
          <w:rFonts w:ascii="Arial" w:eastAsiaTheme="minorEastAsia" w:hAnsi="Arial" w:cs="Arial"/>
          <w:sz w:val="22"/>
          <w:szCs w:val="22"/>
        </w:rPr>
      </w:pPr>
      <w:r w:rsidRPr="00E9141F">
        <w:rPr>
          <w:rFonts w:ascii="Arial" w:eastAsiaTheme="minorEastAsia" w:hAnsi="Arial" w:cs="Arial"/>
          <w:sz w:val="22"/>
          <w:szCs w:val="22"/>
        </w:rPr>
        <w:t>Dr.sc. Borislav Kovačević, član, IRB,</w:t>
      </w:r>
    </w:p>
    <w:p w:rsidR="00786492" w:rsidRPr="00E9141F" w:rsidRDefault="00786492" w:rsidP="00E9141F">
      <w:pPr>
        <w:numPr>
          <w:ilvl w:val="0"/>
          <w:numId w:val="31"/>
        </w:numPr>
        <w:tabs>
          <w:tab w:val="num" w:pos="851"/>
          <w:tab w:val="left" w:pos="1080"/>
        </w:tabs>
        <w:spacing w:after="200" w:line="276" w:lineRule="auto"/>
        <w:ind w:left="850" w:hanging="425"/>
        <w:jc w:val="both"/>
        <w:rPr>
          <w:rFonts w:ascii="Arial" w:eastAsiaTheme="minorEastAsia" w:hAnsi="Arial" w:cs="Arial"/>
          <w:sz w:val="22"/>
          <w:szCs w:val="22"/>
        </w:rPr>
      </w:pPr>
      <w:r w:rsidRPr="00E9141F">
        <w:rPr>
          <w:rFonts w:ascii="Arial" w:eastAsiaTheme="minorEastAsia" w:hAnsi="Arial" w:cs="Arial"/>
          <w:sz w:val="22"/>
          <w:szCs w:val="22"/>
        </w:rPr>
        <w:t>Dr.sc. Andreja Gajović, član, IRB.</w:t>
      </w:r>
    </w:p>
    <w:p w:rsidR="00786492" w:rsidRPr="00E9141F" w:rsidRDefault="00786492" w:rsidP="00786492">
      <w:pPr>
        <w:tabs>
          <w:tab w:val="left" w:pos="426"/>
        </w:tabs>
        <w:spacing w:after="240" w:line="276" w:lineRule="auto"/>
        <w:jc w:val="both"/>
        <w:rPr>
          <w:rFonts w:ascii="Arial" w:eastAsiaTheme="minorEastAsia" w:hAnsi="Arial" w:cs="Arial"/>
          <w:b/>
          <w:sz w:val="22"/>
          <w:szCs w:val="22"/>
        </w:rPr>
      </w:pPr>
    </w:p>
    <w:p w:rsidR="00786492" w:rsidRPr="00E9141F" w:rsidRDefault="00786492" w:rsidP="00786492">
      <w:pPr>
        <w:tabs>
          <w:tab w:val="left" w:pos="426"/>
        </w:tabs>
        <w:spacing w:after="240" w:line="276" w:lineRule="auto"/>
        <w:jc w:val="both"/>
        <w:rPr>
          <w:rFonts w:ascii="Arial" w:eastAsiaTheme="minorEastAsia" w:hAnsi="Arial" w:cs="Arial"/>
          <w:b/>
          <w:sz w:val="22"/>
          <w:szCs w:val="22"/>
        </w:rPr>
      </w:pPr>
      <w:r w:rsidRPr="00E9141F">
        <w:rPr>
          <w:rFonts w:ascii="Arial" w:eastAsiaTheme="minorEastAsia" w:hAnsi="Arial" w:cs="Arial"/>
          <w:b/>
          <w:sz w:val="22"/>
          <w:szCs w:val="22"/>
        </w:rPr>
        <w:t xml:space="preserve">Znanstveno vijeće je na 78. redovitoj sjednici održanoj 20. listopada 2021. (videokonferencija), pored redovnih poslova iz svoje nadležnosti: </w:t>
      </w:r>
    </w:p>
    <w:p w:rsidR="00786492" w:rsidRPr="00E9141F" w:rsidRDefault="00786492" w:rsidP="00E9141F">
      <w:pPr>
        <w:numPr>
          <w:ilvl w:val="0"/>
          <w:numId w:val="35"/>
        </w:numPr>
        <w:tabs>
          <w:tab w:val="left" w:pos="426"/>
        </w:tabs>
        <w:spacing w:before="120" w:after="120" w:line="276" w:lineRule="auto"/>
        <w:ind w:left="426" w:hanging="426"/>
        <w:jc w:val="both"/>
        <w:rPr>
          <w:rFonts w:ascii="Arial" w:eastAsiaTheme="minorEastAsia" w:hAnsi="Arial" w:cs="Arial"/>
          <w:sz w:val="22"/>
          <w:szCs w:val="22"/>
        </w:rPr>
      </w:pPr>
      <w:r w:rsidRPr="00E9141F">
        <w:rPr>
          <w:rFonts w:ascii="Arial" w:eastAsiaTheme="minorEastAsia" w:hAnsi="Arial" w:cs="Arial"/>
          <w:sz w:val="22"/>
          <w:szCs w:val="22"/>
        </w:rPr>
        <w:t>donijelo odluku o otvaranju novog radnog mjesta znanstvenika – povratnika za jedno znanstveno radno mjesto za znanstvenika - povratnika u Institutu Ruđer Bošković iz kvote za 2021., i to za kandidata:</w:t>
      </w:r>
    </w:p>
    <w:p w:rsidR="00786492" w:rsidRPr="00E9141F" w:rsidRDefault="00786492" w:rsidP="00786492">
      <w:pPr>
        <w:tabs>
          <w:tab w:val="left" w:pos="426"/>
        </w:tabs>
        <w:spacing w:before="120" w:after="120" w:line="276" w:lineRule="auto"/>
        <w:ind w:left="426"/>
        <w:jc w:val="both"/>
        <w:rPr>
          <w:rFonts w:ascii="Arial" w:eastAsiaTheme="minorEastAsia" w:hAnsi="Arial" w:cs="Arial"/>
          <w:sz w:val="22"/>
          <w:szCs w:val="22"/>
        </w:rPr>
      </w:pPr>
      <w:r w:rsidRPr="00E9141F">
        <w:rPr>
          <w:rFonts w:ascii="Arial" w:eastAsiaTheme="minorEastAsia" w:hAnsi="Arial" w:cs="Arial"/>
          <w:sz w:val="22"/>
          <w:szCs w:val="22"/>
        </w:rPr>
        <w:t>1.</w:t>
      </w:r>
      <w:r w:rsidRPr="00E9141F">
        <w:rPr>
          <w:rFonts w:ascii="Arial" w:eastAsiaTheme="minorEastAsia" w:hAnsi="Arial" w:cs="Arial"/>
          <w:sz w:val="22"/>
          <w:szCs w:val="22"/>
        </w:rPr>
        <w:tab/>
      </w:r>
      <w:r w:rsidRPr="00E9141F">
        <w:rPr>
          <w:rFonts w:ascii="Arial" w:eastAsiaTheme="minorEastAsia" w:hAnsi="Arial" w:cs="Arial"/>
          <w:bCs/>
          <w:sz w:val="22"/>
          <w:szCs w:val="22"/>
        </w:rPr>
        <w:t>dr. sc. Antonio Prlj - znanstveni suradnik u Zavodu za fizičku kemiju.</w:t>
      </w:r>
      <w:r w:rsidRPr="00E9141F">
        <w:rPr>
          <w:rFonts w:ascii="Arial" w:eastAsiaTheme="minorEastAsia" w:hAnsi="Arial" w:cs="Arial"/>
          <w:sz w:val="22"/>
          <w:szCs w:val="22"/>
        </w:rPr>
        <w:t xml:space="preserve"> </w:t>
      </w:r>
    </w:p>
    <w:p w:rsidR="00786492" w:rsidRPr="00E9141F" w:rsidRDefault="00786492" w:rsidP="00E9141F">
      <w:pPr>
        <w:numPr>
          <w:ilvl w:val="0"/>
          <w:numId w:val="35"/>
        </w:numPr>
        <w:tabs>
          <w:tab w:val="left" w:pos="426"/>
        </w:tabs>
        <w:spacing w:before="120" w:after="120" w:line="276" w:lineRule="auto"/>
        <w:ind w:left="426" w:hanging="426"/>
        <w:jc w:val="both"/>
        <w:rPr>
          <w:rFonts w:ascii="Arial" w:eastAsiaTheme="minorEastAsia" w:hAnsi="Arial" w:cs="Arial"/>
          <w:sz w:val="22"/>
          <w:szCs w:val="22"/>
        </w:rPr>
      </w:pPr>
      <w:bookmarkStart w:id="9" w:name="_Hlk86757441"/>
      <w:r w:rsidRPr="00E9141F">
        <w:rPr>
          <w:rFonts w:ascii="Arial" w:eastAsiaTheme="minorEastAsia" w:hAnsi="Arial" w:cs="Arial"/>
          <w:sz w:val="22"/>
          <w:szCs w:val="22"/>
        </w:rPr>
        <w:t xml:space="preserve">ponovno provelo </w:t>
      </w:r>
      <w:r w:rsidRPr="00E9141F">
        <w:rPr>
          <w:rFonts w:ascii="Arial" w:eastAsiaTheme="minorEastAsia" w:hAnsi="Arial" w:cs="Arial"/>
          <w:bCs/>
          <w:sz w:val="22"/>
          <w:szCs w:val="22"/>
        </w:rPr>
        <w:t>raspravu o II. izmjenama i dopunama Pravilnika o dodatnim uvjetima za izbore na znanstvena radna mjesta.</w:t>
      </w:r>
    </w:p>
    <w:bookmarkEnd w:id="9"/>
    <w:p w:rsidR="00786492" w:rsidRPr="00E9141F" w:rsidRDefault="00786492" w:rsidP="00786492">
      <w:pPr>
        <w:tabs>
          <w:tab w:val="left" w:pos="426"/>
        </w:tabs>
        <w:spacing w:after="240" w:line="276" w:lineRule="auto"/>
        <w:jc w:val="both"/>
        <w:rPr>
          <w:rFonts w:ascii="Arial" w:eastAsiaTheme="minorEastAsia" w:hAnsi="Arial" w:cs="Arial"/>
          <w:b/>
          <w:sz w:val="22"/>
          <w:szCs w:val="22"/>
        </w:rPr>
      </w:pPr>
    </w:p>
    <w:p w:rsidR="00786492" w:rsidRPr="00E9141F" w:rsidRDefault="00786492" w:rsidP="00786492">
      <w:pPr>
        <w:tabs>
          <w:tab w:val="center" w:pos="7371"/>
        </w:tabs>
        <w:spacing w:after="120" w:line="276" w:lineRule="auto"/>
        <w:ind w:left="3540"/>
        <w:jc w:val="center"/>
        <w:rPr>
          <w:rFonts w:ascii="Arial" w:eastAsiaTheme="minorEastAsia" w:hAnsi="Arial" w:cs="Arial"/>
          <w:sz w:val="22"/>
          <w:szCs w:val="22"/>
        </w:rPr>
      </w:pPr>
      <w:r w:rsidRPr="00E9141F">
        <w:rPr>
          <w:rFonts w:ascii="Arial" w:eastAsiaTheme="minorEastAsia" w:hAnsi="Arial" w:cs="Arial"/>
          <w:sz w:val="22"/>
          <w:szCs w:val="22"/>
        </w:rPr>
        <w:t>Predsjednica Znanstvenog vijeća</w:t>
      </w:r>
    </w:p>
    <w:p w:rsidR="00786492" w:rsidRPr="00E9141F" w:rsidRDefault="00786492" w:rsidP="00786492">
      <w:pPr>
        <w:tabs>
          <w:tab w:val="center" w:pos="7088"/>
          <w:tab w:val="center" w:pos="7371"/>
        </w:tabs>
        <w:spacing w:after="120" w:line="276" w:lineRule="auto"/>
        <w:ind w:left="3540"/>
        <w:jc w:val="center"/>
        <w:rPr>
          <w:rFonts w:ascii="Arial" w:eastAsiaTheme="minorEastAsia" w:hAnsi="Arial" w:cs="Arial"/>
          <w:sz w:val="14"/>
          <w:szCs w:val="22"/>
        </w:rPr>
      </w:pPr>
    </w:p>
    <w:p w:rsidR="00786492" w:rsidRPr="00E9141F" w:rsidRDefault="00786492" w:rsidP="00786492">
      <w:pPr>
        <w:tabs>
          <w:tab w:val="center" w:pos="7088"/>
          <w:tab w:val="center" w:pos="7371"/>
        </w:tabs>
        <w:spacing w:after="120" w:line="276" w:lineRule="auto"/>
        <w:ind w:left="3540"/>
        <w:jc w:val="center"/>
        <w:rPr>
          <w:rFonts w:ascii="Arial" w:eastAsiaTheme="minorEastAsia" w:hAnsi="Arial" w:cs="Arial"/>
          <w:sz w:val="14"/>
          <w:szCs w:val="22"/>
        </w:rPr>
      </w:pPr>
    </w:p>
    <w:p w:rsidR="00786492" w:rsidRPr="00E9141F" w:rsidRDefault="00786492" w:rsidP="00786492">
      <w:pPr>
        <w:tabs>
          <w:tab w:val="center" w:pos="7371"/>
        </w:tabs>
        <w:spacing w:after="120" w:line="276" w:lineRule="auto"/>
        <w:ind w:left="3540"/>
        <w:jc w:val="center"/>
        <w:rPr>
          <w:rFonts w:ascii="Arial" w:eastAsiaTheme="minorEastAsia" w:hAnsi="Arial" w:cs="Arial"/>
          <w:sz w:val="22"/>
          <w:szCs w:val="22"/>
        </w:rPr>
      </w:pPr>
      <w:r w:rsidRPr="00E9141F">
        <w:rPr>
          <w:rFonts w:ascii="Arial" w:eastAsiaTheme="minorEastAsia" w:hAnsi="Arial" w:cs="Arial"/>
          <w:sz w:val="22"/>
          <w:szCs w:val="22"/>
        </w:rPr>
        <w:t>Dr. sc. Ivančica Bogdanović Radović</w:t>
      </w:r>
    </w:p>
    <w:p w:rsidR="00786492" w:rsidRPr="00E9141F" w:rsidRDefault="00786492" w:rsidP="00786492">
      <w:pPr>
        <w:spacing w:after="40" w:line="276" w:lineRule="auto"/>
        <w:rPr>
          <w:rFonts w:asciiTheme="minorHAnsi" w:eastAsiaTheme="minorEastAsia" w:hAnsiTheme="minorHAnsi" w:cstheme="minorBidi"/>
          <w:sz w:val="22"/>
          <w:szCs w:val="22"/>
        </w:rPr>
      </w:pPr>
    </w:p>
    <w:p w:rsidR="00786492" w:rsidRPr="00E9141F" w:rsidRDefault="00786492" w:rsidP="00786492">
      <w:pPr>
        <w:spacing w:after="40" w:line="276" w:lineRule="auto"/>
        <w:rPr>
          <w:rFonts w:asciiTheme="minorHAnsi" w:eastAsiaTheme="minorEastAsia" w:hAnsiTheme="minorHAnsi" w:cstheme="minorBidi"/>
          <w:sz w:val="22"/>
          <w:szCs w:val="22"/>
        </w:rPr>
        <w:sectPr w:rsidR="00786492" w:rsidRPr="00E9141F" w:rsidSect="00786492">
          <w:footerReference w:type="default" r:id="rId13"/>
          <w:pgSz w:w="11906" w:h="16838"/>
          <w:pgMar w:top="1304" w:right="1134" w:bottom="1247" w:left="1418" w:header="709" w:footer="709" w:gutter="0"/>
          <w:cols w:space="708"/>
          <w:docGrid w:linePitch="360"/>
        </w:sectPr>
      </w:pPr>
    </w:p>
    <w:p w:rsidR="00786492" w:rsidRPr="00E9141F" w:rsidRDefault="00786492" w:rsidP="00786492">
      <w:pPr>
        <w:spacing w:after="40" w:line="276" w:lineRule="auto"/>
        <w:rPr>
          <w:rFonts w:asciiTheme="minorHAnsi" w:eastAsiaTheme="minorEastAsia" w:hAnsiTheme="minorHAnsi" w:cstheme="minorBidi"/>
          <w:sz w:val="22"/>
          <w:szCs w:val="22"/>
        </w:rPr>
      </w:pPr>
      <w:r w:rsidRPr="00E9141F">
        <w:rPr>
          <w:rFonts w:asciiTheme="minorHAnsi" w:eastAsiaTheme="minorEastAsia" w:hAnsiTheme="minorHAnsi" w:cstheme="minorBidi"/>
          <w:sz w:val="22"/>
          <w:szCs w:val="22"/>
        </w:rPr>
        <w:t xml:space="preserve">INSTITUT RUĐER BOŠKOVIĆ </w:t>
      </w:r>
    </w:p>
    <w:p w:rsidR="00786492" w:rsidRPr="00E9141F" w:rsidRDefault="00786492" w:rsidP="00786492">
      <w:pPr>
        <w:spacing w:after="40" w:line="276" w:lineRule="auto"/>
        <w:rPr>
          <w:rFonts w:asciiTheme="minorHAnsi" w:eastAsiaTheme="minorEastAsia" w:hAnsiTheme="minorHAnsi" w:cstheme="minorBidi"/>
          <w:sz w:val="22"/>
          <w:szCs w:val="22"/>
        </w:rPr>
      </w:pPr>
      <w:r w:rsidRPr="00E9141F">
        <w:rPr>
          <w:rFonts w:asciiTheme="minorHAnsi" w:eastAsiaTheme="minorEastAsia" w:hAnsiTheme="minorHAnsi" w:cstheme="minorBidi"/>
          <w:sz w:val="22"/>
          <w:szCs w:val="22"/>
        </w:rPr>
        <w:t>Zagreb, 3. studeni 2021.</w:t>
      </w:r>
    </w:p>
    <w:p w:rsidR="00786492" w:rsidRPr="00E9141F" w:rsidRDefault="00786492" w:rsidP="00786492">
      <w:pPr>
        <w:spacing w:after="40" w:line="276" w:lineRule="auto"/>
        <w:rPr>
          <w:rFonts w:asciiTheme="minorHAnsi" w:eastAsiaTheme="minorEastAsia" w:hAnsiTheme="minorHAnsi" w:cstheme="minorBidi"/>
          <w:sz w:val="22"/>
          <w:szCs w:val="22"/>
        </w:rPr>
      </w:pPr>
      <w:r w:rsidRPr="00E9141F">
        <w:rPr>
          <w:rFonts w:asciiTheme="minorHAnsi" w:eastAsiaTheme="minorEastAsia" w:hAnsiTheme="minorHAnsi" w:cstheme="minorBidi"/>
          <w:sz w:val="22"/>
          <w:szCs w:val="22"/>
        </w:rPr>
        <w:t>Ur.broj: 01-6716/1-2021</w:t>
      </w:r>
    </w:p>
    <w:p w:rsidR="00786492" w:rsidRPr="00E9141F" w:rsidRDefault="00786492" w:rsidP="00786492">
      <w:pPr>
        <w:spacing w:after="40" w:line="276" w:lineRule="auto"/>
        <w:rPr>
          <w:rFonts w:asciiTheme="minorHAnsi" w:eastAsiaTheme="minorEastAsia" w:hAnsiTheme="minorHAnsi" w:cstheme="minorBidi"/>
          <w:sz w:val="22"/>
          <w:szCs w:val="22"/>
        </w:rPr>
      </w:pPr>
    </w:p>
    <w:p w:rsidR="00786492" w:rsidRPr="00E9141F" w:rsidRDefault="00786492" w:rsidP="00786492">
      <w:pPr>
        <w:spacing w:after="40" w:line="276" w:lineRule="auto"/>
        <w:jc w:val="right"/>
        <w:rPr>
          <w:rFonts w:asciiTheme="minorHAnsi" w:eastAsiaTheme="minorEastAsia" w:hAnsiTheme="minorHAnsi" w:cstheme="minorBidi"/>
          <w:sz w:val="22"/>
          <w:szCs w:val="22"/>
        </w:rPr>
      </w:pPr>
      <w:r w:rsidRPr="00E9141F">
        <w:rPr>
          <w:rFonts w:asciiTheme="minorHAnsi" w:eastAsiaTheme="minorEastAsia" w:hAnsiTheme="minorHAnsi" w:cstheme="minorBidi"/>
          <w:sz w:val="22"/>
          <w:szCs w:val="22"/>
        </w:rPr>
        <w:t>UPRAVNO VIJEĆE</w:t>
      </w:r>
    </w:p>
    <w:p w:rsidR="00786492" w:rsidRPr="00E9141F" w:rsidRDefault="00786492" w:rsidP="00786492">
      <w:pPr>
        <w:rPr>
          <w:rFonts w:asciiTheme="minorHAnsi" w:eastAsiaTheme="minorEastAsia" w:hAnsiTheme="minorHAnsi" w:cstheme="minorBidi"/>
          <w:sz w:val="22"/>
          <w:szCs w:val="22"/>
        </w:rPr>
      </w:pPr>
    </w:p>
    <w:p w:rsidR="00786492" w:rsidRPr="00E9141F" w:rsidRDefault="00786492" w:rsidP="00786492">
      <w:pPr>
        <w:rPr>
          <w:rFonts w:asciiTheme="minorHAnsi" w:eastAsiaTheme="minorEastAsia" w:hAnsiTheme="minorHAnsi" w:cstheme="minorBidi"/>
          <w:sz w:val="22"/>
          <w:szCs w:val="22"/>
        </w:rPr>
      </w:pPr>
    </w:p>
    <w:p w:rsidR="00786492" w:rsidRPr="00E9141F" w:rsidRDefault="00786492" w:rsidP="00786492">
      <w:pPr>
        <w:rPr>
          <w:rFonts w:asciiTheme="minorHAnsi" w:eastAsiaTheme="minorEastAsia" w:hAnsiTheme="minorHAnsi" w:cstheme="minorBidi"/>
          <w:sz w:val="22"/>
          <w:szCs w:val="22"/>
        </w:rPr>
      </w:pPr>
    </w:p>
    <w:p w:rsidR="00786492" w:rsidRPr="00E9141F" w:rsidRDefault="00786492" w:rsidP="00786492">
      <w:pPr>
        <w:spacing w:after="120" w:line="276" w:lineRule="auto"/>
        <w:jc w:val="center"/>
        <w:rPr>
          <w:rFonts w:asciiTheme="minorHAnsi" w:eastAsiaTheme="minorEastAsia" w:hAnsiTheme="minorHAnsi" w:cstheme="minorBidi"/>
          <w:b/>
          <w:sz w:val="22"/>
          <w:szCs w:val="22"/>
        </w:rPr>
      </w:pPr>
      <w:r w:rsidRPr="00E9141F">
        <w:rPr>
          <w:rFonts w:asciiTheme="minorHAnsi" w:eastAsiaTheme="minorEastAsia" w:hAnsiTheme="minorHAnsi" w:cstheme="minorBidi"/>
          <w:b/>
          <w:sz w:val="22"/>
          <w:szCs w:val="22"/>
        </w:rPr>
        <w:t>IZVJEŠĆE O FINANCIJSKOM STANJU NA DAN 30. RUJAN 2021.</w:t>
      </w:r>
    </w:p>
    <w:p w:rsidR="00786492" w:rsidRPr="00E9141F" w:rsidRDefault="00786492" w:rsidP="00786492">
      <w:pPr>
        <w:rPr>
          <w:rFonts w:asciiTheme="minorHAnsi" w:eastAsiaTheme="minorEastAsia" w:hAnsiTheme="minorHAnsi" w:cstheme="minorBidi"/>
          <w:sz w:val="22"/>
          <w:szCs w:val="22"/>
        </w:rPr>
      </w:pPr>
    </w:p>
    <w:p w:rsidR="00786492" w:rsidRPr="00E9141F" w:rsidRDefault="00786492" w:rsidP="00786492">
      <w:pPr>
        <w:rPr>
          <w:rFonts w:asciiTheme="minorHAnsi" w:eastAsiaTheme="minorEastAsia" w:hAnsiTheme="minorHAnsi" w:cstheme="minorBidi"/>
          <w:sz w:val="22"/>
          <w:szCs w:val="22"/>
        </w:rPr>
      </w:pPr>
    </w:p>
    <w:p w:rsidR="00786492" w:rsidRPr="00E9141F" w:rsidRDefault="00786492" w:rsidP="00E9141F">
      <w:pPr>
        <w:numPr>
          <w:ilvl w:val="0"/>
          <w:numId w:val="27"/>
        </w:numPr>
        <w:spacing w:after="200" w:line="276" w:lineRule="auto"/>
        <w:contextualSpacing/>
        <w:rPr>
          <w:rFonts w:asciiTheme="minorHAnsi" w:eastAsiaTheme="minorEastAsia" w:hAnsiTheme="minorHAnsi" w:cstheme="minorBidi"/>
          <w:b/>
          <w:sz w:val="22"/>
          <w:szCs w:val="22"/>
        </w:rPr>
      </w:pPr>
      <w:r w:rsidRPr="00E9141F">
        <w:rPr>
          <w:rFonts w:asciiTheme="minorHAnsi" w:eastAsiaTheme="minorEastAsia" w:hAnsiTheme="minorHAnsi" w:cstheme="minorBidi"/>
          <w:b/>
          <w:sz w:val="22"/>
          <w:szCs w:val="22"/>
        </w:rPr>
        <w:t>Stanje novčanih sredstava po valutama na 30. rujan 2021.</w:t>
      </w:r>
    </w:p>
    <w:p w:rsidR="00786492" w:rsidRPr="00E9141F" w:rsidRDefault="00786492" w:rsidP="00786492">
      <w:pPr>
        <w:spacing w:after="120" w:line="276" w:lineRule="auto"/>
        <w:rPr>
          <w:rFonts w:asciiTheme="minorHAnsi" w:eastAsiaTheme="minorEastAsia" w:hAnsiTheme="minorHAnsi" w:cstheme="minorBidi"/>
          <w:sz w:val="22"/>
          <w:szCs w:val="22"/>
        </w:rPr>
      </w:pPr>
    </w:p>
    <w:p w:rsidR="00786492" w:rsidRPr="00E9141F" w:rsidRDefault="00786492" w:rsidP="00786492">
      <w:pPr>
        <w:spacing w:after="120" w:line="276" w:lineRule="auto"/>
        <w:jc w:val="both"/>
        <w:rPr>
          <w:rFonts w:asciiTheme="minorHAnsi" w:eastAsiaTheme="minorEastAsia" w:hAnsiTheme="minorHAnsi" w:cstheme="minorBidi"/>
          <w:sz w:val="22"/>
          <w:szCs w:val="22"/>
        </w:rPr>
      </w:pPr>
      <w:r w:rsidRPr="00E9141F">
        <w:rPr>
          <w:rFonts w:asciiTheme="minorHAnsi" w:eastAsiaTheme="minorEastAsia" w:hAnsiTheme="minorHAnsi" w:cstheme="minorBidi"/>
          <w:sz w:val="22"/>
          <w:szCs w:val="22"/>
        </w:rPr>
        <w:t>Na dan 30. rujan 2021. ukupno stanje kunskih i deviznih novčanih sredstava IRB-a iskazano u kunama po srednjem tečaju HNB-a iznosilo je 113.219.950 kn. To je za 9.259.258 kn više gledajući u apsolutnom iznosu u odnosu na isto razdoblje u 2020. godini. To je za 9% više nego na isti dan prošle godine, a 42% više nego u 2019.g.</w:t>
      </w:r>
    </w:p>
    <w:p w:rsidR="00786492" w:rsidRPr="00E9141F" w:rsidRDefault="00786492" w:rsidP="00786492">
      <w:pPr>
        <w:spacing w:after="120" w:line="276" w:lineRule="auto"/>
        <w:jc w:val="both"/>
        <w:rPr>
          <w:rFonts w:asciiTheme="minorHAnsi" w:eastAsiaTheme="minorEastAsia" w:hAnsiTheme="minorHAnsi" w:cstheme="minorBidi"/>
          <w:sz w:val="22"/>
          <w:szCs w:val="22"/>
        </w:rPr>
      </w:pPr>
      <w:r w:rsidRPr="00E9141F">
        <w:rPr>
          <w:rFonts w:asciiTheme="minorHAnsi" w:eastAsiaTheme="minorEastAsia" w:hAnsiTheme="minorHAnsi" w:cstheme="minorBidi"/>
          <w:sz w:val="22"/>
          <w:szCs w:val="22"/>
        </w:rPr>
        <w:t>Gledajući pojedinačno po valutama i dalje je najveći iznos salda je u kunama i iznosi 62.737.932 kn. Ali su se kunska sredstva smanjila za -8.195.417 kn, odnosno 12% u odnosu na isti dan prošle godine</w:t>
      </w:r>
    </w:p>
    <w:p w:rsidR="00786492" w:rsidRPr="00E9141F" w:rsidRDefault="00786492" w:rsidP="00786492">
      <w:pPr>
        <w:spacing w:after="120" w:line="276" w:lineRule="auto"/>
        <w:jc w:val="both"/>
        <w:rPr>
          <w:rFonts w:asciiTheme="minorHAnsi" w:eastAsiaTheme="minorEastAsia" w:hAnsiTheme="minorHAnsi" w:cstheme="minorBidi"/>
          <w:sz w:val="22"/>
          <w:szCs w:val="22"/>
        </w:rPr>
      </w:pPr>
      <w:r w:rsidRPr="00E9141F">
        <w:rPr>
          <w:rFonts w:asciiTheme="minorHAnsi" w:eastAsiaTheme="minorEastAsia" w:hAnsiTheme="minorHAnsi" w:cstheme="minorBidi"/>
          <w:sz w:val="22"/>
          <w:szCs w:val="22"/>
        </w:rPr>
        <w:t>Na drugom mjestu po ukupnom iznosu su sredstva u eurima koja iznose 6.576.198 €. Ako se usporedi s prošlom godine, to je povećanje za  2.312.440 €, odnosno 54%.</w:t>
      </w:r>
    </w:p>
    <w:p w:rsidR="00786492" w:rsidRPr="00E9141F" w:rsidRDefault="00786492" w:rsidP="00786492">
      <w:pPr>
        <w:spacing w:line="276" w:lineRule="auto"/>
        <w:jc w:val="both"/>
        <w:rPr>
          <w:rFonts w:asciiTheme="minorHAnsi" w:eastAsiaTheme="minorEastAsia" w:hAnsiTheme="minorHAnsi" w:cstheme="minorBidi"/>
          <w:sz w:val="22"/>
          <w:szCs w:val="22"/>
        </w:rPr>
      </w:pPr>
    </w:p>
    <w:p w:rsidR="00786492" w:rsidRPr="00E9141F" w:rsidRDefault="00786492" w:rsidP="00786492">
      <w:pPr>
        <w:spacing w:line="276" w:lineRule="auto"/>
        <w:jc w:val="both"/>
        <w:rPr>
          <w:rFonts w:asciiTheme="minorHAnsi" w:eastAsiaTheme="minorEastAsia" w:hAnsiTheme="minorHAnsi" w:cstheme="minorBidi"/>
          <w:sz w:val="22"/>
          <w:szCs w:val="22"/>
        </w:rPr>
      </w:pPr>
      <w:r w:rsidRPr="00E9141F">
        <w:rPr>
          <w:rFonts w:asciiTheme="minorHAnsi" w:eastAsiaTheme="minorEastAsia" w:hAnsiTheme="minorHAnsi" w:cstheme="minorBidi"/>
          <w:noProof/>
          <w:sz w:val="22"/>
          <w:szCs w:val="22"/>
        </w:rPr>
        <w:drawing>
          <wp:inline distT="0" distB="0" distL="0" distR="0" wp14:anchorId="409E5D5B" wp14:editId="16704FCA">
            <wp:extent cx="5939790" cy="2077963"/>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9790" cy="2077963"/>
                    </a:xfrm>
                    <a:prstGeom prst="rect">
                      <a:avLst/>
                    </a:prstGeom>
                    <a:noFill/>
                    <a:ln>
                      <a:noFill/>
                    </a:ln>
                  </pic:spPr>
                </pic:pic>
              </a:graphicData>
            </a:graphic>
          </wp:inline>
        </w:drawing>
      </w:r>
    </w:p>
    <w:p w:rsidR="00786492" w:rsidRPr="00E9141F" w:rsidRDefault="00786492" w:rsidP="00786492">
      <w:pPr>
        <w:spacing w:line="276" w:lineRule="auto"/>
        <w:jc w:val="both"/>
        <w:rPr>
          <w:rFonts w:asciiTheme="minorHAnsi" w:eastAsiaTheme="minorEastAsia" w:hAnsiTheme="minorHAnsi" w:cstheme="minorBidi"/>
          <w:sz w:val="22"/>
          <w:szCs w:val="22"/>
        </w:rPr>
      </w:pPr>
    </w:p>
    <w:p w:rsidR="00786492" w:rsidRPr="00E9141F" w:rsidRDefault="00786492" w:rsidP="00786492">
      <w:pPr>
        <w:spacing w:line="276" w:lineRule="auto"/>
        <w:jc w:val="both"/>
        <w:rPr>
          <w:rFonts w:asciiTheme="minorHAnsi" w:eastAsiaTheme="minorEastAsia" w:hAnsiTheme="minorHAnsi" w:cstheme="minorBidi"/>
          <w:sz w:val="22"/>
          <w:szCs w:val="22"/>
        </w:rPr>
      </w:pPr>
    </w:p>
    <w:p w:rsidR="00786492" w:rsidRPr="00E9141F" w:rsidRDefault="00786492" w:rsidP="00E9141F">
      <w:pPr>
        <w:numPr>
          <w:ilvl w:val="0"/>
          <w:numId w:val="27"/>
        </w:numPr>
        <w:spacing w:after="200" w:line="276" w:lineRule="auto"/>
        <w:contextualSpacing/>
        <w:rPr>
          <w:rFonts w:asciiTheme="minorHAnsi" w:eastAsiaTheme="minorEastAsia" w:hAnsiTheme="minorHAnsi" w:cstheme="minorBidi"/>
          <w:b/>
          <w:sz w:val="22"/>
          <w:szCs w:val="22"/>
        </w:rPr>
      </w:pPr>
      <w:r w:rsidRPr="00E9141F">
        <w:rPr>
          <w:rFonts w:asciiTheme="minorHAnsi" w:eastAsiaTheme="minorEastAsia" w:hAnsiTheme="minorHAnsi" w:cstheme="minorBidi"/>
          <w:b/>
          <w:sz w:val="22"/>
          <w:szCs w:val="22"/>
        </w:rPr>
        <w:t>Novčana sredstva po vrsti raspolaganja na 30. rujan 2021.</w:t>
      </w:r>
    </w:p>
    <w:p w:rsidR="00786492" w:rsidRPr="00E9141F" w:rsidRDefault="00786492" w:rsidP="00786492">
      <w:pPr>
        <w:spacing w:line="276" w:lineRule="auto"/>
        <w:jc w:val="both"/>
        <w:rPr>
          <w:rFonts w:asciiTheme="minorHAnsi" w:eastAsiaTheme="minorEastAsia" w:hAnsiTheme="minorHAnsi" w:cstheme="minorBidi"/>
          <w:sz w:val="22"/>
          <w:szCs w:val="22"/>
        </w:rPr>
      </w:pPr>
    </w:p>
    <w:p w:rsidR="00786492" w:rsidRPr="00E9141F" w:rsidRDefault="00786492" w:rsidP="00786492">
      <w:pPr>
        <w:spacing w:line="276" w:lineRule="auto"/>
        <w:jc w:val="both"/>
        <w:rPr>
          <w:rFonts w:asciiTheme="minorHAnsi" w:eastAsiaTheme="minorEastAsia" w:hAnsiTheme="minorHAnsi" w:cstheme="minorBidi"/>
          <w:sz w:val="22"/>
          <w:szCs w:val="22"/>
        </w:rPr>
      </w:pPr>
      <w:r w:rsidRPr="00E9141F">
        <w:rPr>
          <w:rFonts w:asciiTheme="minorHAnsi" w:eastAsiaTheme="minorEastAsia" w:hAnsiTheme="minorHAnsi" w:cstheme="minorBidi"/>
          <w:sz w:val="22"/>
          <w:szCs w:val="22"/>
        </w:rPr>
        <w:t xml:space="preserve">Od ukupnih sredstava, dio koji se odnosi na projekte iznosi  90.813.080 kn, odnosno 80%. </w:t>
      </w:r>
    </w:p>
    <w:p w:rsidR="00786492" w:rsidRPr="00E9141F" w:rsidRDefault="00786492" w:rsidP="00786492">
      <w:pPr>
        <w:spacing w:line="276" w:lineRule="auto"/>
        <w:jc w:val="both"/>
        <w:rPr>
          <w:rFonts w:asciiTheme="minorHAnsi" w:eastAsiaTheme="minorEastAsia" w:hAnsiTheme="minorHAnsi" w:cstheme="minorBidi"/>
          <w:sz w:val="22"/>
          <w:szCs w:val="22"/>
        </w:rPr>
      </w:pPr>
    </w:p>
    <w:p w:rsidR="00786492" w:rsidRPr="00E9141F" w:rsidRDefault="00786492" w:rsidP="00786492">
      <w:pPr>
        <w:spacing w:line="276" w:lineRule="auto"/>
        <w:jc w:val="both"/>
        <w:rPr>
          <w:rFonts w:asciiTheme="minorHAnsi" w:eastAsiaTheme="minorEastAsia" w:hAnsiTheme="minorHAnsi" w:cstheme="minorBidi"/>
          <w:sz w:val="22"/>
          <w:szCs w:val="22"/>
        </w:rPr>
      </w:pPr>
      <w:r w:rsidRPr="00E9141F">
        <w:rPr>
          <w:rFonts w:asciiTheme="minorHAnsi" w:eastAsiaTheme="minorEastAsia" w:hAnsiTheme="minorHAnsi" w:cstheme="minorBidi"/>
          <w:sz w:val="22"/>
          <w:szCs w:val="22"/>
        </w:rPr>
        <w:t>Grupa sredstva kojima raspolažu ravnatelj iznosi 17.258.871 kn. Ta grupa uključuje dio financijskih sredstava za programsko financiranje na javnim znanstvenim institutima, razliku PDV-a između izlaznih i ulaznih računa (onih koji se mogu odbiti kao predporez), opće komercijalne projekte i sl.</w:t>
      </w:r>
    </w:p>
    <w:p w:rsidR="00786492" w:rsidRPr="00E9141F" w:rsidRDefault="00786492" w:rsidP="00786492">
      <w:pPr>
        <w:spacing w:line="276" w:lineRule="auto"/>
        <w:jc w:val="both"/>
        <w:rPr>
          <w:rFonts w:asciiTheme="minorHAnsi" w:eastAsiaTheme="minorEastAsia" w:hAnsiTheme="minorHAnsi" w:cstheme="minorBidi"/>
          <w:sz w:val="22"/>
          <w:szCs w:val="22"/>
        </w:rPr>
      </w:pPr>
    </w:p>
    <w:p w:rsidR="00786492" w:rsidRPr="00E9141F" w:rsidRDefault="00786492" w:rsidP="00786492">
      <w:pPr>
        <w:spacing w:line="276" w:lineRule="auto"/>
        <w:jc w:val="both"/>
        <w:rPr>
          <w:rFonts w:asciiTheme="minorHAnsi" w:eastAsiaTheme="minorEastAsia" w:hAnsiTheme="minorHAnsi" w:cstheme="minorBidi"/>
          <w:sz w:val="22"/>
          <w:szCs w:val="22"/>
        </w:rPr>
      </w:pPr>
    </w:p>
    <w:p w:rsidR="00786492" w:rsidRPr="00E9141F" w:rsidRDefault="00786492" w:rsidP="00786492">
      <w:pPr>
        <w:spacing w:line="276" w:lineRule="auto"/>
        <w:jc w:val="both"/>
        <w:rPr>
          <w:rFonts w:asciiTheme="minorHAnsi" w:eastAsiaTheme="minorEastAsia" w:hAnsiTheme="minorHAnsi" w:cstheme="minorBidi"/>
          <w:sz w:val="22"/>
          <w:szCs w:val="22"/>
        </w:rPr>
      </w:pPr>
    </w:p>
    <w:p w:rsidR="00786492" w:rsidRPr="00E9141F" w:rsidRDefault="00786492" w:rsidP="00786492">
      <w:pPr>
        <w:spacing w:line="276" w:lineRule="auto"/>
        <w:jc w:val="both"/>
        <w:rPr>
          <w:rFonts w:asciiTheme="minorHAnsi" w:eastAsiaTheme="minorEastAsia" w:hAnsiTheme="minorHAnsi" w:cstheme="minorBidi"/>
          <w:sz w:val="22"/>
          <w:szCs w:val="22"/>
        </w:rPr>
      </w:pPr>
      <w:r w:rsidRPr="00E9141F">
        <w:rPr>
          <w:rFonts w:asciiTheme="minorHAnsi" w:eastAsiaTheme="minorEastAsia" w:hAnsiTheme="minorHAnsi" w:cstheme="minorBidi"/>
          <w:noProof/>
          <w:sz w:val="22"/>
          <w:szCs w:val="22"/>
        </w:rPr>
        <w:drawing>
          <wp:inline distT="0" distB="0" distL="0" distR="0" wp14:anchorId="6DB1C927" wp14:editId="587ED607">
            <wp:extent cx="4217035" cy="15557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17035" cy="1555750"/>
                    </a:xfrm>
                    <a:prstGeom prst="rect">
                      <a:avLst/>
                    </a:prstGeom>
                    <a:noFill/>
                    <a:ln>
                      <a:noFill/>
                    </a:ln>
                  </pic:spPr>
                </pic:pic>
              </a:graphicData>
            </a:graphic>
          </wp:inline>
        </w:drawing>
      </w:r>
    </w:p>
    <w:p w:rsidR="00786492" w:rsidRPr="00E9141F" w:rsidRDefault="00786492" w:rsidP="00786492">
      <w:pPr>
        <w:spacing w:line="276" w:lineRule="auto"/>
        <w:jc w:val="both"/>
        <w:rPr>
          <w:rFonts w:asciiTheme="minorHAnsi" w:eastAsiaTheme="minorEastAsia" w:hAnsiTheme="minorHAnsi" w:cstheme="minorBidi"/>
          <w:sz w:val="22"/>
          <w:szCs w:val="22"/>
        </w:rPr>
      </w:pPr>
    </w:p>
    <w:p w:rsidR="00786492" w:rsidRPr="00E9141F" w:rsidRDefault="00786492" w:rsidP="00786492">
      <w:pPr>
        <w:spacing w:line="276" w:lineRule="auto"/>
        <w:jc w:val="both"/>
        <w:rPr>
          <w:rFonts w:asciiTheme="minorHAnsi" w:eastAsiaTheme="minorEastAsia" w:hAnsiTheme="minorHAnsi" w:cstheme="minorBidi"/>
          <w:sz w:val="22"/>
          <w:szCs w:val="22"/>
        </w:rPr>
      </w:pPr>
    </w:p>
    <w:p w:rsidR="00786492" w:rsidRPr="00E9141F" w:rsidRDefault="00786492" w:rsidP="00786492">
      <w:pPr>
        <w:spacing w:line="276" w:lineRule="auto"/>
        <w:jc w:val="both"/>
        <w:rPr>
          <w:rFonts w:asciiTheme="minorHAnsi" w:eastAsiaTheme="minorEastAsia" w:hAnsiTheme="minorHAnsi" w:cstheme="minorBidi"/>
          <w:sz w:val="22"/>
          <w:szCs w:val="22"/>
        </w:rPr>
      </w:pPr>
    </w:p>
    <w:p w:rsidR="00786492" w:rsidRPr="00E9141F" w:rsidRDefault="00786492" w:rsidP="00E9141F">
      <w:pPr>
        <w:numPr>
          <w:ilvl w:val="0"/>
          <w:numId w:val="27"/>
        </w:numPr>
        <w:spacing w:after="200" w:line="276" w:lineRule="auto"/>
        <w:contextualSpacing/>
        <w:rPr>
          <w:rFonts w:asciiTheme="minorHAnsi" w:eastAsiaTheme="minorEastAsia" w:hAnsiTheme="minorHAnsi" w:cstheme="minorBidi"/>
          <w:b/>
          <w:sz w:val="22"/>
          <w:szCs w:val="22"/>
        </w:rPr>
      </w:pPr>
      <w:r w:rsidRPr="00E9141F">
        <w:rPr>
          <w:rFonts w:asciiTheme="minorHAnsi" w:eastAsiaTheme="minorEastAsia" w:hAnsiTheme="minorHAnsi" w:cstheme="minorBidi"/>
          <w:b/>
          <w:sz w:val="22"/>
          <w:szCs w:val="22"/>
        </w:rPr>
        <w:t>Novčana sredstva po grupama na 30. rujan 2021.</w:t>
      </w:r>
    </w:p>
    <w:p w:rsidR="00786492" w:rsidRPr="00E9141F" w:rsidRDefault="00786492" w:rsidP="00786492">
      <w:pPr>
        <w:spacing w:after="120" w:line="276" w:lineRule="auto"/>
        <w:jc w:val="both"/>
        <w:rPr>
          <w:rFonts w:asciiTheme="minorHAnsi" w:eastAsiaTheme="minorEastAsia" w:hAnsiTheme="minorHAnsi" w:cstheme="minorBidi"/>
          <w:sz w:val="22"/>
          <w:szCs w:val="22"/>
        </w:rPr>
      </w:pPr>
    </w:p>
    <w:p w:rsidR="00786492" w:rsidRPr="00E9141F" w:rsidRDefault="00786492" w:rsidP="00786492">
      <w:pPr>
        <w:spacing w:after="120" w:line="276" w:lineRule="auto"/>
        <w:jc w:val="both"/>
        <w:rPr>
          <w:rFonts w:asciiTheme="minorHAnsi" w:eastAsiaTheme="minorEastAsia" w:hAnsiTheme="minorHAnsi" w:cstheme="minorBidi"/>
          <w:sz w:val="22"/>
          <w:szCs w:val="22"/>
        </w:rPr>
      </w:pPr>
      <w:r w:rsidRPr="00E9141F">
        <w:rPr>
          <w:rFonts w:asciiTheme="minorHAnsi" w:eastAsiaTheme="minorEastAsia" w:hAnsiTheme="minorHAnsi" w:cstheme="minorBidi"/>
          <w:sz w:val="22"/>
          <w:szCs w:val="22"/>
        </w:rPr>
        <w:t>Na dan 30. rujan 2021. najviše sredstava nalazi se na grupi komercijalne aktivnosti u iznosu od 56.026.751 kn, što čini 49 % salda ukupnih sredstava IRB-a. To je porast od  15.562.795 kn, odnosno 38% u odnosu na prošlu godinu.</w:t>
      </w:r>
    </w:p>
    <w:p w:rsidR="00786492" w:rsidRPr="00E9141F" w:rsidRDefault="00786492" w:rsidP="00786492">
      <w:pPr>
        <w:spacing w:after="120" w:line="276" w:lineRule="auto"/>
        <w:jc w:val="both"/>
        <w:rPr>
          <w:rFonts w:asciiTheme="minorHAnsi" w:eastAsiaTheme="minorEastAsia" w:hAnsiTheme="minorHAnsi" w:cstheme="minorBidi"/>
          <w:sz w:val="22"/>
          <w:szCs w:val="22"/>
        </w:rPr>
      </w:pPr>
      <w:r w:rsidRPr="00E9141F">
        <w:rPr>
          <w:rFonts w:asciiTheme="minorHAnsi" w:eastAsiaTheme="minorEastAsia" w:hAnsiTheme="minorHAnsi" w:cstheme="minorBidi"/>
          <w:sz w:val="22"/>
          <w:szCs w:val="22"/>
        </w:rPr>
        <w:t>Na drugom mjestu sa 19 % udjela u ukupnim sredstvima su EU projekti iz područja Obzor 2020 sa stanjem od 21.197.235 kn. U odnosu na prošlu godinu to je povećanje salda za 4.231.928 kn, odnosno za 25%.</w:t>
      </w:r>
    </w:p>
    <w:p w:rsidR="00786492" w:rsidRPr="00E9141F" w:rsidRDefault="00786492" w:rsidP="00786492">
      <w:pPr>
        <w:spacing w:after="120" w:line="276" w:lineRule="auto"/>
        <w:jc w:val="both"/>
        <w:rPr>
          <w:rFonts w:asciiTheme="minorHAnsi" w:eastAsiaTheme="minorEastAsia" w:hAnsiTheme="minorHAnsi" w:cstheme="minorBidi"/>
          <w:sz w:val="22"/>
          <w:szCs w:val="22"/>
        </w:rPr>
      </w:pPr>
      <w:r w:rsidRPr="00E9141F">
        <w:rPr>
          <w:rFonts w:asciiTheme="minorHAnsi" w:eastAsiaTheme="minorEastAsia" w:hAnsiTheme="minorHAnsi" w:cstheme="minorBidi"/>
          <w:sz w:val="22"/>
          <w:szCs w:val="22"/>
        </w:rPr>
        <w:t>Na trećem mjestu sa 17 % udjela u ukupnim sredstvima je grupa projekata Hrvatske zaklade za znanost (HRZZ) koja ima stanje od  19.553.967 kn. U odnosu na prošlu godinu to je povećanje salda za 836.722 kn, odnosno za 4 %.</w:t>
      </w:r>
    </w:p>
    <w:p w:rsidR="00786492" w:rsidRPr="00E9141F" w:rsidRDefault="00786492" w:rsidP="00786492">
      <w:pPr>
        <w:spacing w:after="120" w:line="276" w:lineRule="auto"/>
        <w:jc w:val="both"/>
        <w:rPr>
          <w:rFonts w:asciiTheme="minorHAnsi" w:eastAsiaTheme="minorEastAsia" w:hAnsiTheme="minorHAnsi" w:cstheme="minorBidi"/>
          <w:sz w:val="22"/>
          <w:szCs w:val="22"/>
        </w:rPr>
      </w:pPr>
    </w:p>
    <w:p w:rsidR="00786492" w:rsidRPr="00E9141F" w:rsidRDefault="00786492" w:rsidP="00786492">
      <w:pPr>
        <w:spacing w:after="120" w:line="276" w:lineRule="auto"/>
        <w:jc w:val="both"/>
        <w:rPr>
          <w:rFonts w:asciiTheme="minorHAnsi" w:eastAsiaTheme="minorEastAsia" w:hAnsiTheme="minorHAnsi" w:cstheme="minorBidi"/>
          <w:sz w:val="22"/>
          <w:szCs w:val="22"/>
        </w:rPr>
      </w:pPr>
      <w:r w:rsidRPr="00E9141F">
        <w:rPr>
          <w:rFonts w:asciiTheme="minorHAnsi" w:eastAsiaTheme="minorEastAsia" w:hAnsiTheme="minorHAnsi" w:cstheme="minorBidi"/>
          <w:sz w:val="22"/>
          <w:szCs w:val="22"/>
        </w:rPr>
        <w:t>U apsolutnom iznosu najmanje sredstava je na grupi hladni pogon. Na toj grupi je minus od 5.152.093 kn, što znači da je za taj iznos više potrošeno sredstava nego što je doznačeno sredstava iz Proračuna RH. Specifičnost je da se ove godine sredstva doznačavaju sukcesivno i unatrag. U listopadu je poslan zahtjev za 3. i 4. ratu programskog financiranja i očekuju se sredstva do kraja godine. Unatoč tome sve obveze se plaćaju na vrijeme.</w:t>
      </w:r>
    </w:p>
    <w:p w:rsidR="00786492" w:rsidRPr="00E9141F" w:rsidRDefault="00786492" w:rsidP="00786492">
      <w:pPr>
        <w:spacing w:after="120" w:line="276" w:lineRule="auto"/>
        <w:jc w:val="both"/>
        <w:rPr>
          <w:rFonts w:asciiTheme="minorHAnsi" w:eastAsiaTheme="minorEastAsia" w:hAnsiTheme="minorHAnsi" w:cstheme="minorBidi"/>
          <w:sz w:val="22"/>
          <w:szCs w:val="22"/>
        </w:rPr>
      </w:pPr>
    </w:p>
    <w:p w:rsidR="00786492" w:rsidRPr="00E9141F" w:rsidRDefault="00786492" w:rsidP="00786492">
      <w:pPr>
        <w:spacing w:after="120" w:line="276" w:lineRule="auto"/>
        <w:jc w:val="both"/>
        <w:rPr>
          <w:rFonts w:asciiTheme="minorHAnsi" w:eastAsiaTheme="minorEastAsia" w:hAnsiTheme="minorHAnsi" w:cstheme="minorBidi"/>
          <w:sz w:val="22"/>
          <w:szCs w:val="22"/>
        </w:rPr>
      </w:pPr>
      <w:r w:rsidRPr="00E9141F">
        <w:rPr>
          <w:rFonts w:asciiTheme="minorHAnsi" w:eastAsiaTheme="minorEastAsia" w:hAnsiTheme="minorHAnsi" w:cstheme="minorBidi"/>
          <w:sz w:val="22"/>
          <w:szCs w:val="22"/>
        </w:rPr>
        <w:t>Najveće smanjenje troškova je na grupi Znanstveni centri izvrsnosti. U odnosu na isto razdoblje prošle godine sredstva su manja za 7.013.711 kn. Saldo na toj grupi je -2.648.599 kn, ali to je je sukladno projektnim planovima i pravilima financiranja, gdje se značajan dio sredstava doznačuje po načelu refundacije ili po fazama projekta.</w:t>
      </w:r>
    </w:p>
    <w:p w:rsidR="00786492" w:rsidRPr="00E9141F" w:rsidRDefault="00786492" w:rsidP="00786492">
      <w:pPr>
        <w:spacing w:after="120" w:line="276" w:lineRule="auto"/>
        <w:jc w:val="both"/>
        <w:rPr>
          <w:rFonts w:asciiTheme="minorHAnsi" w:eastAsiaTheme="minorEastAsia" w:hAnsiTheme="minorHAnsi" w:cstheme="minorBidi"/>
          <w:sz w:val="22"/>
          <w:szCs w:val="22"/>
        </w:rPr>
      </w:pPr>
    </w:p>
    <w:p w:rsidR="00786492" w:rsidRPr="00E9141F" w:rsidRDefault="00786492" w:rsidP="00786492">
      <w:pPr>
        <w:spacing w:after="120" w:line="276" w:lineRule="auto"/>
        <w:jc w:val="both"/>
        <w:rPr>
          <w:rFonts w:asciiTheme="minorHAnsi" w:eastAsiaTheme="minorEastAsia" w:hAnsiTheme="minorHAnsi" w:cstheme="minorBidi"/>
          <w:sz w:val="22"/>
          <w:szCs w:val="22"/>
        </w:rPr>
      </w:pPr>
      <w:r w:rsidRPr="00E9141F">
        <w:rPr>
          <w:rFonts w:asciiTheme="minorHAnsi" w:eastAsiaTheme="minorEastAsia" w:hAnsiTheme="minorHAnsi" w:cstheme="minorBidi"/>
          <w:noProof/>
          <w:sz w:val="22"/>
          <w:szCs w:val="22"/>
        </w:rPr>
        <w:drawing>
          <wp:inline distT="0" distB="0" distL="0" distR="0" wp14:anchorId="14E5A3EF" wp14:editId="48CED60D">
            <wp:extent cx="5939790" cy="4445668"/>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9790" cy="4445668"/>
                    </a:xfrm>
                    <a:prstGeom prst="rect">
                      <a:avLst/>
                    </a:prstGeom>
                    <a:noFill/>
                    <a:ln>
                      <a:noFill/>
                    </a:ln>
                  </pic:spPr>
                </pic:pic>
              </a:graphicData>
            </a:graphic>
          </wp:inline>
        </w:drawing>
      </w:r>
    </w:p>
    <w:p w:rsidR="00786492" w:rsidRPr="00E9141F" w:rsidRDefault="00786492" w:rsidP="00786492">
      <w:pPr>
        <w:rPr>
          <w:rFonts w:asciiTheme="minorHAnsi" w:eastAsiaTheme="minorEastAsia" w:hAnsiTheme="minorHAnsi" w:cstheme="minorBidi"/>
          <w:sz w:val="22"/>
          <w:szCs w:val="22"/>
        </w:rPr>
      </w:pPr>
    </w:p>
    <w:p w:rsidR="00786492" w:rsidRPr="00E9141F" w:rsidRDefault="00786492" w:rsidP="00786492">
      <w:pPr>
        <w:rPr>
          <w:rFonts w:asciiTheme="minorHAnsi" w:eastAsiaTheme="minorEastAsia" w:hAnsiTheme="minorHAnsi" w:cstheme="minorBidi"/>
          <w:sz w:val="22"/>
          <w:szCs w:val="22"/>
        </w:rPr>
      </w:pPr>
    </w:p>
    <w:p w:rsidR="00786492" w:rsidRPr="00E9141F" w:rsidRDefault="00786492" w:rsidP="00E9141F">
      <w:pPr>
        <w:numPr>
          <w:ilvl w:val="0"/>
          <w:numId w:val="27"/>
        </w:numPr>
        <w:spacing w:after="200" w:line="276" w:lineRule="auto"/>
        <w:contextualSpacing/>
        <w:rPr>
          <w:rFonts w:asciiTheme="minorHAnsi" w:eastAsiaTheme="minorEastAsia" w:hAnsiTheme="minorHAnsi" w:cstheme="minorBidi"/>
          <w:b/>
          <w:sz w:val="22"/>
          <w:szCs w:val="22"/>
        </w:rPr>
      </w:pPr>
      <w:r w:rsidRPr="00E9141F">
        <w:rPr>
          <w:rFonts w:asciiTheme="minorHAnsi" w:eastAsiaTheme="minorEastAsia" w:hAnsiTheme="minorHAnsi" w:cstheme="minorBidi"/>
          <w:b/>
          <w:sz w:val="22"/>
          <w:szCs w:val="22"/>
        </w:rPr>
        <w:t>Troškovi hladnog pogona na 30. rujan 2021.</w:t>
      </w:r>
    </w:p>
    <w:p w:rsidR="00786492" w:rsidRPr="00E9141F" w:rsidRDefault="00786492" w:rsidP="00786492">
      <w:pPr>
        <w:rPr>
          <w:rFonts w:asciiTheme="minorHAnsi" w:eastAsiaTheme="minorEastAsia" w:hAnsiTheme="minorHAnsi" w:cstheme="minorBidi"/>
          <w:sz w:val="22"/>
          <w:szCs w:val="22"/>
        </w:rPr>
      </w:pPr>
    </w:p>
    <w:p w:rsidR="00786492" w:rsidRPr="00E9141F" w:rsidRDefault="00786492" w:rsidP="00786492">
      <w:pPr>
        <w:jc w:val="both"/>
        <w:rPr>
          <w:rFonts w:asciiTheme="minorHAnsi" w:eastAsiaTheme="minorEastAsia" w:hAnsiTheme="minorHAnsi" w:cstheme="minorBidi"/>
          <w:sz w:val="22"/>
          <w:szCs w:val="22"/>
        </w:rPr>
      </w:pPr>
      <w:r w:rsidRPr="00E9141F">
        <w:rPr>
          <w:rFonts w:asciiTheme="minorHAnsi" w:eastAsiaTheme="minorEastAsia" w:hAnsiTheme="minorHAnsi" w:cstheme="minorBidi"/>
          <w:sz w:val="22"/>
          <w:szCs w:val="22"/>
        </w:rPr>
        <w:t xml:space="preserve">Troškovi hladnog pogona za prvih 9 mjeseci 2021. godine iznose 11.018.304 kn. U odnosu na prošlu godinu to je povećanje za 25%, ali pri tome treba uzeti u obzir specifične uvjete poslovanja u 2020. uzrokovane potresom i rada u specifičnim uvjeta zbog COVID 19 krize. </w:t>
      </w:r>
    </w:p>
    <w:p w:rsidR="00786492" w:rsidRPr="00E9141F" w:rsidRDefault="00786492" w:rsidP="00786492">
      <w:pPr>
        <w:jc w:val="both"/>
        <w:rPr>
          <w:rFonts w:asciiTheme="minorHAnsi" w:eastAsiaTheme="minorEastAsia" w:hAnsiTheme="minorHAnsi" w:cstheme="minorBidi"/>
          <w:sz w:val="22"/>
          <w:szCs w:val="22"/>
        </w:rPr>
      </w:pPr>
    </w:p>
    <w:p w:rsidR="00786492" w:rsidRPr="00E9141F" w:rsidRDefault="00786492" w:rsidP="00786492">
      <w:pPr>
        <w:jc w:val="both"/>
        <w:rPr>
          <w:rFonts w:asciiTheme="minorHAnsi" w:eastAsiaTheme="minorEastAsia" w:hAnsiTheme="minorHAnsi" w:cstheme="minorBidi"/>
          <w:sz w:val="22"/>
          <w:szCs w:val="22"/>
        </w:rPr>
      </w:pPr>
      <w:r w:rsidRPr="00E9141F">
        <w:rPr>
          <w:rFonts w:asciiTheme="minorHAnsi" w:eastAsiaTheme="minorEastAsia" w:hAnsiTheme="minorHAnsi" w:cstheme="minorBidi"/>
          <w:sz w:val="22"/>
          <w:szCs w:val="22"/>
        </w:rPr>
        <w:t>Puno je realnija usporedba s 2019.g. te su i troškovi u odnosu na to razdoblje veći za 2%.</w:t>
      </w:r>
    </w:p>
    <w:p w:rsidR="00786492" w:rsidRPr="00E9141F" w:rsidRDefault="00786492" w:rsidP="00786492">
      <w:pPr>
        <w:rPr>
          <w:rFonts w:asciiTheme="minorHAnsi" w:eastAsiaTheme="minorEastAsia" w:hAnsiTheme="minorHAnsi" w:cstheme="minorBidi"/>
          <w:sz w:val="22"/>
          <w:szCs w:val="22"/>
        </w:rPr>
      </w:pPr>
    </w:p>
    <w:p w:rsidR="00786492" w:rsidRPr="00E9141F" w:rsidRDefault="00786492" w:rsidP="00786492">
      <w:pPr>
        <w:rPr>
          <w:rFonts w:asciiTheme="minorHAnsi" w:eastAsiaTheme="minorEastAsia" w:hAnsiTheme="minorHAnsi" w:cstheme="minorBidi"/>
          <w:sz w:val="22"/>
          <w:szCs w:val="22"/>
        </w:rPr>
      </w:pPr>
      <w:r w:rsidRPr="00E9141F">
        <w:rPr>
          <w:rFonts w:asciiTheme="minorHAnsi" w:eastAsiaTheme="minorEastAsia" w:hAnsiTheme="minorHAnsi" w:cstheme="minorBidi"/>
          <w:noProof/>
          <w:sz w:val="22"/>
          <w:szCs w:val="22"/>
        </w:rPr>
        <w:drawing>
          <wp:inline distT="0" distB="0" distL="0" distR="0" wp14:anchorId="41F67C7A" wp14:editId="2812204D">
            <wp:extent cx="4544695" cy="982345"/>
            <wp:effectExtent l="0" t="0" r="825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44695" cy="982345"/>
                    </a:xfrm>
                    <a:prstGeom prst="rect">
                      <a:avLst/>
                    </a:prstGeom>
                    <a:noFill/>
                    <a:ln>
                      <a:noFill/>
                    </a:ln>
                  </pic:spPr>
                </pic:pic>
              </a:graphicData>
            </a:graphic>
          </wp:inline>
        </w:drawing>
      </w:r>
    </w:p>
    <w:p w:rsidR="00786492" w:rsidRPr="00E9141F" w:rsidRDefault="00786492" w:rsidP="00786492">
      <w:pPr>
        <w:rPr>
          <w:rFonts w:asciiTheme="minorHAnsi" w:eastAsiaTheme="minorEastAsia" w:hAnsiTheme="minorHAnsi" w:cstheme="minorBidi"/>
          <w:sz w:val="22"/>
          <w:szCs w:val="22"/>
        </w:rPr>
      </w:pPr>
    </w:p>
    <w:p w:rsidR="00786492" w:rsidRPr="00E9141F" w:rsidRDefault="00786492" w:rsidP="00786492">
      <w:pPr>
        <w:rPr>
          <w:rFonts w:asciiTheme="minorHAnsi" w:eastAsiaTheme="minorEastAsia" w:hAnsiTheme="minorHAnsi" w:cstheme="minorBidi"/>
          <w:sz w:val="22"/>
          <w:szCs w:val="22"/>
        </w:rPr>
      </w:pPr>
    </w:p>
    <w:p w:rsidR="00786492" w:rsidRPr="00E9141F" w:rsidRDefault="00786492" w:rsidP="00786492">
      <w:pPr>
        <w:rPr>
          <w:rFonts w:asciiTheme="minorHAnsi" w:eastAsiaTheme="minorEastAsia" w:hAnsiTheme="minorHAnsi" w:cstheme="minorBidi"/>
          <w:sz w:val="22"/>
          <w:szCs w:val="22"/>
        </w:rPr>
      </w:pPr>
    </w:p>
    <w:p w:rsidR="00786492" w:rsidRPr="00E9141F" w:rsidRDefault="00786492" w:rsidP="00786492">
      <w:pPr>
        <w:rPr>
          <w:rFonts w:asciiTheme="minorHAnsi" w:eastAsiaTheme="minorEastAsia" w:hAnsiTheme="minorHAnsi" w:cstheme="minorBidi"/>
          <w:sz w:val="22"/>
          <w:szCs w:val="22"/>
        </w:rPr>
      </w:pPr>
    </w:p>
    <w:p w:rsidR="00786492" w:rsidRPr="00E9141F" w:rsidRDefault="00786492" w:rsidP="00786492">
      <w:pPr>
        <w:rPr>
          <w:rFonts w:asciiTheme="minorHAnsi" w:eastAsiaTheme="minorEastAsia" w:hAnsiTheme="minorHAnsi" w:cstheme="minorBidi"/>
          <w:sz w:val="22"/>
          <w:szCs w:val="22"/>
        </w:rPr>
      </w:pPr>
    </w:p>
    <w:p w:rsidR="00786492" w:rsidRPr="00E9141F" w:rsidRDefault="00786492" w:rsidP="00786492">
      <w:pPr>
        <w:rPr>
          <w:rFonts w:asciiTheme="minorHAnsi" w:eastAsiaTheme="minorEastAsia" w:hAnsiTheme="minorHAnsi" w:cstheme="minorBidi"/>
          <w:sz w:val="22"/>
          <w:szCs w:val="22"/>
        </w:rPr>
      </w:pPr>
      <w:r w:rsidRPr="00E9141F">
        <w:rPr>
          <w:rFonts w:asciiTheme="minorHAnsi" w:eastAsiaTheme="minorEastAsia" w:hAnsiTheme="minorHAnsi" w:cstheme="minorBidi"/>
          <w:sz w:val="22"/>
          <w:szCs w:val="22"/>
        </w:rPr>
        <w:t>Hrvoje Matezović</w:t>
      </w:r>
    </w:p>
    <w:p w:rsidR="00786492" w:rsidRPr="00E9141F" w:rsidRDefault="00786492" w:rsidP="00786492">
      <w:pPr>
        <w:rPr>
          <w:rFonts w:asciiTheme="minorHAnsi" w:eastAsiaTheme="minorEastAsia" w:hAnsiTheme="minorHAnsi" w:cstheme="minorBidi"/>
          <w:sz w:val="22"/>
          <w:szCs w:val="22"/>
        </w:rPr>
      </w:pPr>
      <w:r w:rsidRPr="00E9141F">
        <w:rPr>
          <w:rFonts w:asciiTheme="minorHAnsi" w:eastAsiaTheme="minorEastAsia" w:hAnsiTheme="minorHAnsi" w:cstheme="minorBidi"/>
          <w:sz w:val="22"/>
          <w:szCs w:val="22"/>
        </w:rPr>
        <w:t>Financijski direktor</w:t>
      </w:r>
    </w:p>
    <w:p w:rsidR="00786492" w:rsidRPr="00E9141F" w:rsidRDefault="00786492" w:rsidP="00786492">
      <w:pPr>
        <w:tabs>
          <w:tab w:val="left" w:pos="0"/>
          <w:tab w:val="center" w:pos="1701"/>
          <w:tab w:val="center" w:pos="6804"/>
        </w:tabs>
        <w:jc w:val="both"/>
        <w:rPr>
          <w:rFonts w:asciiTheme="minorHAnsi" w:eastAsiaTheme="minorEastAsia" w:hAnsiTheme="minorHAnsi" w:cstheme="minorHAnsi"/>
        </w:rPr>
        <w:sectPr w:rsidR="00786492" w:rsidRPr="00E9141F" w:rsidSect="00786492">
          <w:pgSz w:w="11906" w:h="16838"/>
          <w:pgMar w:top="1304" w:right="1134" w:bottom="1247" w:left="1418" w:header="709" w:footer="709" w:gutter="0"/>
          <w:cols w:space="708"/>
          <w:docGrid w:linePitch="360"/>
        </w:sectPr>
      </w:pPr>
    </w:p>
    <w:p w:rsidR="00786492" w:rsidRPr="00E9141F" w:rsidRDefault="00786492" w:rsidP="00786492">
      <w:pPr>
        <w:spacing w:after="200" w:line="276" w:lineRule="auto"/>
        <w:contextualSpacing/>
        <w:rPr>
          <w:rFonts w:ascii="Cambria" w:eastAsiaTheme="minorEastAsia" w:hAnsi="Cambria" w:cstheme="minorBidi"/>
          <w:sz w:val="22"/>
          <w:szCs w:val="22"/>
        </w:rPr>
      </w:pPr>
      <w:r w:rsidRPr="00E9141F">
        <w:rPr>
          <w:rFonts w:ascii="Cambria" w:eastAsiaTheme="minorEastAsia" w:hAnsi="Cambria" w:cstheme="minorBidi"/>
          <w:sz w:val="22"/>
          <w:szCs w:val="22"/>
        </w:rPr>
        <w:t>INSTITUT RUĐER BOŠKOVIĆ</w:t>
      </w:r>
    </w:p>
    <w:p w:rsidR="00786492" w:rsidRPr="00E9141F" w:rsidRDefault="00786492" w:rsidP="00786492">
      <w:pPr>
        <w:tabs>
          <w:tab w:val="center" w:pos="1496"/>
        </w:tabs>
        <w:spacing w:after="200" w:line="276" w:lineRule="auto"/>
        <w:contextualSpacing/>
        <w:rPr>
          <w:rFonts w:ascii="Cambria" w:eastAsiaTheme="minorEastAsia" w:hAnsi="Cambria" w:cstheme="minorBidi"/>
          <w:sz w:val="22"/>
          <w:szCs w:val="22"/>
        </w:rPr>
      </w:pPr>
      <w:r w:rsidRPr="00E9141F">
        <w:rPr>
          <w:rFonts w:ascii="Cambria" w:eastAsiaTheme="minorEastAsia" w:hAnsi="Cambria" w:cstheme="minorBidi"/>
          <w:sz w:val="22"/>
          <w:szCs w:val="22"/>
        </w:rPr>
        <w:tab/>
        <w:t>Z A G R E B</w:t>
      </w:r>
    </w:p>
    <w:p w:rsidR="00786492" w:rsidRPr="00E9141F" w:rsidRDefault="00786492" w:rsidP="00786492">
      <w:pPr>
        <w:spacing w:after="200" w:line="276" w:lineRule="auto"/>
        <w:contextualSpacing/>
        <w:rPr>
          <w:rFonts w:ascii="Cambria" w:eastAsiaTheme="minorEastAsia" w:hAnsi="Cambria" w:cstheme="minorBidi"/>
          <w:sz w:val="22"/>
          <w:szCs w:val="22"/>
        </w:rPr>
      </w:pPr>
      <w:r w:rsidRPr="00E9141F">
        <w:rPr>
          <w:rFonts w:ascii="Cambria" w:eastAsiaTheme="minorEastAsia" w:hAnsi="Cambria" w:cstheme="minorBidi"/>
          <w:sz w:val="22"/>
          <w:szCs w:val="22"/>
        </w:rPr>
        <w:t>Broj: 010-6751/2-2021.ah</w:t>
      </w:r>
    </w:p>
    <w:p w:rsidR="00786492" w:rsidRPr="00E9141F" w:rsidRDefault="00786492" w:rsidP="00786492">
      <w:pPr>
        <w:spacing w:after="200" w:line="276" w:lineRule="auto"/>
        <w:contextualSpacing/>
        <w:rPr>
          <w:rFonts w:ascii="Cambria" w:eastAsiaTheme="minorEastAsia" w:hAnsi="Cambria" w:cstheme="minorBidi"/>
          <w:sz w:val="22"/>
          <w:szCs w:val="22"/>
        </w:rPr>
      </w:pPr>
      <w:r w:rsidRPr="00E9141F">
        <w:rPr>
          <w:rFonts w:ascii="Cambria" w:eastAsiaTheme="minorEastAsia" w:hAnsi="Cambria" w:cstheme="minorBidi"/>
          <w:sz w:val="22"/>
          <w:szCs w:val="22"/>
        </w:rPr>
        <w:t>U Zagrebu, 11. studenog 2021.</w:t>
      </w:r>
    </w:p>
    <w:p w:rsidR="00786492" w:rsidRPr="00E9141F" w:rsidRDefault="00786492" w:rsidP="00786492">
      <w:pPr>
        <w:spacing w:after="200" w:line="276" w:lineRule="auto"/>
        <w:contextualSpacing/>
        <w:rPr>
          <w:rFonts w:ascii="Cambria" w:eastAsiaTheme="minorEastAsia" w:hAnsi="Cambria" w:cstheme="minorBidi"/>
          <w:sz w:val="22"/>
          <w:szCs w:val="22"/>
        </w:rPr>
      </w:pPr>
    </w:p>
    <w:p w:rsidR="00786492" w:rsidRPr="00E9141F" w:rsidRDefault="00786492" w:rsidP="00786492">
      <w:pPr>
        <w:spacing w:after="120" w:line="276" w:lineRule="auto"/>
        <w:jc w:val="both"/>
        <w:rPr>
          <w:rFonts w:ascii="Cambria" w:eastAsiaTheme="minorEastAsia" w:hAnsi="Cambria" w:cstheme="minorBidi"/>
          <w:sz w:val="22"/>
          <w:szCs w:val="22"/>
        </w:rPr>
      </w:pPr>
      <w:r w:rsidRPr="00E9141F">
        <w:rPr>
          <w:rFonts w:ascii="Cambria" w:eastAsiaTheme="minorEastAsia" w:hAnsi="Cambria" w:cstheme="minorBidi"/>
          <w:sz w:val="22"/>
          <w:szCs w:val="22"/>
        </w:rPr>
        <w:t xml:space="preserve">Na temelju članka 26. Statuta Instituta Ruđer Bošković, </w:t>
      </w:r>
      <w:r w:rsidRPr="00E9141F">
        <w:rPr>
          <w:rFonts w:ascii="Cambria" w:eastAsiaTheme="minorEastAsia" w:hAnsi="Cambria" w:cs="Arial"/>
          <w:sz w:val="22"/>
          <w:szCs w:val="22"/>
        </w:rPr>
        <w:t xml:space="preserve">Upravno vijeće je </w:t>
      </w:r>
      <w:r w:rsidRPr="00E9141F">
        <w:rPr>
          <w:rFonts w:ascii="Cambria" w:eastAsiaTheme="minorEastAsia" w:hAnsi="Cambria" w:cstheme="minorBidi"/>
          <w:sz w:val="22"/>
          <w:szCs w:val="22"/>
        </w:rPr>
        <w:t>na 26. sjednici održanoj 11. studenog 2021. godine donijelo sljedeću</w:t>
      </w:r>
    </w:p>
    <w:p w:rsidR="00786492" w:rsidRPr="00E9141F" w:rsidRDefault="00786492" w:rsidP="00786492">
      <w:pPr>
        <w:spacing w:line="276" w:lineRule="auto"/>
        <w:rPr>
          <w:rFonts w:ascii="Cambria" w:eastAsiaTheme="minorEastAsia" w:hAnsi="Cambria" w:cstheme="minorBidi"/>
          <w:sz w:val="22"/>
          <w:szCs w:val="22"/>
        </w:rPr>
      </w:pPr>
    </w:p>
    <w:p w:rsidR="00786492" w:rsidRPr="00E9141F" w:rsidRDefault="00786492" w:rsidP="00786492">
      <w:pPr>
        <w:spacing w:after="200" w:line="276" w:lineRule="auto"/>
        <w:jc w:val="center"/>
        <w:rPr>
          <w:rFonts w:ascii="Cambria" w:eastAsiaTheme="minorEastAsia" w:hAnsi="Cambria" w:cstheme="minorBidi"/>
          <w:b/>
          <w:sz w:val="22"/>
          <w:szCs w:val="22"/>
        </w:rPr>
      </w:pPr>
      <w:r w:rsidRPr="00E9141F">
        <w:rPr>
          <w:rFonts w:ascii="Cambria" w:eastAsiaTheme="minorEastAsia" w:hAnsi="Cambria" w:cstheme="minorBidi"/>
          <w:b/>
          <w:sz w:val="22"/>
          <w:szCs w:val="22"/>
        </w:rPr>
        <w:t>ODLUKU</w:t>
      </w:r>
    </w:p>
    <w:p w:rsidR="00786492" w:rsidRPr="00E9141F" w:rsidRDefault="00786492" w:rsidP="00E9141F">
      <w:pPr>
        <w:numPr>
          <w:ilvl w:val="0"/>
          <w:numId w:val="21"/>
        </w:numPr>
        <w:tabs>
          <w:tab w:val="left" w:pos="720"/>
        </w:tabs>
        <w:spacing w:after="120" w:line="276" w:lineRule="auto"/>
        <w:ind w:hanging="720"/>
        <w:jc w:val="both"/>
        <w:rPr>
          <w:rFonts w:ascii="Cambria" w:eastAsiaTheme="minorEastAsia" w:hAnsi="Cambria" w:cs="Arial"/>
          <w:sz w:val="22"/>
          <w:szCs w:val="22"/>
        </w:rPr>
      </w:pPr>
      <w:r w:rsidRPr="00E9141F">
        <w:rPr>
          <w:rFonts w:ascii="Cambria" w:eastAsiaTheme="minorEastAsia" w:hAnsi="Cambria" w:cs="Arial"/>
          <w:sz w:val="22"/>
          <w:szCs w:val="22"/>
        </w:rPr>
        <w:t>Institut Ruđer Bošković raspisat će javni natječaj za izbor i imenovanje ravnatelja Instituta Ruđer Bošković (u daljnjem tekstu: Natječaj).</w:t>
      </w:r>
    </w:p>
    <w:p w:rsidR="00786492" w:rsidRPr="00E9141F" w:rsidRDefault="00786492" w:rsidP="00E9141F">
      <w:pPr>
        <w:numPr>
          <w:ilvl w:val="0"/>
          <w:numId w:val="21"/>
        </w:numPr>
        <w:spacing w:after="120" w:line="276" w:lineRule="auto"/>
        <w:ind w:hanging="720"/>
        <w:jc w:val="both"/>
        <w:rPr>
          <w:rFonts w:ascii="Cambria" w:eastAsiaTheme="minorEastAsia" w:hAnsi="Cambria" w:cs="Arial"/>
          <w:sz w:val="22"/>
          <w:szCs w:val="22"/>
        </w:rPr>
      </w:pPr>
      <w:r w:rsidRPr="00E9141F">
        <w:rPr>
          <w:rFonts w:ascii="Cambria" w:eastAsiaTheme="minorEastAsia" w:hAnsi="Cambria" w:cs="Arial"/>
          <w:sz w:val="22"/>
          <w:szCs w:val="22"/>
        </w:rPr>
        <w:t>Upravno vijeće Instituta Ruđer Bošković utvrđuje tekst Natječaja.</w:t>
      </w:r>
    </w:p>
    <w:p w:rsidR="00786492" w:rsidRPr="00E9141F" w:rsidRDefault="00786492" w:rsidP="00E9141F">
      <w:pPr>
        <w:numPr>
          <w:ilvl w:val="0"/>
          <w:numId w:val="21"/>
        </w:numPr>
        <w:spacing w:after="120" w:line="276" w:lineRule="auto"/>
        <w:ind w:hanging="720"/>
        <w:jc w:val="both"/>
        <w:rPr>
          <w:rFonts w:ascii="Cambria" w:eastAsiaTheme="minorEastAsia" w:hAnsi="Cambria" w:cs="Arial"/>
          <w:sz w:val="22"/>
          <w:szCs w:val="22"/>
        </w:rPr>
      </w:pPr>
      <w:r w:rsidRPr="00E9141F">
        <w:rPr>
          <w:rFonts w:ascii="Cambria" w:eastAsiaTheme="minorEastAsia" w:hAnsi="Cambria" w:cs="Arial"/>
          <w:sz w:val="22"/>
          <w:szCs w:val="22"/>
        </w:rPr>
        <w:t>Tekst Natječaja je sastavni dio ove Odluke.</w:t>
      </w:r>
    </w:p>
    <w:p w:rsidR="00786492" w:rsidRPr="00E9141F" w:rsidRDefault="00786492" w:rsidP="00E9141F">
      <w:pPr>
        <w:numPr>
          <w:ilvl w:val="0"/>
          <w:numId w:val="21"/>
        </w:numPr>
        <w:spacing w:after="120" w:line="276" w:lineRule="auto"/>
        <w:ind w:hanging="720"/>
        <w:jc w:val="both"/>
        <w:rPr>
          <w:rFonts w:ascii="Cambria" w:eastAsiaTheme="minorEastAsia" w:hAnsi="Cambria" w:cs="Arial"/>
          <w:sz w:val="22"/>
          <w:szCs w:val="22"/>
        </w:rPr>
      </w:pPr>
      <w:r w:rsidRPr="00E9141F">
        <w:rPr>
          <w:rFonts w:ascii="Cambria" w:eastAsiaTheme="minorEastAsia" w:hAnsi="Cambria" w:cs="Arial"/>
          <w:sz w:val="22"/>
          <w:szCs w:val="22"/>
        </w:rPr>
        <w:t>Natječaj će se objaviti u „Narodnim novinama“, „Jutarnjem listu“ i na internetskim stranicama Instituta.</w:t>
      </w:r>
    </w:p>
    <w:p w:rsidR="00786492" w:rsidRPr="00E9141F" w:rsidRDefault="00786492" w:rsidP="00E9141F">
      <w:pPr>
        <w:numPr>
          <w:ilvl w:val="0"/>
          <w:numId w:val="21"/>
        </w:numPr>
        <w:spacing w:after="120" w:line="276" w:lineRule="auto"/>
        <w:ind w:hanging="720"/>
        <w:jc w:val="both"/>
        <w:rPr>
          <w:rFonts w:ascii="Cambria" w:eastAsiaTheme="minorEastAsia" w:hAnsi="Cambria" w:cs="Arial"/>
          <w:sz w:val="22"/>
          <w:szCs w:val="22"/>
        </w:rPr>
      </w:pPr>
      <w:r w:rsidRPr="00E9141F">
        <w:rPr>
          <w:rFonts w:ascii="Cambria" w:eastAsiaTheme="minorEastAsia" w:hAnsi="Cambria" w:cs="Arial"/>
          <w:sz w:val="22"/>
          <w:szCs w:val="22"/>
        </w:rPr>
        <w:t>Natječaj će se raspisati najkasnije 28. studenog 2021. godine.</w:t>
      </w:r>
    </w:p>
    <w:p w:rsidR="00786492" w:rsidRPr="00E9141F" w:rsidRDefault="00786492" w:rsidP="00E9141F">
      <w:pPr>
        <w:numPr>
          <w:ilvl w:val="0"/>
          <w:numId w:val="21"/>
        </w:numPr>
        <w:spacing w:after="120" w:line="276" w:lineRule="auto"/>
        <w:ind w:hanging="720"/>
        <w:jc w:val="both"/>
        <w:rPr>
          <w:rFonts w:ascii="Cambria" w:eastAsiaTheme="minorEastAsia" w:hAnsi="Cambria" w:cstheme="minorBidi"/>
          <w:sz w:val="22"/>
          <w:szCs w:val="22"/>
        </w:rPr>
      </w:pPr>
      <w:r w:rsidRPr="00E9141F">
        <w:rPr>
          <w:rFonts w:ascii="Cambria" w:eastAsiaTheme="minorEastAsia" w:hAnsi="Cambria" w:cstheme="minorBidi"/>
          <w:sz w:val="22"/>
          <w:szCs w:val="22"/>
        </w:rPr>
        <w:t>Ova Odluka stupa na snagu danom donošenja.</w:t>
      </w:r>
    </w:p>
    <w:p w:rsidR="00786492" w:rsidRPr="00E9141F" w:rsidRDefault="00786492" w:rsidP="00786492">
      <w:pPr>
        <w:tabs>
          <w:tab w:val="left" w:pos="720"/>
        </w:tabs>
        <w:spacing w:after="200" w:line="276" w:lineRule="auto"/>
        <w:jc w:val="both"/>
        <w:rPr>
          <w:rFonts w:ascii="Cambria" w:eastAsiaTheme="minorEastAsia" w:hAnsi="Cambria" w:cs="Arial"/>
          <w:sz w:val="22"/>
          <w:szCs w:val="22"/>
        </w:rPr>
      </w:pPr>
    </w:p>
    <w:p w:rsidR="00786492" w:rsidRPr="00E9141F" w:rsidRDefault="00786492" w:rsidP="00786492">
      <w:pPr>
        <w:tabs>
          <w:tab w:val="left" w:pos="720"/>
        </w:tabs>
        <w:spacing w:after="200" w:line="276" w:lineRule="auto"/>
        <w:jc w:val="center"/>
        <w:rPr>
          <w:rFonts w:ascii="Cambria" w:eastAsiaTheme="minorEastAsia" w:hAnsi="Cambria" w:cs="Arial"/>
          <w:b/>
          <w:sz w:val="22"/>
          <w:szCs w:val="22"/>
        </w:rPr>
      </w:pPr>
      <w:r w:rsidRPr="00E9141F">
        <w:rPr>
          <w:rFonts w:ascii="Cambria" w:eastAsiaTheme="minorEastAsia" w:hAnsi="Cambria" w:cs="Arial"/>
          <w:b/>
          <w:sz w:val="22"/>
          <w:szCs w:val="22"/>
        </w:rPr>
        <w:t>O b r a z l o ž e n j e:</w:t>
      </w:r>
    </w:p>
    <w:p w:rsidR="00786492" w:rsidRPr="00E9141F" w:rsidRDefault="00786492" w:rsidP="00786492">
      <w:pPr>
        <w:spacing w:after="60" w:line="276" w:lineRule="auto"/>
        <w:jc w:val="both"/>
        <w:rPr>
          <w:rFonts w:ascii="Cambria" w:eastAsiaTheme="minorEastAsia" w:hAnsi="Cambria" w:cstheme="minorBidi"/>
          <w:sz w:val="22"/>
          <w:szCs w:val="22"/>
        </w:rPr>
      </w:pPr>
      <w:r w:rsidRPr="00E9141F">
        <w:rPr>
          <w:rFonts w:ascii="Cambria" w:eastAsiaTheme="minorEastAsia" w:hAnsi="Cambria" w:cstheme="minorBidi"/>
          <w:sz w:val="22"/>
          <w:szCs w:val="22"/>
        </w:rPr>
        <w:t>Upravno vijeće je Odlukom s 29. sjednice od 9. studenog 2017. godine, godine imenovalo dr. sc. Davida Matthew Smitha ravnateljem Instituta, s mandatom od 1. ožujka 2018. godine do 28. veljače 2022. godine.</w:t>
      </w:r>
    </w:p>
    <w:p w:rsidR="00786492" w:rsidRPr="00E9141F" w:rsidRDefault="00786492" w:rsidP="00786492">
      <w:pPr>
        <w:spacing w:after="200" w:line="276" w:lineRule="auto"/>
        <w:jc w:val="both"/>
        <w:rPr>
          <w:rFonts w:ascii="Cambria" w:eastAsiaTheme="minorEastAsia" w:hAnsi="Cambria" w:cstheme="minorBidi"/>
          <w:sz w:val="22"/>
          <w:szCs w:val="22"/>
        </w:rPr>
      </w:pPr>
      <w:r w:rsidRPr="00E9141F">
        <w:rPr>
          <w:rFonts w:ascii="Cambria" w:eastAsiaTheme="minorEastAsia" w:hAnsi="Cambria" w:cstheme="minorBidi"/>
          <w:sz w:val="22"/>
          <w:szCs w:val="22"/>
        </w:rPr>
        <w:t xml:space="preserve">Odredbama članka 26., stavak 2. i 3. Statuta propisano je da se ravnatelj Instituta imenuje na temelju javnog natječaja kojeg raspisuje Upravno vijeće te da se Natječaj za imenovanje ravnatelja objavljuje u javnim glasilima, u „Narodnim Novinama“ i na internetskim stranicama Instituta, a može se objaviti i u stranim glasilima. </w:t>
      </w:r>
    </w:p>
    <w:p w:rsidR="00786492" w:rsidRPr="00E9141F" w:rsidRDefault="00786492" w:rsidP="00786492">
      <w:pPr>
        <w:spacing w:after="60" w:line="276" w:lineRule="auto"/>
        <w:jc w:val="both"/>
        <w:rPr>
          <w:rFonts w:ascii="Cambria" w:eastAsiaTheme="minorEastAsia" w:hAnsi="Cambria" w:cstheme="minorBidi"/>
          <w:sz w:val="22"/>
          <w:szCs w:val="22"/>
        </w:rPr>
      </w:pPr>
      <w:r w:rsidRPr="00E9141F">
        <w:rPr>
          <w:rFonts w:ascii="Cambria" w:eastAsiaTheme="minorEastAsia" w:hAnsi="Cambria" w:cstheme="minorBidi"/>
          <w:sz w:val="22"/>
          <w:szCs w:val="22"/>
        </w:rPr>
        <w:t>Odredbom članka 26., stavak 4. Statuta propisano da će natječaj za imenovanje ravnatelja Upravno vijeće raspisati tri mjeseca prije isteka mandata ranije imenovanog ravnatelja. Slijedom navedenog odlučeno je kao u izreci ove Odluke.</w:t>
      </w:r>
    </w:p>
    <w:p w:rsidR="00786492" w:rsidRPr="00E9141F" w:rsidRDefault="00786492" w:rsidP="00786492">
      <w:pPr>
        <w:spacing w:after="200" w:line="276" w:lineRule="auto"/>
        <w:jc w:val="both"/>
        <w:rPr>
          <w:rFonts w:ascii="Cambria" w:eastAsiaTheme="minorEastAsia" w:hAnsi="Cambria" w:cstheme="minorBidi"/>
          <w:sz w:val="22"/>
          <w:szCs w:val="22"/>
        </w:rPr>
      </w:pPr>
    </w:p>
    <w:p w:rsidR="00786492" w:rsidRPr="00E9141F" w:rsidRDefault="00786492" w:rsidP="00786492">
      <w:pPr>
        <w:tabs>
          <w:tab w:val="center" w:pos="6804"/>
        </w:tabs>
        <w:spacing w:after="200" w:line="276" w:lineRule="auto"/>
        <w:jc w:val="both"/>
        <w:rPr>
          <w:rFonts w:ascii="Cambria" w:eastAsiaTheme="minorEastAsia" w:hAnsi="Cambria" w:cstheme="minorBidi"/>
          <w:sz w:val="22"/>
          <w:szCs w:val="22"/>
        </w:rPr>
      </w:pPr>
      <w:r w:rsidRPr="00E9141F">
        <w:rPr>
          <w:rFonts w:ascii="Cambria" w:eastAsiaTheme="minorEastAsia" w:hAnsi="Cambria" w:cstheme="minorBidi"/>
          <w:sz w:val="22"/>
          <w:szCs w:val="22"/>
        </w:rPr>
        <w:tab/>
        <w:t>Predsjednik Upravnog vijeća:</w:t>
      </w:r>
    </w:p>
    <w:p w:rsidR="00786492" w:rsidRPr="00E9141F" w:rsidRDefault="00786492" w:rsidP="00786492">
      <w:pPr>
        <w:tabs>
          <w:tab w:val="center" w:pos="6804"/>
        </w:tabs>
        <w:spacing w:after="200" w:line="276" w:lineRule="auto"/>
        <w:jc w:val="both"/>
        <w:rPr>
          <w:rFonts w:ascii="Cambria" w:eastAsiaTheme="minorEastAsia" w:hAnsi="Cambria" w:cstheme="minorBidi"/>
          <w:sz w:val="22"/>
          <w:szCs w:val="22"/>
        </w:rPr>
      </w:pPr>
      <w:r w:rsidRPr="00E9141F">
        <w:rPr>
          <w:rFonts w:ascii="Cambria" w:eastAsiaTheme="minorEastAsia" w:hAnsi="Cambria" w:cstheme="minorBidi"/>
          <w:sz w:val="22"/>
          <w:szCs w:val="22"/>
        </w:rPr>
        <w:tab/>
        <w:t>prof. dr. sc. Boris Labar</w:t>
      </w:r>
    </w:p>
    <w:p w:rsidR="00786492" w:rsidRPr="00E9141F" w:rsidRDefault="00786492" w:rsidP="00786492">
      <w:pPr>
        <w:tabs>
          <w:tab w:val="center" w:pos="6804"/>
        </w:tabs>
        <w:spacing w:after="200" w:line="276" w:lineRule="auto"/>
        <w:jc w:val="both"/>
        <w:rPr>
          <w:rFonts w:ascii="Cambria" w:eastAsiaTheme="minorEastAsia" w:hAnsi="Cambria" w:cstheme="minorBidi"/>
          <w:sz w:val="22"/>
          <w:szCs w:val="22"/>
        </w:rPr>
      </w:pPr>
      <w:r w:rsidRPr="00E9141F">
        <w:rPr>
          <w:rFonts w:ascii="Cambria" w:eastAsiaTheme="minorEastAsia" w:hAnsi="Cambria" w:cstheme="minorBidi"/>
          <w:sz w:val="22"/>
          <w:szCs w:val="22"/>
        </w:rPr>
        <w:t>Prilog: tekst Natječaja</w:t>
      </w:r>
    </w:p>
    <w:p w:rsidR="00786492" w:rsidRPr="00E9141F" w:rsidRDefault="00786492" w:rsidP="00E9141F">
      <w:pPr>
        <w:tabs>
          <w:tab w:val="center" w:pos="6171"/>
        </w:tabs>
        <w:spacing w:line="276" w:lineRule="auto"/>
        <w:jc w:val="both"/>
        <w:rPr>
          <w:rFonts w:ascii="Cambria" w:eastAsiaTheme="minorEastAsia" w:hAnsi="Cambria" w:cstheme="minorBidi"/>
          <w:sz w:val="22"/>
          <w:szCs w:val="22"/>
        </w:rPr>
      </w:pPr>
      <w:r w:rsidRPr="00E9141F">
        <w:rPr>
          <w:rFonts w:ascii="Cambria" w:eastAsiaTheme="minorEastAsia" w:hAnsi="Cambria" w:cstheme="minorBidi"/>
          <w:sz w:val="22"/>
          <w:szCs w:val="22"/>
        </w:rPr>
        <w:t>Dostaviti:</w:t>
      </w:r>
    </w:p>
    <w:p w:rsidR="00786492" w:rsidRPr="00E9141F" w:rsidRDefault="00786492" w:rsidP="00E9141F">
      <w:pPr>
        <w:numPr>
          <w:ilvl w:val="0"/>
          <w:numId w:val="38"/>
        </w:numPr>
        <w:tabs>
          <w:tab w:val="left" w:pos="284"/>
          <w:tab w:val="center" w:pos="6171"/>
        </w:tabs>
        <w:spacing w:after="200" w:line="276" w:lineRule="auto"/>
        <w:ind w:left="0" w:firstLine="0"/>
        <w:contextualSpacing/>
        <w:jc w:val="both"/>
        <w:rPr>
          <w:rFonts w:ascii="Cambria" w:eastAsiaTheme="minorEastAsia" w:hAnsi="Cambria" w:cstheme="minorBidi"/>
          <w:sz w:val="22"/>
          <w:szCs w:val="22"/>
        </w:rPr>
      </w:pPr>
      <w:r w:rsidRPr="00E9141F">
        <w:rPr>
          <w:rFonts w:ascii="Cambria" w:eastAsiaTheme="minorEastAsia" w:hAnsi="Cambria" w:cstheme="minorBidi"/>
          <w:sz w:val="22"/>
          <w:szCs w:val="22"/>
        </w:rPr>
        <w:t>Odjel za ljudske potencijale</w:t>
      </w:r>
    </w:p>
    <w:p w:rsidR="00786492" w:rsidRPr="00E9141F" w:rsidRDefault="00786492" w:rsidP="00E9141F">
      <w:pPr>
        <w:numPr>
          <w:ilvl w:val="0"/>
          <w:numId w:val="38"/>
        </w:numPr>
        <w:tabs>
          <w:tab w:val="left" w:pos="284"/>
          <w:tab w:val="center" w:pos="6171"/>
        </w:tabs>
        <w:spacing w:after="200" w:line="276" w:lineRule="auto"/>
        <w:ind w:left="0" w:firstLine="0"/>
        <w:contextualSpacing/>
        <w:jc w:val="both"/>
        <w:rPr>
          <w:rFonts w:ascii="Cambria" w:eastAsiaTheme="minorEastAsia" w:hAnsi="Cambria" w:cstheme="minorBidi"/>
          <w:sz w:val="22"/>
          <w:szCs w:val="22"/>
        </w:rPr>
      </w:pPr>
      <w:r w:rsidRPr="00E9141F">
        <w:rPr>
          <w:rFonts w:ascii="Cambria" w:eastAsiaTheme="minorEastAsia" w:hAnsi="Cambria" w:cstheme="minorBidi"/>
          <w:sz w:val="22"/>
          <w:szCs w:val="22"/>
        </w:rPr>
        <w:t>Ured ravnatelja</w:t>
      </w:r>
    </w:p>
    <w:p w:rsidR="00786492" w:rsidRPr="00E9141F" w:rsidRDefault="00786492" w:rsidP="00E9141F">
      <w:pPr>
        <w:numPr>
          <w:ilvl w:val="0"/>
          <w:numId w:val="38"/>
        </w:numPr>
        <w:tabs>
          <w:tab w:val="left" w:pos="284"/>
          <w:tab w:val="center" w:pos="6171"/>
        </w:tabs>
        <w:spacing w:after="200" w:line="276" w:lineRule="auto"/>
        <w:ind w:left="0" w:firstLine="0"/>
        <w:contextualSpacing/>
        <w:jc w:val="both"/>
        <w:rPr>
          <w:rFonts w:ascii="Cambria" w:eastAsiaTheme="minorEastAsia" w:hAnsi="Cambria" w:cstheme="minorBidi"/>
          <w:sz w:val="22"/>
          <w:szCs w:val="22"/>
        </w:rPr>
      </w:pPr>
      <w:r w:rsidRPr="00E9141F">
        <w:rPr>
          <w:rFonts w:ascii="Cambria" w:eastAsiaTheme="minorEastAsia" w:hAnsi="Cambria" w:cstheme="minorBidi"/>
          <w:sz w:val="22"/>
          <w:szCs w:val="22"/>
        </w:rPr>
        <w:t>Znanstveno vijeće</w:t>
      </w:r>
    </w:p>
    <w:p w:rsidR="00786492" w:rsidRPr="00E9141F" w:rsidRDefault="00786492" w:rsidP="00E9141F">
      <w:pPr>
        <w:numPr>
          <w:ilvl w:val="0"/>
          <w:numId w:val="38"/>
        </w:numPr>
        <w:tabs>
          <w:tab w:val="left" w:pos="284"/>
          <w:tab w:val="left" w:pos="720"/>
          <w:tab w:val="center" w:pos="6171"/>
        </w:tabs>
        <w:spacing w:after="160" w:line="276" w:lineRule="auto"/>
        <w:ind w:left="0" w:firstLine="0"/>
        <w:contextualSpacing/>
        <w:jc w:val="both"/>
        <w:rPr>
          <w:rFonts w:ascii="Cambria" w:eastAsiaTheme="minorEastAsia" w:hAnsi="Cambria" w:cs="Arial"/>
          <w:sz w:val="22"/>
          <w:szCs w:val="22"/>
        </w:rPr>
      </w:pPr>
      <w:r w:rsidRPr="00E9141F">
        <w:rPr>
          <w:rFonts w:ascii="Cambria" w:eastAsiaTheme="minorEastAsia" w:hAnsi="Cambria" w:cstheme="minorBidi"/>
          <w:sz w:val="22"/>
          <w:szCs w:val="22"/>
        </w:rPr>
        <w:t>Pismohrana UV</w:t>
      </w:r>
    </w:p>
    <w:p w:rsidR="00786492" w:rsidRPr="00E9141F" w:rsidRDefault="00786492" w:rsidP="00786492">
      <w:pPr>
        <w:spacing w:line="26" w:lineRule="atLeast"/>
        <w:contextualSpacing/>
        <w:rPr>
          <w:rFonts w:asciiTheme="minorHAnsi" w:eastAsiaTheme="minorHAnsi" w:hAnsiTheme="minorHAnsi" w:cs="Arial"/>
          <w:sz w:val="22"/>
          <w:szCs w:val="22"/>
          <w:lang w:eastAsia="en-US"/>
        </w:rPr>
        <w:sectPr w:rsidR="00786492" w:rsidRPr="00E9141F" w:rsidSect="00786492">
          <w:pgSz w:w="11906" w:h="16838"/>
          <w:pgMar w:top="1417" w:right="1417" w:bottom="1417" w:left="1417" w:header="708" w:footer="708" w:gutter="0"/>
          <w:cols w:space="708"/>
          <w:docGrid w:linePitch="360"/>
        </w:sectPr>
      </w:pPr>
    </w:p>
    <w:p w:rsidR="00786492" w:rsidRPr="00E9141F" w:rsidRDefault="00786492" w:rsidP="00786492">
      <w:pPr>
        <w:spacing w:line="26" w:lineRule="atLeast"/>
        <w:contextualSpacing/>
        <w:rPr>
          <w:rFonts w:asciiTheme="minorHAnsi" w:eastAsiaTheme="minorHAnsi" w:hAnsiTheme="minorHAnsi" w:cs="Arial"/>
          <w:sz w:val="22"/>
          <w:szCs w:val="22"/>
          <w:lang w:eastAsia="en-US"/>
        </w:rPr>
      </w:pPr>
      <w:r w:rsidRPr="00E9141F">
        <w:rPr>
          <w:rFonts w:asciiTheme="minorHAnsi" w:eastAsiaTheme="minorHAnsi" w:hAnsiTheme="minorHAnsi" w:cs="Arial"/>
          <w:sz w:val="22"/>
          <w:szCs w:val="22"/>
          <w:lang w:eastAsia="en-US"/>
        </w:rPr>
        <w:t>INSTITUT RUĐER BOŠKOVIĆ</w:t>
      </w:r>
    </w:p>
    <w:p w:rsidR="00786492" w:rsidRPr="00E9141F" w:rsidRDefault="00786492" w:rsidP="00786492">
      <w:pPr>
        <w:tabs>
          <w:tab w:val="decimal" w:pos="360"/>
        </w:tabs>
        <w:spacing w:line="26" w:lineRule="atLeast"/>
        <w:ind w:left="540" w:hanging="540"/>
        <w:rPr>
          <w:rFonts w:asciiTheme="minorHAnsi" w:eastAsiaTheme="minorHAnsi" w:hAnsiTheme="minorHAnsi" w:cs="Arial"/>
          <w:sz w:val="22"/>
          <w:szCs w:val="22"/>
          <w:lang w:eastAsia="en-US"/>
        </w:rPr>
      </w:pPr>
      <w:r w:rsidRPr="00E9141F">
        <w:rPr>
          <w:rFonts w:asciiTheme="minorHAnsi" w:eastAsiaTheme="minorHAnsi" w:hAnsiTheme="minorHAnsi" w:cs="Arial"/>
          <w:sz w:val="22"/>
          <w:szCs w:val="22"/>
          <w:lang w:eastAsia="en-US"/>
        </w:rPr>
        <w:t>Zagreb, Bijenička cesta 54</w:t>
      </w:r>
    </w:p>
    <w:p w:rsidR="00786492" w:rsidRPr="00E9141F" w:rsidRDefault="00786492" w:rsidP="00786492">
      <w:pPr>
        <w:tabs>
          <w:tab w:val="decimal" w:pos="360"/>
        </w:tabs>
        <w:spacing w:line="26" w:lineRule="atLeast"/>
        <w:ind w:left="540" w:hanging="540"/>
        <w:rPr>
          <w:rFonts w:asciiTheme="minorHAnsi" w:eastAsiaTheme="minorHAnsi" w:hAnsiTheme="minorHAnsi" w:cs="Arial"/>
          <w:sz w:val="22"/>
          <w:szCs w:val="22"/>
          <w:lang w:eastAsia="en-US"/>
        </w:rPr>
      </w:pPr>
    </w:p>
    <w:p w:rsidR="00786492" w:rsidRPr="00E9141F" w:rsidRDefault="00786492" w:rsidP="00786492">
      <w:pPr>
        <w:tabs>
          <w:tab w:val="decimal" w:pos="360"/>
        </w:tabs>
        <w:spacing w:line="26" w:lineRule="atLeast"/>
        <w:ind w:left="540" w:hanging="540"/>
        <w:jc w:val="center"/>
        <w:rPr>
          <w:rFonts w:asciiTheme="minorHAnsi" w:eastAsiaTheme="minorHAnsi" w:hAnsiTheme="minorHAnsi" w:cs="Arial"/>
          <w:b/>
          <w:lang w:eastAsia="en-US"/>
        </w:rPr>
      </w:pPr>
      <w:r w:rsidRPr="00E9141F">
        <w:rPr>
          <w:rFonts w:asciiTheme="minorHAnsi" w:eastAsiaTheme="minorHAnsi" w:hAnsiTheme="minorHAnsi" w:cs="Arial"/>
          <w:b/>
          <w:lang w:eastAsia="en-US"/>
        </w:rPr>
        <w:t>NATJEČAJ</w:t>
      </w:r>
    </w:p>
    <w:p w:rsidR="00786492" w:rsidRPr="00E9141F" w:rsidRDefault="00786492" w:rsidP="00786492">
      <w:pPr>
        <w:tabs>
          <w:tab w:val="decimal" w:pos="360"/>
        </w:tabs>
        <w:spacing w:line="26" w:lineRule="atLeast"/>
        <w:ind w:left="540" w:hanging="540"/>
        <w:jc w:val="center"/>
        <w:rPr>
          <w:rFonts w:asciiTheme="minorHAnsi" w:eastAsiaTheme="minorHAnsi" w:hAnsiTheme="minorHAnsi" w:cs="Arial"/>
          <w:i/>
          <w:sz w:val="22"/>
          <w:szCs w:val="22"/>
          <w:lang w:eastAsia="en-US"/>
        </w:rPr>
      </w:pPr>
      <w:r w:rsidRPr="00E9141F">
        <w:rPr>
          <w:rFonts w:asciiTheme="minorHAnsi" w:eastAsiaTheme="minorHAnsi" w:hAnsiTheme="minorHAnsi" w:cs="Arial"/>
          <w:i/>
          <w:sz w:val="22"/>
          <w:szCs w:val="22"/>
          <w:lang w:eastAsia="en-US"/>
        </w:rPr>
        <w:t>za izbor i imenovanje ravnatelja Instituta Ruđer Bošković</w:t>
      </w:r>
    </w:p>
    <w:p w:rsidR="00786492" w:rsidRPr="00E9141F" w:rsidRDefault="00786492" w:rsidP="00786492">
      <w:pPr>
        <w:tabs>
          <w:tab w:val="decimal" w:pos="360"/>
        </w:tabs>
        <w:spacing w:line="26" w:lineRule="atLeast"/>
        <w:ind w:left="540" w:hanging="540"/>
        <w:jc w:val="center"/>
        <w:rPr>
          <w:rFonts w:asciiTheme="minorHAnsi" w:eastAsiaTheme="minorHAnsi" w:hAnsiTheme="minorHAnsi" w:cs="Arial"/>
          <w:i/>
          <w:sz w:val="22"/>
          <w:szCs w:val="22"/>
          <w:lang w:eastAsia="en-US"/>
        </w:rPr>
      </w:pPr>
    </w:p>
    <w:p w:rsidR="00786492" w:rsidRPr="00E9141F" w:rsidRDefault="00786492" w:rsidP="00E9141F">
      <w:pPr>
        <w:numPr>
          <w:ilvl w:val="0"/>
          <w:numId w:val="28"/>
        </w:numPr>
        <w:spacing w:line="26" w:lineRule="atLeast"/>
        <w:ind w:left="709" w:hanging="709"/>
        <w:jc w:val="both"/>
        <w:rPr>
          <w:rFonts w:asciiTheme="minorHAnsi" w:eastAsiaTheme="minorHAnsi" w:hAnsiTheme="minorHAnsi" w:cs="Arial"/>
          <w:sz w:val="22"/>
          <w:szCs w:val="22"/>
          <w:lang w:eastAsia="en-US"/>
        </w:rPr>
      </w:pPr>
      <w:r w:rsidRPr="00E9141F">
        <w:rPr>
          <w:rFonts w:asciiTheme="minorHAnsi" w:eastAsiaTheme="minorHAnsi" w:hAnsiTheme="minorHAnsi" w:cs="Arial"/>
          <w:sz w:val="22"/>
          <w:szCs w:val="22"/>
          <w:lang w:eastAsia="en-US"/>
        </w:rPr>
        <w:t>Za ravnatelja Instituta može se imenovati osoba koja ispunjava sljedeće uvjete:</w:t>
      </w:r>
    </w:p>
    <w:p w:rsidR="00786492" w:rsidRPr="00E9141F" w:rsidRDefault="00786492" w:rsidP="00786492">
      <w:pPr>
        <w:tabs>
          <w:tab w:val="left" w:pos="0"/>
          <w:tab w:val="left" w:pos="1134"/>
        </w:tabs>
        <w:spacing w:line="26" w:lineRule="atLeast"/>
        <w:ind w:left="993" w:hanging="273"/>
        <w:jc w:val="both"/>
        <w:rPr>
          <w:rFonts w:asciiTheme="minorHAnsi" w:eastAsiaTheme="minorHAnsi" w:hAnsiTheme="minorHAnsi" w:cs="Arial"/>
          <w:sz w:val="22"/>
          <w:szCs w:val="22"/>
          <w:lang w:eastAsia="en-US"/>
        </w:rPr>
      </w:pPr>
      <w:r w:rsidRPr="00E9141F">
        <w:rPr>
          <w:rFonts w:asciiTheme="minorHAnsi" w:eastAsiaTheme="minorHAnsi" w:hAnsiTheme="minorHAnsi" w:cs="Arial"/>
          <w:sz w:val="22"/>
          <w:szCs w:val="22"/>
          <w:lang w:eastAsia="en-US"/>
        </w:rPr>
        <w:t>-</w:t>
      </w:r>
      <w:r w:rsidRPr="00E9141F">
        <w:rPr>
          <w:rFonts w:asciiTheme="minorHAnsi" w:eastAsiaTheme="minorHAnsi" w:hAnsiTheme="minorHAnsi" w:cs="Arial"/>
          <w:sz w:val="22"/>
          <w:szCs w:val="22"/>
          <w:lang w:eastAsia="en-US"/>
        </w:rPr>
        <w:tab/>
        <w:t>da je istaknuti znanstvenik izabran u znanstveno zvanje višeg znanstvenog suradnika, znanstvenog savjetnika ili znanstvenog savjetnika u trajnom zvanju ili u odgovarajuća znanstveno-nastavna zvanja u području djelatnosti Instituta, s međunarodnim ugledom i iskustvom vođenja većih projekata;</w:t>
      </w:r>
    </w:p>
    <w:p w:rsidR="00786492" w:rsidRPr="00E9141F" w:rsidRDefault="00786492" w:rsidP="00786492">
      <w:pPr>
        <w:tabs>
          <w:tab w:val="left" w:pos="0"/>
          <w:tab w:val="left" w:pos="1134"/>
        </w:tabs>
        <w:spacing w:line="26" w:lineRule="atLeast"/>
        <w:ind w:left="993" w:hanging="273"/>
        <w:jc w:val="both"/>
        <w:rPr>
          <w:rFonts w:asciiTheme="minorHAnsi" w:eastAsiaTheme="minorHAnsi" w:hAnsiTheme="minorHAnsi" w:cs="Arial"/>
          <w:sz w:val="22"/>
          <w:szCs w:val="22"/>
          <w:lang w:eastAsia="en-US"/>
        </w:rPr>
      </w:pPr>
      <w:r w:rsidRPr="00E9141F">
        <w:rPr>
          <w:rFonts w:asciiTheme="minorHAnsi" w:eastAsiaTheme="minorHAnsi" w:hAnsiTheme="minorHAnsi" w:cstheme="minorBidi"/>
          <w:sz w:val="22"/>
          <w:szCs w:val="22"/>
          <w:lang w:eastAsia="en-US"/>
        </w:rPr>
        <w:t>-</w:t>
      </w:r>
      <w:r w:rsidRPr="00E9141F">
        <w:rPr>
          <w:rFonts w:asciiTheme="minorHAnsi" w:eastAsiaTheme="minorHAnsi" w:hAnsiTheme="minorHAnsi" w:cstheme="minorBidi"/>
          <w:sz w:val="22"/>
          <w:szCs w:val="22"/>
          <w:lang w:eastAsia="en-US"/>
        </w:rPr>
        <w:tab/>
        <w:t>da ima iskustvo u upravljanju ljudskim potencijalima i sposobnost komuniciranja sa suradnicima;</w:t>
      </w:r>
      <w:r w:rsidRPr="00E9141F" w:rsidDel="00F456C2">
        <w:rPr>
          <w:rFonts w:asciiTheme="minorHAnsi" w:eastAsiaTheme="minorHAnsi" w:hAnsiTheme="minorHAnsi" w:cs="Arial"/>
          <w:sz w:val="22"/>
          <w:szCs w:val="22"/>
          <w:lang w:eastAsia="en-US"/>
        </w:rPr>
        <w:t xml:space="preserve"> </w:t>
      </w:r>
      <w:r w:rsidRPr="00E9141F">
        <w:rPr>
          <w:rFonts w:asciiTheme="minorHAnsi" w:eastAsiaTheme="minorHAnsi" w:hAnsiTheme="minorHAnsi" w:cstheme="minorBidi"/>
          <w:sz w:val="22"/>
          <w:szCs w:val="22"/>
          <w:lang w:eastAsia="en-US"/>
        </w:rPr>
        <w:t xml:space="preserve">da predloži program rada i razvoja </w:t>
      </w:r>
      <w:r w:rsidRPr="00E9141F">
        <w:rPr>
          <w:rFonts w:asciiTheme="minorHAnsi" w:eastAsiaTheme="minorHAnsi" w:hAnsiTheme="minorHAnsi" w:cs="Arial"/>
          <w:sz w:val="22"/>
          <w:szCs w:val="22"/>
          <w:lang w:eastAsia="en-US"/>
        </w:rPr>
        <w:t xml:space="preserve"> Instituta.</w:t>
      </w:r>
    </w:p>
    <w:p w:rsidR="00786492" w:rsidRPr="00E9141F" w:rsidRDefault="00786492" w:rsidP="00786492">
      <w:pPr>
        <w:tabs>
          <w:tab w:val="left" w:pos="0"/>
        </w:tabs>
        <w:spacing w:line="26" w:lineRule="atLeast"/>
        <w:ind w:left="282"/>
        <w:jc w:val="both"/>
        <w:rPr>
          <w:rFonts w:asciiTheme="minorHAnsi" w:eastAsiaTheme="minorHAnsi" w:hAnsiTheme="minorHAnsi" w:cs="Arial"/>
          <w:sz w:val="22"/>
          <w:szCs w:val="22"/>
          <w:lang w:eastAsia="en-US"/>
        </w:rPr>
      </w:pPr>
    </w:p>
    <w:p w:rsidR="00786492" w:rsidRPr="00E9141F" w:rsidRDefault="00786492" w:rsidP="00E9141F">
      <w:pPr>
        <w:numPr>
          <w:ilvl w:val="0"/>
          <w:numId w:val="28"/>
        </w:numPr>
        <w:spacing w:line="26" w:lineRule="atLeast"/>
        <w:ind w:hanging="720"/>
        <w:jc w:val="both"/>
        <w:rPr>
          <w:rFonts w:asciiTheme="minorHAnsi" w:eastAsiaTheme="minorHAnsi" w:hAnsiTheme="minorHAnsi" w:cs="Arial"/>
          <w:sz w:val="22"/>
          <w:szCs w:val="22"/>
          <w:lang w:eastAsia="en-US"/>
        </w:rPr>
      </w:pPr>
      <w:r w:rsidRPr="00E9141F">
        <w:rPr>
          <w:rFonts w:asciiTheme="minorHAnsi" w:eastAsiaTheme="minorHAnsi" w:hAnsiTheme="minorHAnsi" w:cs="Arial"/>
          <w:sz w:val="22"/>
          <w:szCs w:val="22"/>
          <w:lang w:eastAsia="en-US"/>
        </w:rPr>
        <w:t>Uvjeti iz točke 1. dokazuju se:</w:t>
      </w:r>
    </w:p>
    <w:p w:rsidR="00786492" w:rsidRPr="00E9141F" w:rsidRDefault="00786492" w:rsidP="00786492">
      <w:pPr>
        <w:tabs>
          <w:tab w:val="left" w:pos="993"/>
        </w:tabs>
        <w:spacing w:line="26" w:lineRule="atLeast"/>
        <w:ind w:left="993" w:hanging="273"/>
        <w:jc w:val="both"/>
        <w:rPr>
          <w:rFonts w:asciiTheme="minorHAnsi" w:eastAsiaTheme="minorHAnsi" w:hAnsiTheme="minorHAnsi" w:cstheme="minorBidi"/>
          <w:sz w:val="22"/>
          <w:szCs w:val="22"/>
          <w:lang w:eastAsia="en-US"/>
        </w:rPr>
      </w:pPr>
      <w:r w:rsidRPr="00E9141F">
        <w:rPr>
          <w:rFonts w:asciiTheme="minorHAnsi" w:eastAsiaTheme="minorHAnsi" w:hAnsiTheme="minorHAnsi" w:cstheme="minorBidi"/>
          <w:sz w:val="22"/>
          <w:szCs w:val="22"/>
          <w:lang w:eastAsia="en-US"/>
        </w:rPr>
        <w:t>-</w:t>
      </w:r>
      <w:r w:rsidRPr="00E9141F">
        <w:rPr>
          <w:rFonts w:asciiTheme="minorHAnsi" w:eastAsiaTheme="minorHAnsi" w:hAnsiTheme="minorHAnsi" w:cstheme="minorBidi"/>
          <w:sz w:val="22"/>
          <w:szCs w:val="22"/>
          <w:lang w:eastAsia="en-US"/>
        </w:rPr>
        <w:tab/>
        <w:t>znanstvenim radovima objavljenim u prestižnim časopisima;</w:t>
      </w:r>
    </w:p>
    <w:p w:rsidR="00786492" w:rsidRPr="00E9141F" w:rsidRDefault="00786492" w:rsidP="00786492">
      <w:pPr>
        <w:tabs>
          <w:tab w:val="left" w:pos="993"/>
        </w:tabs>
        <w:spacing w:line="26" w:lineRule="atLeast"/>
        <w:ind w:left="993" w:hanging="273"/>
        <w:jc w:val="both"/>
        <w:rPr>
          <w:rFonts w:asciiTheme="minorHAnsi" w:eastAsiaTheme="minorHAnsi" w:hAnsiTheme="minorHAnsi" w:cstheme="minorBidi"/>
          <w:sz w:val="22"/>
          <w:szCs w:val="22"/>
          <w:lang w:eastAsia="en-US"/>
        </w:rPr>
      </w:pPr>
      <w:r w:rsidRPr="00E9141F">
        <w:rPr>
          <w:rFonts w:asciiTheme="minorHAnsi" w:eastAsiaTheme="minorHAnsi" w:hAnsiTheme="minorHAnsi" w:cstheme="minorBidi"/>
          <w:sz w:val="22"/>
          <w:szCs w:val="22"/>
          <w:lang w:eastAsia="en-US"/>
        </w:rPr>
        <w:t>-</w:t>
      </w:r>
      <w:r w:rsidRPr="00E9141F">
        <w:rPr>
          <w:rFonts w:asciiTheme="minorHAnsi" w:eastAsiaTheme="minorHAnsi" w:hAnsiTheme="minorHAnsi" w:cstheme="minorBidi"/>
          <w:sz w:val="22"/>
          <w:szCs w:val="22"/>
          <w:lang w:eastAsia="en-US"/>
        </w:rPr>
        <w:tab/>
        <w:t>prestižnim položajima u uglednim znanstvenim ustanovama;</w:t>
      </w:r>
    </w:p>
    <w:p w:rsidR="00786492" w:rsidRPr="00E9141F" w:rsidRDefault="00786492" w:rsidP="00786492">
      <w:pPr>
        <w:tabs>
          <w:tab w:val="left" w:pos="993"/>
        </w:tabs>
        <w:spacing w:line="26" w:lineRule="atLeast"/>
        <w:ind w:left="993" w:hanging="273"/>
        <w:jc w:val="both"/>
        <w:rPr>
          <w:rFonts w:asciiTheme="minorHAnsi" w:eastAsiaTheme="minorHAnsi" w:hAnsiTheme="minorHAnsi" w:cstheme="minorBidi"/>
          <w:sz w:val="22"/>
          <w:szCs w:val="22"/>
          <w:lang w:eastAsia="en-US"/>
        </w:rPr>
      </w:pPr>
      <w:r w:rsidRPr="00E9141F">
        <w:rPr>
          <w:rFonts w:asciiTheme="minorHAnsi" w:eastAsiaTheme="minorHAnsi" w:hAnsiTheme="minorHAnsi" w:cstheme="minorBidi"/>
          <w:sz w:val="22"/>
          <w:szCs w:val="22"/>
          <w:lang w:eastAsia="en-US"/>
        </w:rPr>
        <w:t>-</w:t>
      </w:r>
      <w:r w:rsidRPr="00E9141F">
        <w:rPr>
          <w:rFonts w:asciiTheme="minorHAnsi" w:eastAsiaTheme="minorHAnsi" w:hAnsiTheme="minorHAnsi" w:cstheme="minorBidi"/>
          <w:sz w:val="22"/>
          <w:szCs w:val="22"/>
          <w:lang w:eastAsia="en-US"/>
        </w:rPr>
        <w:tab/>
        <w:t>uspješnim vođenjem nacionalnih i međunarodnih znanstvenih projekata;</w:t>
      </w:r>
    </w:p>
    <w:p w:rsidR="00786492" w:rsidRPr="00E9141F" w:rsidRDefault="00786492" w:rsidP="00786492">
      <w:pPr>
        <w:tabs>
          <w:tab w:val="left" w:pos="993"/>
        </w:tabs>
        <w:spacing w:line="26" w:lineRule="atLeast"/>
        <w:ind w:left="993" w:hanging="273"/>
        <w:jc w:val="both"/>
        <w:rPr>
          <w:rFonts w:asciiTheme="minorHAnsi" w:eastAsiaTheme="minorHAnsi" w:hAnsiTheme="minorHAnsi" w:cstheme="minorBidi"/>
          <w:sz w:val="22"/>
          <w:szCs w:val="22"/>
          <w:lang w:eastAsia="en-US"/>
        </w:rPr>
      </w:pPr>
      <w:r w:rsidRPr="00E9141F">
        <w:rPr>
          <w:rFonts w:asciiTheme="minorHAnsi" w:eastAsiaTheme="minorHAnsi" w:hAnsiTheme="minorHAnsi" w:cstheme="minorBidi"/>
          <w:sz w:val="22"/>
          <w:szCs w:val="22"/>
          <w:lang w:eastAsia="en-US"/>
        </w:rPr>
        <w:t>-</w:t>
      </w:r>
      <w:r w:rsidRPr="00E9141F">
        <w:rPr>
          <w:rFonts w:asciiTheme="minorHAnsi" w:eastAsiaTheme="minorHAnsi" w:hAnsiTheme="minorHAnsi" w:cstheme="minorBidi"/>
          <w:sz w:val="22"/>
          <w:szCs w:val="22"/>
          <w:lang w:eastAsia="en-US"/>
        </w:rPr>
        <w:tab/>
        <w:t>rukovodećim funkcijama u uglednim znanstvenim ustanovama;</w:t>
      </w:r>
    </w:p>
    <w:p w:rsidR="00786492" w:rsidRPr="00E9141F" w:rsidRDefault="00786492" w:rsidP="00786492">
      <w:pPr>
        <w:tabs>
          <w:tab w:val="left" w:pos="993"/>
        </w:tabs>
        <w:spacing w:line="26" w:lineRule="atLeast"/>
        <w:ind w:left="993" w:hanging="273"/>
        <w:jc w:val="both"/>
        <w:rPr>
          <w:rFonts w:asciiTheme="minorHAnsi" w:eastAsiaTheme="minorHAnsi" w:hAnsiTheme="minorHAnsi" w:cstheme="minorBidi"/>
          <w:sz w:val="22"/>
          <w:szCs w:val="22"/>
          <w:lang w:eastAsia="en-US"/>
        </w:rPr>
      </w:pPr>
      <w:r w:rsidRPr="00E9141F">
        <w:rPr>
          <w:rFonts w:asciiTheme="minorHAnsi" w:eastAsiaTheme="minorHAnsi" w:hAnsiTheme="minorHAnsi" w:cstheme="minorBidi"/>
          <w:sz w:val="22"/>
          <w:szCs w:val="22"/>
          <w:lang w:eastAsia="en-US"/>
        </w:rPr>
        <w:t>-</w:t>
      </w:r>
      <w:r w:rsidRPr="00E9141F">
        <w:rPr>
          <w:rFonts w:asciiTheme="minorHAnsi" w:eastAsiaTheme="minorHAnsi" w:hAnsiTheme="minorHAnsi" w:cstheme="minorBidi"/>
          <w:sz w:val="22"/>
          <w:szCs w:val="22"/>
          <w:lang w:eastAsia="en-US"/>
        </w:rPr>
        <w:tab/>
        <w:t>iskustvom u vođenju istraživačkih jedinica;</w:t>
      </w:r>
    </w:p>
    <w:p w:rsidR="00786492" w:rsidRPr="00E9141F" w:rsidRDefault="00786492" w:rsidP="00786492">
      <w:pPr>
        <w:tabs>
          <w:tab w:val="left" w:pos="993"/>
        </w:tabs>
        <w:spacing w:line="26" w:lineRule="atLeast"/>
        <w:ind w:left="993" w:hanging="273"/>
        <w:jc w:val="both"/>
        <w:rPr>
          <w:rFonts w:asciiTheme="minorHAnsi" w:eastAsiaTheme="minorHAnsi" w:hAnsiTheme="minorHAnsi" w:cstheme="minorBidi"/>
          <w:sz w:val="22"/>
          <w:szCs w:val="22"/>
          <w:lang w:eastAsia="en-US"/>
        </w:rPr>
      </w:pPr>
      <w:r w:rsidRPr="00E9141F">
        <w:rPr>
          <w:rFonts w:asciiTheme="minorHAnsi" w:eastAsiaTheme="minorHAnsi" w:hAnsiTheme="minorHAnsi" w:cstheme="minorBidi"/>
          <w:sz w:val="22"/>
          <w:szCs w:val="22"/>
          <w:lang w:eastAsia="en-US"/>
        </w:rPr>
        <w:t>-</w:t>
      </w:r>
      <w:r w:rsidRPr="00E9141F">
        <w:rPr>
          <w:rFonts w:asciiTheme="minorHAnsi" w:eastAsiaTheme="minorHAnsi" w:hAnsiTheme="minorHAnsi" w:cstheme="minorBidi"/>
          <w:sz w:val="22"/>
          <w:szCs w:val="22"/>
          <w:lang w:eastAsia="en-US"/>
        </w:rPr>
        <w:tab/>
        <w:t>iskustvom u vođenju doktoranada i poslijedoktoranada;</w:t>
      </w:r>
    </w:p>
    <w:p w:rsidR="00786492" w:rsidRPr="00E9141F" w:rsidRDefault="00786492" w:rsidP="00786492">
      <w:pPr>
        <w:tabs>
          <w:tab w:val="left" w:pos="993"/>
        </w:tabs>
        <w:spacing w:line="26" w:lineRule="atLeast"/>
        <w:ind w:left="993" w:hanging="273"/>
        <w:jc w:val="both"/>
        <w:rPr>
          <w:rFonts w:asciiTheme="minorHAnsi" w:eastAsiaTheme="minorHAnsi" w:hAnsiTheme="minorHAnsi" w:cstheme="minorBidi"/>
          <w:sz w:val="22"/>
          <w:szCs w:val="22"/>
          <w:lang w:eastAsia="en-US"/>
        </w:rPr>
      </w:pPr>
      <w:r w:rsidRPr="00E9141F">
        <w:rPr>
          <w:rFonts w:asciiTheme="minorHAnsi" w:eastAsiaTheme="minorHAnsi" w:hAnsiTheme="minorHAnsi" w:cs="Arial"/>
          <w:sz w:val="22"/>
          <w:szCs w:val="22"/>
          <w:lang w:eastAsia="en-US"/>
        </w:rPr>
        <w:t>-</w:t>
      </w:r>
      <w:r w:rsidRPr="00E9141F">
        <w:rPr>
          <w:rFonts w:asciiTheme="minorHAnsi" w:eastAsiaTheme="minorHAnsi" w:hAnsiTheme="minorHAnsi" w:cs="Arial"/>
          <w:sz w:val="22"/>
          <w:szCs w:val="22"/>
          <w:lang w:eastAsia="en-US"/>
        </w:rPr>
        <w:tab/>
        <w:t>pisanim programom vođenja Instituta s prijedlozima njegovog razvoja i konkretnih mjera koje će se poduzeti za ispunjavanje tih ciljeva za vrijeme trajanja mandata, koji će izložiti pred Upravnim vijećem i Znanstvenim vijećem.</w:t>
      </w:r>
    </w:p>
    <w:p w:rsidR="00786492" w:rsidRPr="00E9141F" w:rsidRDefault="00786492" w:rsidP="00786492">
      <w:pPr>
        <w:spacing w:line="26" w:lineRule="atLeast"/>
        <w:ind w:left="1039"/>
        <w:jc w:val="both"/>
        <w:rPr>
          <w:rFonts w:asciiTheme="minorHAnsi" w:eastAsiaTheme="minorHAnsi" w:hAnsiTheme="minorHAnsi" w:cs="Arial"/>
          <w:sz w:val="22"/>
          <w:szCs w:val="22"/>
          <w:lang w:eastAsia="en-US"/>
        </w:rPr>
      </w:pPr>
    </w:p>
    <w:p w:rsidR="00786492" w:rsidRPr="00E9141F" w:rsidRDefault="00786492" w:rsidP="00E9141F">
      <w:pPr>
        <w:numPr>
          <w:ilvl w:val="0"/>
          <w:numId w:val="28"/>
        </w:numPr>
        <w:spacing w:line="26" w:lineRule="atLeast"/>
        <w:ind w:hanging="720"/>
        <w:jc w:val="both"/>
        <w:rPr>
          <w:rFonts w:asciiTheme="minorHAnsi" w:eastAsiaTheme="minorHAnsi" w:hAnsiTheme="minorHAnsi" w:cs="Arial"/>
          <w:sz w:val="22"/>
          <w:szCs w:val="22"/>
          <w:lang w:eastAsia="en-US"/>
        </w:rPr>
      </w:pPr>
      <w:r w:rsidRPr="00E9141F">
        <w:rPr>
          <w:rFonts w:asciiTheme="minorHAnsi" w:eastAsiaTheme="minorHAnsi" w:hAnsiTheme="minorHAnsi" w:cs="Arial"/>
          <w:sz w:val="22"/>
          <w:szCs w:val="22"/>
          <w:lang w:eastAsia="en-US"/>
        </w:rPr>
        <w:t>Uz prijavu na natječaj treba priložiti:</w:t>
      </w:r>
    </w:p>
    <w:p w:rsidR="00786492" w:rsidRPr="00E9141F" w:rsidRDefault="00786492" w:rsidP="00E9141F">
      <w:pPr>
        <w:numPr>
          <w:ilvl w:val="0"/>
          <w:numId w:val="29"/>
        </w:numPr>
        <w:spacing w:line="26" w:lineRule="atLeast"/>
        <w:ind w:left="1077" w:hanging="357"/>
        <w:jc w:val="both"/>
        <w:rPr>
          <w:rFonts w:asciiTheme="minorHAnsi" w:eastAsiaTheme="minorHAnsi" w:hAnsiTheme="minorHAnsi" w:cs="Arial"/>
          <w:sz w:val="22"/>
          <w:szCs w:val="22"/>
          <w:lang w:eastAsia="en-US"/>
        </w:rPr>
      </w:pPr>
      <w:r w:rsidRPr="00E9141F">
        <w:rPr>
          <w:rFonts w:asciiTheme="minorHAnsi" w:eastAsiaTheme="minorHAnsi" w:hAnsiTheme="minorHAnsi" w:cs="Arial"/>
          <w:sz w:val="22"/>
          <w:szCs w:val="22"/>
          <w:lang w:eastAsia="en-US"/>
        </w:rPr>
        <w:t>životopis koji sadrži opće podatke, podatke o školovanju, stečenoj spremi i akademskom stupnju te dosadašnjem radnom iskustvu na rukovodećim položajima,</w:t>
      </w:r>
    </w:p>
    <w:p w:rsidR="00786492" w:rsidRPr="00E9141F" w:rsidRDefault="00786492" w:rsidP="00E9141F">
      <w:pPr>
        <w:numPr>
          <w:ilvl w:val="0"/>
          <w:numId w:val="29"/>
        </w:numPr>
        <w:spacing w:line="26" w:lineRule="atLeast"/>
        <w:ind w:left="1077" w:hanging="357"/>
        <w:jc w:val="both"/>
        <w:rPr>
          <w:rFonts w:asciiTheme="minorHAnsi" w:eastAsiaTheme="minorHAnsi" w:hAnsiTheme="minorHAnsi" w:cs="Arial"/>
          <w:sz w:val="22"/>
          <w:szCs w:val="22"/>
          <w:lang w:eastAsia="en-US"/>
        </w:rPr>
      </w:pPr>
      <w:r w:rsidRPr="00E9141F">
        <w:rPr>
          <w:rFonts w:asciiTheme="minorHAnsi" w:eastAsiaTheme="minorHAnsi" w:hAnsiTheme="minorHAnsi" w:cs="Arial"/>
          <w:sz w:val="22"/>
          <w:szCs w:val="22"/>
          <w:lang w:eastAsia="en-US"/>
        </w:rPr>
        <w:t xml:space="preserve">diplomu o akademskom stupnju, </w:t>
      </w:r>
    </w:p>
    <w:p w:rsidR="00786492" w:rsidRPr="00E9141F" w:rsidRDefault="00786492" w:rsidP="00E9141F">
      <w:pPr>
        <w:numPr>
          <w:ilvl w:val="0"/>
          <w:numId w:val="29"/>
        </w:numPr>
        <w:spacing w:line="26" w:lineRule="atLeast"/>
        <w:ind w:left="1077" w:hanging="357"/>
        <w:jc w:val="both"/>
        <w:rPr>
          <w:rFonts w:asciiTheme="minorHAnsi" w:eastAsiaTheme="minorHAnsi" w:hAnsiTheme="minorHAnsi" w:cs="Arial"/>
          <w:sz w:val="22"/>
          <w:szCs w:val="22"/>
          <w:lang w:eastAsia="en-US"/>
        </w:rPr>
      </w:pPr>
      <w:r w:rsidRPr="00E9141F">
        <w:rPr>
          <w:rFonts w:asciiTheme="minorHAnsi" w:eastAsiaTheme="minorHAnsi" w:hAnsiTheme="minorHAnsi" w:cs="Arial"/>
          <w:sz w:val="22"/>
          <w:szCs w:val="22"/>
          <w:lang w:eastAsia="en-US"/>
        </w:rPr>
        <w:t>dokaz o stečenom znanstvenom zvanju,</w:t>
      </w:r>
    </w:p>
    <w:p w:rsidR="00786492" w:rsidRPr="00E9141F" w:rsidRDefault="00786492" w:rsidP="00E9141F">
      <w:pPr>
        <w:numPr>
          <w:ilvl w:val="0"/>
          <w:numId w:val="29"/>
        </w:numPr>
        <w:spacing w:line="26" w:lineRule="atLeast"/>
        <w:ind w:left="1077" w:hanging="357"/>
        <w:jc w:val="both"/>
        <w:rPr>
          <w:rFonts w:asciiTheme="minorHAnsi" w:eastAsiaTheme="minorHAnsi" w:hAnsiTheme="minorHAnsi" w:cs="Arial"/>
          <w:sz w:val="22"/>
          <w:szCs w:val="22"/>
          <w:lang w:eastAsia="en-US"/>
        </w:rPr>
      </w:pPr>
      <w:r w:rsidRPr="00E9141F">
        <w:rPr>
          <w:rFonts w:asciiTheme="minorHAnsi" w:eastAsiaTheme="minorHAnsi" w:hAnsiTheme="minorHAnsi" w:cs="Arial"/>
          <w:sz w:val="22"/>
          <w:szCs w:val="22"/>
          <w:lang w:eastAsia="en-US"/>
        </w:rPr>
        <w:t>pisani program rada i razvoja Instituta,</w:t>
      </w:r>
    </w:p>
    <w:p w:rsidR="00786492" w:rsidRPr="00E9141F" w:rsidRDefault="00786492" w:rsidP="00E9141F">
      <w:pPr>
        <w:numPr>
          <w:ilvl w:val="0"/>
          <w:numId w:val="29"/>
        </w:numPr>
        <w:spacing w:line="26" w:lineRule="atLeast"/>
        <w:ind w:left="1077" w:hanging="357"/>
        <w:jc w:val="both"/>
        <w:rPr>
          <w:rFonts w:asciiTheme="minorHAnsi" w:eastAsiaTheme="minorHAnsi" w:hAnsiTheme="minorHAnsi" w:cs="Arial"/>
          <w:sz w:val="22"/>
          <w:szCs w:val="22"/>
          <w:lang w:eastAsia="en-US"/>
        </w:rPr>
      </w:pPr>
      <w:r w:rsidRPr="00E9141F">
        <w:rPr>
          <w:rFonts w:asciiTheme="minorHAnsi" w:eastAsiaTheme="minorHAnsi" w:hAnsiTheme="minorHAnsi" w:cs="Arial"/>
          <w:sz w:val="22"/>
          <w:szCs w:val="22"/>
          <w:lang w:eastAsia="en-US"/>
        </w:rPr>
        <w:t xml:space="preserve">ostalu dokumentaciju kojom se dokazuju uvjeti iz točke 1. </w:t>
      </w:r>
    </w:p>
    <w:p w:rsidR="00786492" w:rsidRPr="00E9141F" w:rsidRDefault="00786492" w:rsidP="00786492">
      <w:pPr>
        <w:spacing w:line="26" w:lineRule="atLeast"/>
        <w:jc w:val="both"/>
        <w:rPr>
          <w:rFonts w:asciiTheme="minorHAnsi" w:eastAsiaTheme="minorHAnsi" w:hAnsiTheme="minorHAnsi" w:cs="Arial"/>
          <w:sz w:val="22"/>
          <w:szCs w:val="22"/>
          <w:lang w:eastAsia="en-US"/>
        </w:rPr>
      </w:pPr>
    </w:p>
    <w:p w:rsidR="00786492" w:rsidRPr="00E9141F" w:rsidRDefault="00786492" w:rsidP="00786492">
      <w:pPr>
        <w:spacing w:after="120" w:line="26" w:lineRule="atLeast"/>
        <w:jc w:val="both"/>
        <w:rPr>
          <w:rFonts w:asciiTheme="minorHAnsi" w:eastAsiaTheme="minorHAnsi" w:hAnsiTheme="minorHAnsi" w:cs="Arial"/>
          <w:sz w:val="22"/>
          <w:szCs w:val="22"/>
          <w:lang w:eastAsia="en-US"/>
        </w:rPr>
      </w:pPr>
      <w:r w:rsidRPr="00E9141F">
        <w:rPr>
          <w:rFonts w:asciiTheme="minorHAnsi" w:eastAsiaTheme="minorHAnsi" w:hAnsiTheme="minorHAnsi" w:cs="Arial"/>
          <w:sz w:val="22"/>
          <w:szCs w:val="22"/>
          <w:lang w:eastAsia="en-US"/>
        </w:rPr>
        <w:t>Pisani program vođenja Instituta pristupnik za ravnatelja izlaže pred Upravnim i Znanstvenim vijećem Instituta.</w:t>
      </w:r>
    </w:p>
    <w:p w:rsidR="00786492" w:rsidRPr="00E9141F" w:rsidRDefault="00786492" w:rsidP="00786492">
      <w:pPr>
        <w:spacing w:after="120" w:line="26" w:lineRule="atLeast"/>
        <w:jc w:val="both"/>
        <w:rPr>
          <w:rFonts w:asciiTheme="minorHAnsi" w:eastAsiaTheme="minorHAnsi" w:hAnsiTheme="minorHAnsi" w:cs="Arial"/>
          <w:sz w:val="22"/>
          <w:szCs w:val="22"/>
          <w:lang w:eastAsia="en-US"/>
        </w:rPr>
      </w:pPr>
      <w:r w:rsidRPr="00E9141F">
        <w:rPr>
          <w:rFonts w:asciiTheme="minorHAnsi" w:eastAsiaTheme="minorHAnsi" w:hAnsiTheme="minorHAnsi" w:cs="Arial"/>
          <w:sz w:val="22"/>
          <w:szCs w:val="22"/>
          <w:lang w:eastAsia="en-US"/>
        </w:rPr>
        <w:t>Ravnatelj se imenuje na vrijeme od 4 godine.</w:t>
      </w:r>
    </w:p>
    <w:p w:rsidR="00786492" w:rsidRPr="00E9141F" w:rsidRDefault="00786492" w:rsidP="00786492">
      <w:pPr>
        <w:spacing w:after="120" w:line="26" w:lineRule="atLeast"/>
        <w:jc w:val="both"/>
        <w:rPr>
          <w:rFonts w:asciiTheme="minorHAnsi" w:eastAsiaTheme="minorHAnsi" w:hAnsiTheme="minorHAnsi" w:cs="Arial"/>
          <w:sz w:val="22"/>
          <w:szCs w:val="22"/>
          <w:lang w:eastAsia="en-US"/>
        </w:rPr>
      </w:pPr>
      <w:r w:rsidRPr="00E9141F">
        <w:rPr>
          <w:rFonts w:asciiTheme="minorHAnsi" w:eastAsiaTheme="minorHAnsi" w:hAnsiTheme="minorHAnsi" w:cs="Arial"/>
          <w:sz w:val="22"/>
          <w:szCs w:val="22"/>
          <w:lang w:eastAsia="en-US"/>
        </w:rPr>
        <w:t>Sukladno članku 13. Zakona o ravnopravnosti spolova na natječaj se mogu javiti osobe oba spola.</w:t>
      </w:r>
    </w:p>
    <w:p w:rsidR="00786492" w:rsidRPr="00E9141F" w:rsidRDefault="00786492" w:rsidP="00786492">
      <w:pPr>
        <w:jc w:val="both"/>
        <w:rPr>
          <w:rFonts w:asciiTheme="minorHAnsi" w:eastAsiaTheme="minorHAnsi" w:hAnsiTheme="minorHAnsi" w:cstheme="minorBidi"/>
          <w:iCs/>
          <w:sz w:val="22"/>
          <w:szCs w:val="22"/>
          <w:lang w:eastAsia="en-US"/>
        </w:rPr>
      </w:pPr>
      <w:r w:rsidRPr="00E9141F">
        <w:rPr>
          <w:rFonts w:asciiTheme="minorHAnsi" w:eastAsiaTheme="minorHAnsi" w:hAnsiTheme="minorHAnsi" w:cstheme="minorBidi"/>
          <w:iCs/>
          <w:sz w:val="22"/>
          <w:szCs w:val="22"/>
          <w:lang w:eastAsia="en-US"/>
        </w:rPr>
        <w:t>Osobe koje se pozivaju na prednost pri zapošljavanju u skladu s odredbama članka 102. Zakona o hrvatskim braniteljima iz Domovinskog rata i članovima njihovih obitelji (v:</w:t>
      </w:r>
      <w:hyperlink r:id="rId18" w:history="1">
        <w:r w:rsidRPr="00E9141F">
          <w:rPr>
            <w:rFonts w:asciiTheme="minorHAnsi" w:eastAsiaTheme="minorHAnsi" w:hAnsiTheme="minorHAnsi" w:cstheme="minorBidi"/>
            <w:iCs/>
            <w:sz w:val="22"/>
            <w:szCs w:val="22"/>
            <w:u w:val="single"/>
            <w:lang w:eastAsia="en-US"/>
          </w:rPr>
          <w:t>https://branitelji.gov.hr/zaposljavanje-u-drzavnoj-sluzbi/moglo-bi-vas-zanimati/15-kako-se-ostvaruje-pravo-prednosti-pri-zaposljavanju-prema-zakonu-o-hrvatskim-braniteljima-iz-domovinskog-rata-i-clanovima-njihovih-obitelji/2166</w:t>
        </w:r>
      </w:hyperlink>
      <w:r w:rsidRPr="00E9141F">
        <w:rPr>
          <w:rFonts w:asciiTheme="minorHAnsi" w:eastAsiaTheme="minorHAnsi" w:hAnsiTheme="minorHAnsi" w:cstheme="minorBidi"/>
          <w:sz w:val="22"/>
          <w:szCs w:val="22"/>
          <w:lang w:eastAsia="en-US"/>
        </w:rPr>
        <w:t xml:space="preserve">) </w:t>
      </w:r>
      <w:r w:rsidRPr="00E9141F">
        <w:rPr>
          <w:rFonts w:asciiTheme="minorHAnsi" w:eastAsiaTheme="minorHAnsi" w:hAnsiTheme="minorHAnsi" w:cstheme="minorBidi"/>
          <w:iCs/>
          <w:sz w:val="22"/>
          <w:szCs w:val="22"/>
          <w:lang w:eastAsia="en-US"/>
        </w:rPr>
        <w:t>i kod kojih ne postoje zapreke iz članka 104. tog zakona, dužne su dostaviti svu potrebnu dokumentaciju iz članka 103. tog zakona, kako bi mogle ostvariti tu prednost.</w:t>
      </w:r>
    </w:p>
    <w:p w:rsidR="00786492" w:rsidRPr="00E9141F" w:rsidRDefault="00786492" w:rsidP="00786492">
      <w:pPr>
        <w:jc w:val="both"/>
        <w:rPr>
          <w:rFonts w:asciiTheme="minorHAnsi" w:eastAsiaTheme="minorHAnsi" w:hAnsiTheme="minorHAnsi" w:cstheme="minorBidi"/>
          <w:iCs/>
          <w:sz w:val="22"/>
          <w:szCs w:val="22"/>
          <w:lang w:eastAsia="en-US"/>
        </w:rPr>
      </w:pPr>
    </w:p>
    <w:p w:rsidR="00786492" w:rsidRPr="00E9141F" w:rsidRDefault="00786492" w:rsidP="00786492">
      <w:pPr>
        <w:spacing w:after="120" w:line="26" w:lineRule="atLeast"/>
        <w:jc w:val="both"/>
        <w:rPr>
          <w:rFonts w:asciiTheme="minorHAnsi" w:eastAsiaTheme="minorHAnsi" w:hAnsiTheme="minorHAnsi" w:cs="Arial"/>
          <w:sz w:val="22"/>
          <w:szCs w:val="22"/>
          <w:lang w:eastAsia="en-US"/>
        </w:rPr>
      </w:pPr>
      <w:r w:rsidRPr="00E9141F">
        <w:rPr>
          <w:rFonts w:asciiTheme="minorHAnsi" w:eastAsiaTheme="minorHAnsi" w:hAnsiTheme="minorHAnsi" w:cs="Arial"/>
          <w:sz w:val="22"/>
          <w:szCs w:val="22"/>
          <w:lang w:eastAsia="en-US"/>
        </w:rPr>
        <w:t>Prijave na natječaj se podnose u roku od 30 dana od dana objave u Narodnim novinama u zatvorenoj omotnici na adresu: Institut Ruđer Bošković, Bijenička cesta 54, Zagreb s naznakom: „Za Natječajni odbor za izbor ravnatelja Instituta”.</w:t>
      </w:r>
    </w:p>
    <w:p w:rsidR="00786492" w:rsidRPr="00E9141F" w:rsidRDefault="00786492" w:rsidP="00786492">
      <w:pPr>
        <w:spacing w:line="26" w:lineRule="atLeast"/>
        <w:jc w:val="both"/>
        <w:rPr>
          <w:rFonts w:asciiTheme="minorHAnsi" w:eastAsiaTheme="minorHAnsi" w:hAnsiTheme="minorHAnsi" w:cs="Arial"/>
          <w:sz w:val="22"/>
          <w:szCs w:val="22"/>
          <w:lang w:eastAsia="en-US"/>
        </w:rPr>
        <w:sectPr w:rsidR="00786492" w:rsidRPr="00E9141F" w:rsidSect="00786492">
          <w:pgSz w:w="11906" w:h="16838"/>
          <w:pgMar w:top="1417" w:right="1417" w:bottom="1417" w:left="1417" w:header="708" w:footer="708" w:gutter="0"/>
          <w:cols w:space="708"/>
          <w:docGrid w:linePitch="360"/>
        </w:sectPr>
      </w:pPr>
      <w:r w:rsidRPr="00E9141F">
        <w:rPr>
          <w:rFonts w:asciiTheme="minorHAnsi" w:eastAsiaTheme="minorHAnsi" w:hAnsiTheme="minorHAnsi" w:cs="Arial"/>
          <w:sz w:val="22"/>
          <w:szCs w:val="22"/>
          <w:lang w:eastAsia="en-US"/>
        </w:rPr>
        <w:t xml:space="preserve">Pristupnici na natječaj će o rezultatima izbora biti obaviješteni u roku od 45 dana od dana isteka roka za podnošenje prijava. </w:t>
      </w:r>
    </w:p>
    <w:p w:rsidR="00CA49B8" w:rsidRPr="00E9141F" w:rsidRDefault="00CA49B8" w:rsidP="00CA49B8">
      <w:pPr>
        <w:rPr>
          <w:rFonts w:ascii="Cambria" w:hAnsi="Cambria" w:cs="Arial"/>
        </w:rPr>
      </w:pPr>
      <w:r w:rsidRPr="00E9141F">
        <w:rPr>
          <w:rFonts w:ascii="Cambria" w:hAnsi="Cambria" w:cs="Arial"/>
        </w:rPr>
        <w:t>Institut Ruđer Bošković</w:t>
      </w:r>
    </w:p>
    <w:p w:rsidR="00CA49B8" w:rsidRPr="00E9141F" w:rsidRDefault="00CA49B8" w:rsidP="00CA49B8">
      <w:pPr>
        <w:ind w:firstLine="426"/>
        <w:rPr>
          <w:rFonts w:ascii="Cambria" w:hAnsi="Cambria" w:cs="Arial"/>
        </w:rPr>
      </w:pPr>
      <w:r w:rsidRPr="00E9141F">
        <w:rPr>
          <w:rFonts w:ascii="Cambria" w:hAnsi="Cambria" w:cs="Arial"/>
        </w:rPr>
        <w:t>Upravno vijeće</w:t>
      </w:r>
    </w:p>
    <w:p w:rsidR="00CA49B8" w:rsidRPr="00E9141F" w:rsidRDefault="00CA49B8" w:rsidP="00CA49B8">
      <w:pPr>
        <w:rPr>
          <w:rFonts w:ascii="Cambria" w:hAnsi="Cambria" w:cs="Arial"/>
        </w:rPr>
      </w:pPr>
      <w:r w:rsidRPr="00E9141F">
        <w:rPr>
          <w:rFonts w:ascii="Cambria" w:hAnsi="Cambria" w:cs="Arial"/>
        </w:rPr>
        <w:t>Broj: 010-7664/6-2020.dcp</w:t>
      </w:r>
    </w:p>
    <w:p w:rsidR="00CA49B8" w:rsidRPr="00E9141F" w:rsidRDefault="00CA49B8" w:rsidP="00CA49B8">
      <w:pPr>
        <w:rPr>
          <w:rFonts w:ascii="Cambria" w:hAnsi="Cambria" w:cs="Arial"/>
        </w:rPr>
      </w:pPr>
      <w:r w:rsidRPr="00E9141F">
        <w:rPr>
          <w:rFonts w:ascii="Cambria" w:hAnsi="Cambria" w:cs="Arial"/>
        </w:rPr>
        <w:t>Zagreb, 11. studenog 2021. godine</w:t>
      </w:r>
    </w:p>
    <w:p w:rsidR="00CA49B8" w:rsidRPr="00E9141F" w:rsidRDefault="00CA49B8" w:rsidP="00CA49B8">
      <w:pPr>
        <w:rPr>
          <w:rFonts w:ascii="Cambria" w:hAnsi="Cambria" w:cs="Arial"/>
        </w:rPr>
      </w:pPr>
    </w:p>
    <w:p w:rsidR="00CA49B8" w:rsidRPr="00E9141F" w:rsidRDefault="00CA49B8" w:rsidP="00CA49B8">
      <w:pPr>
        <w:jc w:val="both"/>
        <w:rPr>
          <w:rFonts w:ascii="Cambria" w:hAnsi="Cambria" w:cs="Arial"/>
        </w:rPr>
      </w:pPr>
    </w:p>
    <w:p w:rsidR="00CA49B8" w:rsidRPr="00E9141F" w:rsidRDefault="00CA49B8" w:rsidP="00CA49B8">
      <w:pPr>
        <w:jc w:val="both"/>
        <w:rPr>
          <w:rFonts w:ascii="Cambria" w:hAnsi="Cambria" w:cs="Arial"/>
        </w:rPr>
      </w:pPr>
    </w:p>
    <w:p w:rsidR="00CA49B8" w:rsidRPr="00E9141F" w:rsidRDefault="00CA49B8" w:rsidP="00CA49B8">
      <w:pPr>
        <w:jc w:val="both"/>
        <w:rPr>
          <w:rFonts w:ascii="Cambria" w:hAnsi="Cambria" w:cs="Arial"/>
        </w:rPr>
      </w:pPr>
      <w:r w:rsidRPr="00E9141F">
        <w:rPr>
          <w:rFonts w:ascii="Cambria" w:hAnsi="Cambria" w:cs="Arial"/>
          <w:iCs/>
          <w:lang w:val="nl-BE"/>
        </w:rPr>
        <w:t>Temeljem članka 23. stavak 4. točka 7. Statuta Instituta Ruđer Bošković i članka 11. stavak 2. pročišćenog teksta Pravilnika o ustroju Instituta Ruđer Bošković od 18. listopada 2019. godine (dalje u tekstu:  Pravilnika o ustroju), Upravno</w:t>
      </w:r>
      <w:r w:rsidRPr="00E9141F">
        <w:rPr>
          <w:rFonts w:ascii="Cambria" w:hAnsi="Cambria" w:cs="Arial"/>
          <w:iCs/>
        </w:rPr>
        <w:t xml:space="preserve"> </w:t>
      </w:r>
      <w:r w:rsidRPr="00E9141F">
        <w:rPr>
          <w:rFonts w:ascii="Cambria" w:hAnsi="Cambria" w:cs="Arial"/>
          <w:iCs/>
          <w:lang w:val="nl-BE"/>
        </w:rPr>
        <w:t>vije</w:t>
      </w:r>
      <w:r w:rsidRPr="00E9141F">
        <w:rPr>
          <w:rFonts w:ascii="Cambria" w:hAnsi="Cambria" w:cs="Arial"/>
          <w:iCs/>
        </w:rPr>
        <w:t>ć</w:t>
      </w:r>
      <w:r w:rsidRPr="00E9141F">
        <w:rPr>
          <w:rFonts w:ascii="Cambria" w:hAnsi="Cambria" w:cs="Arial"/>
          <w:iCs/>
          <w:lang w:val="nl-BE"/>
        </w:rPr>
        <w:t>e</w:t>
      </w:r>
      <w:r w:rsidRPr="00E9141F">
        <w:rPr>
          <w:rFonts w:ascii="Cambria" w:hAnsi="Cambria" w:cs="Arial"/>
          <w:iCs/>
        </w:rPr>
        <w:t xml:space="preserve"> </w:t>
      </w:r>
      <w:r w:rsidRPr="00E9141F">
        <w:rPr>
          <w:rFonts w:ascii="Cambria" w:hAnsi="Cambria" w:cs="Arial"/>
        </w:rPr>
        <w:t>Instituta Ruđer Bošković je na 26. sjednici održanoj 11. studenog 2021. godine</w:t>
      </w:r>
      <w:r w:rsidRPr="00E9141F">
        <w:rPr>
          <w:rFonts w:ascii="Cambria" w:hAnsi="Cambria" w:cs="Arial"/>
          <w:iCs/>
        </w:rPr>
        <w:t xml:space="preserve"> </w:t>
      </w:r>
      <w:r w:rsidRPr="00E9141F">
        <w:rPr>
          <w:rFonts w:ascii="Cambria" w:hAnsi="Cambria" w:cs="Arial"/>
        </w:rPr>
        <w:t>izdalo</w:t>
      </w:r>
    </w:p>
    <w:p w:rsidR="00CA49B8" w:rsidRPr="00E9141F" w:rsidRDefault="00CA49B8" w:rsidP="00CA49B8">
      <w:pPr>
        <w:rPr>
          <w:rFonts w:ascii="Cambria" w:hAnsi="Cambria" w:cs="Arial"/>
        </w:rPr>
      </w:pPr>
    </w:p>
    <w:p w:rsidR="00CA49B8" w:rsidRPr="00E9141F" w:rsidRDefault="00CA49B8" w:rsidP="00CA49B8">
      <w:pPr>
        <w:rPr>
          <w:rFonts w:ascii="Cambria" w:hAnsi="Cambria" w:cs="Arial"/>
        </w:rPr>
      </w:pPr>
    </w:p>
    <w:p w:rsidR="00CA49B8" w:rsidRPr="00E9141F" w:rsidRDefault="00CA49B8" w:rsidP="00CA49B8">
      <w:pPr>
        <w:jc w:val="center"/>
        <w:rPr>
          <w:rFonts w:ascii="Cambria" w:hAnsi="Cambria" w:cs="Arial"/>
          <w:b/>
        </w:rPr>
      </w:pPr>
      <w:r w:rsidRPr="00E9141F">
        <w:rPr>
          <w:rFonts w:ascii="Cambria" w:hAnsi="Cambria" w:cs="Arial"/>
          <w:b/>
        </w:rPr>
        <w:t>D O P U S N I C U</w:t>
      </w:r>
    </w:p>
    <w:p w:rsidR="00CA49B8" w:rsidRPr="00E9141F" w:rsidRDefault="00CA49B8" w:rsidP="00CA49B8">
      <w:pPr>
        <w:rPr>
          <w:rFonts w:ascii="Cambria" w:hAnsi="Cambria" w:cs="Arial"/>
        </w:rPr>
      </w:pPr>
    </w:p>
    <w:p w:rsidR="00CA49B8" w:rsidRPr="00E9141F" w:rsidRDefault="00CA49B8" w:rsidP="00E9141F">
      <w:pPr>
        <w:pStyle w:val="ListParagraph"/>
        <w:numPr>
          <w:ilvl w:val="0"/>
          <w:numId w:val="1"/>
        </w:numPr>
        <w:ind w:left="567" w:hanging="567"/>
        <w:jc w:val="both"/>
        <w:rPr>
          <w:rFonts w:ascii="Cambria" w:hAnsi="Cambria" w:cs="Arial"/>
        </w:rPr>
      </w:pPr>
      <w:r w:rsidRPr="00E9141F">
        <w:rPr>
          <w:rFonts w:ascii="Cambria" w:hAnsi="Cambria" w:cs="Arial"/>
        </w:rPr>
        <w:t>Institut Ruđer Bošković izdaje Dopusnicu za rad Laboratorija za evolucijsku ekologiju, Centar za istraživanje mora, voditelja dr. sc. Martina Andreasa Pfannkuchena.</w:t>
      </w:r>
    </w:p>
    <w:p w:rsidR="00CA49B8" w:rsidRPr="00E9141F" w:rsidRDefault="00CA49B8" w:rsidP="00CA49B8">
      <w:pPr>
        <w:pStyle w:val="ListParagraph"/>
        <w:ind w:left="567"/>
        <w:jc w:val="both"/>
        <w:rPr>
          <w:rFonts w:ascii="Cambria" w:hAnsi="Cambria" w:cs="Arial"/>
        </w:rPr>
      </w:pPr>
    </w:p>
    <w:p w:rsidR="00CA49B8" w:rsidRPr="00E9141F" w:rsidRDefault="00CA49B8" w:rsidP="00E9141F">
      <w:pPr>
        <w:pStyle w:val="ListParagraph"/>
        <w:numPr>
          <w:ilvl w:val="0"/>
          <w:numId w:val="1"/>
        </w:numPr>
        <w:spacing w:after="120"/>
        <w:ind w:left="567" w:hanging="567"/>
        <w:jc w:val="both"/>
        <w:rPr>
          <w:rFonts w:ascii="Cambria" w:hAnsi="Cambria" w:cs="Arial"/>
        </w:rPr>
      </w:pPr>
      <w:r w:rsidRPr="00E9141F">
        <w:rPr>
          <w:rFonts w:ascii="Cambria" w:hAnsi="Cambria" w:cs="Arial"/>
        </w:rPr>
        <w:t>Članovi Laboratorija za evolucijsku ekologiju su:</w:t>
      </w:r>
    </w:p>
    <w:p w:rsidR="00CA49B8" w:rsidRPr="00E9141F" w:rsidRDefault="00CA49B8" w:rsidP="00E9141F">
      <w:pPr>
        <w:pStyle w:val="ListParagraph"/>
        <w:numPr>
          <w:ilvl w:val="0"/>
          <w:numId w:val="19"/>
        </w:numPr>
        <w:ind w:left="1418" w:hanging="851"/>
        <w:jc w:val="both"/>
        <w:rPr>
          <w:rFonts w:ascii="Cambria" w:hAnsi="Cambria" w:cs="Arial"/>
        </w:rPr>
      </w:pPr>
      <w:r w:rsidRPr="00E9141F">
        <w:rPr>
          <w:rFonts w:ascii="Cambria" w:hAnsi="Cambria" w:cs="Arial"/>
        </w:rPr>
        <w:t>Dr. sc. Martin Andreas Pfannkuchen</w:t>
      </w:r>
    </w:p>
    <w:p w:rsidR="00CA49B8" w:rsidRPr="00E9141F" w:rsidRDefault="00CA49B8" w:rsidP="00E9141F">
      <w:pPr>
        <w:pStyle w:val="ListParagraph"/>
        <w:numPr>
          <w:ilvl w:val="0"/>
          <w:numId w:val="19"/>
        </w:numPr>
        <w:ind w:left="1418" w:hanging="851"/>
        <w:jc w:val="both"/>
        <w:rPr>
          <w:rFonts w:ascii="Cambria" w:hAnsi="Cambria" w:cs="Arial"/>
        </w:rPr>
      </w:pPr>
      <w:r w:rsidRPr="00E9141F">
        <w:rPr>
          <w:rFonts w:ascii="Cambria" w:hAnsi="Cambria" w:cs="Arial"/>
        </w:rPr>
        <w:t>Dr. sc. Daniela Marić Pfannkuchen</w:t>
      </w:r>
    </w:p>
    <w:p w:rsidR="00CA49B8" w:rsidRPr="00E9141F" w:rsidRDefault="00CA49B8" w:rsidP="00E9141F">
      <w:pPr>
        <w:pStyle w:val="ListParagraph"/>
        <w:numPr>
          <w:ilvl w:val="0"/>
          <w:numId w:val="19"/>
        </w:numPr>
        <w:ind w:left="1418" w:hanging="851"/>
        <w:jc w:val="both"/>
        <w:rPr>
          <w:rFonts w:ascii="Cambria" w:hAnsi="Cambria" w:cs="Arial"/>
        </w:rPr>
      </w:pPr>
      <w:r w:rsidRPr="00E9141F">
        <w:rPr>
          <w:rFonts w:ascii="Cambria" w:hAnsi="Cambria" w:cs="Arial"/>
        </w:rPr>
        <w:t>Dr. sc. Mirta Smodlaka</w:t>
      </w:r>
    </w:p>
    <w:p w:rsidR="00CA49B8" w:rsidRPr="00E9141F" w:rsidRDefault="00CA49B8" w:rsidP="00E9141F">
      <w:pPr>
        <w:pStyle w:val="ListParagraph"/>
        <w:numPr>
          <w:ilvl w:val="0"/>
          <w:numId w:val="19"/>
        </w:numPr>
        <w:ind w:left="1418" w:hanging="851"/>
        <w:jc w:val="both"/>
        <w:rPr>
          <w:rFonts w:ascii="Cambria" w:hAnsi="Cambria" w:cs="Arial"/>
        </w:rPr>
      </w:pPr>
      <w:r w:rsidRPr="00E9141F">
        <w:rPr>
          <w:rFonts w:ascii="Cambria" w:hAnsi="Cambria" w:cs="Arial"/>
        </w:rPr>
        <w:t>Dr. sc. Ana Baričević</w:t>
      </w:r>
    </w:p>
    <w:p w:rsidR="00CA49B8" w:rsidRPr="00E9141F" w:rsidRDefault="00CA49B8" w:rsidP="00E9141F">
      <w:pPr>
        <w:pStyle w:val="ListParagraph"/>
        <w:numPr>
          <w:ilvl w:val="0"/>
          <w:numId w:val="19"/>
        </w:numPr>
        <w:ind w:left="1418" w:hanging="851"/>
        <w:jc w:val="both"/>
        <w:rPr>
          <w:rFonts w:ascii="Cambria" w:hAnsi="Cambria" w:cs="Arial"/>
        </w:rPr>
      </w:pPr>
      <w:r w:rsidRPr="00E9141F">
        <w:rPr>
          <w:rFonts w:ascii="Cambria" w:hAnsi="Cambria" w:cs="Arial"/>
        </w:rPr>
        <w:t>Nataša Kužat,</w:t>
      </w:r>
      <w:r w:rsidRPr="00E9141F">
        <w:t xml:space="preserve"> </w:t>
      </w:r>
      <w:r w:rsidRPr="00E9141F">
        <w:rPr>
          <w:rFonts w:ascii="Cambria" w:hAnsi="Cambria" w:cs="Arial"/>
        </w:rPr>
        <w:t xml:space="preserve">mag.forens.  </w:t>
      </w:r>
    </w:p>
    <w:p w:rsidR="00CA49B8" w:rsidRPr="00E9141F" w:rsidRDefault="00CA49B8" w:rsidP="00E9141F">
      <w:pPr>
        <w:pStyle w:val="ListParagraph"/>
        <w:numPr>
          <w:ilvl w:val="0"/>
          <w:numId w:val="19"/>
        </w:numPr>
        <w:ind w:left="1418" w:hanging="851"/>
        <w:jc w:val="both"/>
        <w:rPr>
          <w:rFonts w:ascii="Cambria" w:hAnsi="Cambria" w:cs="Arial"/>
        </w:rPr>
      </w:pPr>
      <w:r w:rsidRPr="00E9141F">
        <w:rPr>
          <w:rFonts w:ascii="Cambria" w:hAnsi="Cambria" w:cs="Arial"/>
        </w:rPr>
        <w:t xml:space="preserve">Ivan Vlašiček, mag.biol. </w:t>
      </w:r>
    </w:p>
    <w:p w:rsidR="00CA49B8" w:rsidRPr="00E9141F" w:rsidRDefault="00CA49B8" w:rsidP="00E9141F">
      <w:pPr>
        <w:pStyle w:val="ListParagraph"/>
        <w:numPr>
          <w:ilvl w:val="0"/>
          <w:numId w:val="19"/>
        </w:numPr>
        <w:ind w:left="1418" w:hanging="851"/>
        <w:jc w:val="both"/>
        <w:rPr>
          <w:rFonts w:ascii="Cambria" w:hAnsi="Cambria" w:cs="Arial"/>
        </w:rPr>
      </w:pPr>
      <w:r w:rsidRPr="00E9141F">
        <w:rPr>
          <w:rFonts w:ascii="Cambria" w:hAnsi="Cambria" w:cs="Arial"/>
        </w:rPr>
        <w:t>Monika Barač,</w:t>
      </w:r>
      <w:r w:rsidRPr="00E9141F">
        <w:t xml:space="preserve"> </w:t>
      </w:r>
      <w:r w:rsidRPr="00E9141F">
        <w:rPr>
          <w:rFonts w:ascii="Cambria" w:hAnsi="Cambria" w:cs="Arial"/>
        </w:rPr>
        <w:t>magistar inženjer vodenih resursa</w:t>
      </w:r>
    </w:p>
    <w:p w:rsidR="00CA49B8" w:rsidRPr="00E9141F" w:rsidRDefault="00CA49B8" w:rsidP="00E9141F">
      <w:pPr>
        <w:pStyle w:val="ListParagraph"/>
        <w:numPr>
          <w:ilvl w:val="0"/>
          <w:numId w:val="19"/>
        </w:numPr>
        <w:ind w:left="1418" w:hanging="851"/>
        <w:jc w:val="both"/>
        <w:rPr>
          <w:rFonts w:ascii="Cambria" w:hAnsi="Cambria" w:cs="Arial"/>
        </w:rPr>
      </w:pPr>
      <w:r w:rsidRPr="00E9141F">
        <w:rPr>
          <w:rFonts w:ascii="Cambria" w:hAnsi="Cambria" w:cs="Arial"/>
        </w:rPr>
        <w:t>Marija Fornažar,</w:t>
      </w:r>
      <w:r w:rsidRPr="00E9141F">
        <w:t xml:space="preserve"> </w:t>
      </w:r>
      <w:r w:rsidRPr="00E9141F">
        <w:rPr>
          <w:rFonts w:ascii="Cambria" w:hAnsi="Cambria" w:cs="Arial"/>
        </w:rPr>
        <w:t xml:space="preserve">mag.oecol. et prot.nat. </w:t>
      </w:r>
    </w:p>
    <w:p w:rsidR="00CA49B8" w:rsidRPr="00E9141F" w:rsidRDefault="00CA49B8" w:rsidP="00E9141F">
      <w:pPr>
        <w:pStyle w:val="ListParagraph"/>
        <w:numPr>
          <w:ilvl w:val="0"/>
          <w:numId w:val="19"/>
        </w:numPr>
        <w:ind w:left="1418" w:hanging="851"/>
        <w:jc w:val="both"/>
        <w:rPr>
          <w:rFonts w:ascii="Cambria" w:hAnsi="Cambria" w:cs="Arial"/>
        </w:rPr>
      </w:pPr>
      <w:r w:rsidRPr="00E9141F">
        <w:rPr>
          <w:rFonts w:ascii="Cambria" w:hAnsi="Cambria" w:cs="Arial"/>
        </w:rPr>
        <w:t>Lana Grižančić,</w:t>
      </w:r>
      <w:r w:rsidRPr="00E9141F">
        <w:t xml:space="preserve"> </w:t>
      </w:r>
      <w:r w:rsidRPr="00E9141F">
        <w:rPr>
          <w:rFonts w:ascii="Cambria" w:hAnsi="Cambria" w:cs="Arial"/>
        </w:rPr>
        <w:t>mag.biol.mol.</w:t>
      </w:r>
    </w:p>
    <w:p w:rsidR="00CA49B8" w:rsidRPr="00E9141F" w:rsidRDefault="00CA49B8" w:rsidP="00E9141F">
      <w:pPr>
        <w:pStyle w:val="ListParagraph"/>
        <w:numPr>
          <w:ilvl w:val="0"/>
          <w:numId w:val="19"/>
        </w:numPr>
        <w:ind w:left="1418" w:hanging="851"/>
        <w:jc w:val="both"/>
        <w:rPr>
          <w:rFonts w:ascii="Cambria" w:hAnsi="Cambria" w:cs="Arial"/>
        </w:rPr>
      </w:pPr>
      <w:r w:rsidRPr="00E9141F">
        <w:rPr>
          <w:rFonts w:ascii="Cambria" w:hAnsi="Cambria" w:cs="Arial"/>
        </w:rPr>
        <w:t>Mia Knjaz,</w:t>
      </w:r>
      <w:r w:rsidRPr="00E9141F">
        <w:t xml:space="preserve"> </w:t>
      </w:r>
      <w:r w:rsidRPr="00E9141F">
        <w:rPr>
          <w:rFonts w:ascii="Cambria" w:hAnsi="Cambria" w:cs="Arial"/>
        </w:rPr>
        <w:t>mag.biol.exp.</w:t>
      </w:r>
    </w:p>
    <w:p w:rsidR="00CA49B8" w:rsidRPr="00E9141F" w:rsidRDefault="00CA49B8" w:rsidP="00CA49B8">
      <w:pPr>
        <w:rPr>
          <w:rFonts w:ascii="Cambria" w:hAnsi="Cambria" w:cs="Arial"/>
        </w:rPr>
      </w:pPr>
    </w:p>
    <w:p w:rsidR="00CA49B8" w:rsidRPr="00E9141F" w:rsidRDefault="00CA49B8" w:rsidP="00E9141F">
      <w:pPr>
        <w:pStyle w:val="ListParagraph"/>
        <w:numPr>
          <w:ilvl w:val="0"/>
          <w:numId w:val="1"/>
        </w:numPr>
        <w:ind w:left="567" w:hanging="567"/>
        <w:jc w:val="both"/>
        <w:rPr>
          <w:rFonts w:ascii="Cambria" w:hAnsi="Cambria" w:cs="Arial"/>
        </w:rPr>
      </w:pPr>
      <w:r w:rsidRPr="00E9141F">
        <w:rPr>
          <w:rFonts w:ascii="Cambria" w:hAnsi="Cambria" w:cs="Arial"/>
        </w:rPr>
        <w:t>Dopusnica vrijedi 5</w:t>
      </w:r>
      <w:r w:rsidRPr="00E9141F">
        <w:rPr>
          <w:rFonts w:ascii="Cambria" w:hAnsi="Cambria" w:cs="Arial"/>
          <w:noProof/>
        </w:rPr>
        <w:t xml:space="preserve"> godina</w:t>
      </w:r>
      <w:r w:rsidRPr="00E9141F">
        <w:rPr>
          <w:rFonts w:ascii="Cambria" w:hAnsi="Cambria" w:cs="Arial"/>
        </w:rPr>
        <w:t>.</w:t>
      </w:r>
    </w:p>
    <w:p w:rsidR="00CA49B8" w:rsidRPr="00E9141F" w:rsidRDefault="00CA49B8" w:rsidP="00CA49B8">
      <w:pPr>
        <w:pStyle w:val="ListParagraph"/>
        <w:ind w:left="567"/>
        <w:jc w:val="both"/>
        <w:rPr>
          <w:rFonts w:ascii="Cambria" w:hAnsi="Cambria" w:cs="Arial"/>
        </w:rPr>
      </w:pPr>
    </w:p>
    <w:p w:rsidR="00CA49B8" w:rsidRPr="00E9141F" w:rsidRDefault="00CA49B8" w:rsidP="00E9141F">
      <w:pPr>
        <w:pStyle w:val="ListParagraph"/>
        <w:numPr>
          <w:ilvl w:val="0"/>
          <w:numId w:val="1"/>
        </w:numPr>
        <w:ind w:left="567" w:hanging="567"/>
        <w:jc w:val="both"/>
        <w:rPr>
          <w:rFonts w:ascii="Cambria" w:hAnsi="Cambria" w:cs="Arial"/>
        </w:rPr>
      </w:pPr>
      <w:r w:rsidRPr="00E9141F">
        <w:rPr>
          <w:rFonts w:ascii="Cambria" w:hAnsi="Cambria" w:cs="Arial"/>
        </w:rPr>
        <w:t>Vrednovanje se provodi i prije isteka roka od 5</w:t>
      </w:r>
      <w:r w:rsidRPr="00E9141F">
        <w:rPr>
          <w:rFonts w:ascii="Cambria" w:hAnsi="Cambria" w:cs="Arial"/>
          <w:noProof/>
        </w:rPr>
        <w:t xml:space="preserve"> godina</w:t>
      </w:r>
      <w:r w:rsidRPr="00E9141F">
        <w:rPr>
          <w:rFonts w:ascii="Cambria" w:hAnsi="Cambria" w:cs="Arial"/>
        </w:rPr>
        <w:t xml:space="preserve"> ako se u laboratoriju bitno promijene uvjeti.</w:t>
      </w:r>
    </w:p>
    <w:p w:rsidR="00CA49B8" w:rsidRPr="00E9141F" w:rsidRDefault="00CA49B8" w:rsidP="00CA49B8">
      <w:pPr>
        <w:pStyle w:val="ListParagraph"/>
        <w:ind w:left="567"/>
        <w:jc w:val="both"/>
        <w:rPr>
          <w:rFonts w:ascii="Cambria" w:hAnsi="Cambria" w:cs="Arial"/>
        </w:rPr>
      </w:pPr>
    </w:p>
    <w:p w:rsidR="00CA49B8" w:rsidRPr="00E9141F" w:rsidRDefault="00CA49B8" w:rsidP="00E9141F">
      <w:pPr>
        <w:pStyle w:val="ListParagraph"/>
        <w:numPr>
          <w:ilvl w:val="0"/>
          <w:numId w:val="1"/>
        </w:numPr>
        <w:ind w:left="567" w:hanging="567"/>
        <w:jc w:val="both"/>
        <w:rPr>
          <w:rFonts w:ascii="Cambria" w:hAnsi="Cambria" w:cs="Arial"/>
        </w:rPr>
      </w:pPr>
      <w:r w:rsidRPr="00E9141F">
        <w:rPr>
          <w:rFonts w:ascii="Cambria" w:hAnsi="Cambria" w:cs="Arial"/>
        </w:rPr>
        <w:t>Ova Dopusnica stupa na snagu prvog dana sljedećeg mjeseca, nakon mjeseca u kojem je zaprimljena suglasnost Ministarstva znanosti i obrazovanja na Dopusnicu.</w:t>
      </w:r>
    </w:p>
    <w:p w:rsidR="00CA49B8" w:rsidRPr="00E9141F" w:rsidRDefault="00CA49B8" w:rsidP="00CA49B8">
      <w:pPr>
        <w:jc w:val="both"/>
        <w:rPr>
          <w:rFonts w:ascii="Cambria" w:hAnsi="Cambria" w:cs="Arial"/>
        </w:rPr>
      </w:pPr>
    </w:p>
    <w:p w:rsidR="00CA49B8" w:rsidRPr="00E9141F" w:rsidRDefault="00CA49B8" w:rsidP="00CA49B8">
      <w:pPr>
        <w:jc w:val="center"/>
        <w:rPr>
          <w:rFonts w:ascii="Cambria" w:hAnsi="Cambria" w:cs="Arial"/>
          <w:i/>
        </w:rPr>
      </w:pPr>
      <w:r w:rsidRPr="00E9141F">
        <w:rPr>
          <w:rFonts w:ascii="Cambria" w:hAnsi="Cambria" w:cs="Arial"/>
          <w:i/>
        </w:rPr>
        <w:t>O b r a z l o ž e n j e</w:t>
      </w:r>
    </w:p>
    <w:p w:rsidR="00CA49B8" w:rsidRPr="00E9141F" w:rsidRDefault="00CA49B8" w:rsidP="00CA49B8">
      <w:pPr>
        <w:jc w:val="both"/>
        <w:rPr>
          <w:rFonts w:ascii="Cambria" w:hAnsi="Cambria" w:cs="Arial"/>
        </w:rPr>
      </w:pPr>
    </w:p>
    <w:p w:rsidR="00CA49B8" w:rsidRPr="00E9141F" w:rsidRDefault="00CA49B8" w:rsidP="00CA49B8">
      <w:pPr>
        <w:spacing w:after="120"/>
        <w:jc w:val="both"/>
        <w:rPr>
          <w:rFonts w:ascii="Cambria" w:hAnsi="Cambria" w:cs="Arial"/>
        </w:rPr>
      </w:pPr>
      <w:r w:rsidRPr="00E9141F">
        <w:rPr>
          <w:rFonts w:ascii="Cambria" w:hAnsi="Cambria" w:cs="Arial"/>
        </w:rPr>
        <w:t xml:space="preserve">Predlagatelj laboratorija </w:t>
      </w:r>
      <w:r w:rsidRPr="00E9141F">
        <w:rPr>
          <w:rFonts w:ascii="Cambria" w:hAnsi="Cambria" w:cs="Arial"/>
          <w:noProof/>
        </w:rPr>
        <w:t>dr. sc.</w:t>
      </w:r>
      <w:r w:rsidRPr="00E9141F">
        <w:rPr>
          <w:rFonts w:ascii="Cambria" w:hAnsi="Cambria" w:cs="Arial"/>
        </w:rPr>
        <w:t xml:space="preserve"> Martin Andreas Pfannkuchen je sukladno Pravilniku o ustroju i Pravilniku o kriterijima za vrednovanje laboratorija pokrenuo postupak vrednovanja Laboratorija za evolucijsku ekologiju.</w:t>
      </w:r>
    </w:p>
    <w:p w:rsidR="00CA49B8" w:rsidRPr="00E9141F" w:rsidRDefault="00CA49B8" w:rsidP="00CA49B8">
      <w:pPr>
        <w:jc w:val="both"/>
        <w:rPr>
          <w:rFonts w:ascii="Cambria" w:hAnsi="Cambria" w:cs="Arial"/>
        </w:rPr>
      </w:pPr>
      <w:r w:rsidRPr="00E9141F">
        <w:rPr>
          <w:rFonts w:ascii="Cambria" w:hAnsi="Cambria" w:cs="Arial"/>
        </w:rPr>
        <w:t>Znanstveno vijeće je donijelo Odluku o imenovanju Povjerenstva za vrednovanje laboratorija i procjenu kompetentnosti voditelja za Laboratorij za evolucijsku ekologiju:</w:t>
      </w:r>
    </w:p>
    <w:p w:rsidR="00CA49B8" w:rsidRPr="00E9141F" w:rsidRDefault="00CA49B8" w:rsidP="00CA49B8">
      <w:pPr>
        <w:jc w:val="both"/>
        <w:rPr>
          <w:rFonts w:ascii="Cambria" w:hAnsi="Cambria" w:cs="Arial"/>
        </w:rPr>
      </w:pPr>
    </w:p>
    <w:p w:rsidR="00CA49B8" w:rsidRPr="00E9141F" w:rsidRDefault="00CA49B8" w:rsidP="00E9141F">
      <w:pPr>
        <w:pStyle w:val="ListParagraph"/>
        <w:numPr>
          <w:ilvl w:val="0"/>
          <w:numId w:val="2"/>
        </w:numPr>
        <w:tabs>
          <w:tab w:val="left" w:pos="567"/>
        </w:tabs>
        <w:ind w:left="567" w:hanging="567"/>
        <w:jc w:val="both"/>
        <w:rPr>
          <w:rFonts w:ascii="Cambria" w:hAnsi="Cambria" w:cs="Arial"/>
        </w:rPr>
      </w:pPr>
      <w:r w:rsidRPr="00E9141F">
        <w:rPr>
          <w:rFonts w:ascii="Cambria" w:hAnsi="Cambria" w:cs="Arial"/>
        </w:rPr>
        <w:t>Dr.sc. David Matthew Smith, ravnatelj, IRB</w:t>
      </w:r>
    </w:p>
    <w:p w:rsidR="00CA49B8" w:rsidRPr="00E9141F" w:rsidRDefault="00CA49B8" w:rsidP="00E9141F">
      <w:pPr>
        <w:pStyle w:val="ListParagraph"/>
        <w:numPr>
          <w:ilvl w:val="0"/>
          <w:numId w:val="2"/>
        </w:numPr>
        <w:tabs>
          <w:tab w:val="left" w:pos="567"/>
        </w:tabs>
        <w:ind w:left="567" w:hanging="567"/>
        <w:jc w:val="both"/>
        <w:rPr>
          <w:rFonts w:ascii="Cambria" w:hAnsi="Cambria" w:cs="Arial"/>
        </w:rPr>
      </w:pPr>
      <w:r w:rsidRPr="00E9141F">
        <w:rPr>
          <w:rFonts w:ascii="Cambria" w:hAnsi="Cambria" w:cs="Arial"/>
        </w:rPr>
        <w:t>Dr. sc. Ivančica Bogdanović Radović, predsjednica Znanstvenog vijeća, IRB</w:t>
      </w:r>
    </w:p>
    <w:p w:rsidR="00CA49B8" w:rsidRPr="00E9141F" w:rsidRDefault="00CA49B8" w:rsidP="00E9141F">
      <w:pPr>
        <w:pStyle w:val="ListParagraph"/>
        <w:numPr>
          <w:ilvl w:val="0"/>
          <w:numId w:val="2"/>
        </w:numPr>
        <w:tabs>
          <w:tab w:val="left" w:pos="567"/>
        </w:tabs>
        <w:ind w:left="567" w:hanging="567"/>
        <w:jc w:val="both"/>
        <w:rPr>
          <w:rFonts w:ascii="Cambria" w:hAnsi="Cambria" w:cs="Arial"/>
        </w:rPr>
      </w:pPr>
      <w:r w:rsidRPr="00E9141F">
        <w:rPr>
          <w:rFonts w:ascii="Cambria" w:hAnsi="Cambria" w:cs="Arial"/>
        </w:rPr>
        <w:t>Dr. sc. Blaženka Gašparović, predsjednica Znanstvenog vijeća struke interdisciplinarne prirodne znanosti, IRB</w:t>
      </w:r>
    </w:p>
    <w:p w:rsidR="00CA49B8" w:rsidRPr="00E9141F" w:rsidRDefault="00CA49B8" w:rsidP="00E9141F">
      <w:pPr>
        <w:pStyle w:val="ListParagraph"/>
        <w:numPr>
          <w:ilvl w:val="0"/>
          <w:numId w:val="2"/>
        </w:numPr>
        <w:tabs>
          <w:tab w:val="left" w:pos="567"/>
        </w:tabs>
        <w:ind w:left="567" w:hanging="567"/>
        <w:jc w:val="both"/>
        <w:rPr>
          <w:rFonts w:ascii="Cambria" w:hAnsi="Cambria" w:cs="Arial"/>
        </w:rPr>
      </w:pPr>
      <w:r w:rsidRPr="00E9141F">
        <w:rPr>
          <w:rFonts w:ascii="Cambria" w:hAnsi="Cambria" w:cs="Arial"/>
        </w:rPr>
        <w:t>Dr. sc. Mirjana Najdek Dragić, član, IRB</w:t>
      </w:r>
    </w:p>
    <w:p w:rsidR="00CA49B8" w:rsidRPr="00E9141F" w:rsidRDefault="00CA49B8" w:rsidP="00E9141F">
      <w:pPr>
        <w:pStyle w:val="ListParagraph"/>
        <w:numPr>
          <w:ilvl w:val="0"/>
          <w:numId w:val="2"/>
        </w:numPr>
        <w:tabs>
          <w:tab w:val="left" w:pos="567"/>
        </w:tabs>
        <w:ind w:left="567" w:hanging="567"/>
        <w:jc w:val="both"/>
        <w:rPr>
          <w:rFonts w:ascii="Cambria" w:hAnsi="Cambria" w:cs="Arial"/>
        </w:rPr>
      </w:pPr>
      <w:r w:rsidRPr="00E9141F">
        <w:rPr>
          <w:rFonts w:ascii="Cambria" w:hAnsi="Cambria" w:cs="Arial"/>
        </w:rPr>
        <w:t>Izv. Prof. dr. sc. Petar Kružić, član, Prirodoslovno-matematički fakultet, Sveučilište u Zagrebu</w:t>
      </w:r>
    </w:p>
    <w:p w:rsidR="00CA49B8" w:rsidRPr="00E9141F" w:rsidRDefault="00CA49B8" w:rsidP="00CA49B8">
      <w:pPr>
        <w:ind w:firstLine="720"/>
        <w:jc w:val="both"/>
        <w:rPr>
          <w:rFonts w:ascii="Cambria" w:hAnsi="Cambria" w:cs="Arial"/>
        </w:rPr>
      </w:pPr>
    </w:p>
    <w:p w:rsidR="00CA49B8" w:rsidRPr="00E9141F" w:rsidRDefault="00CA49B8" w:rsidP="00CA49B8">
      <w:pPr>
        <w:spacing w:after="120"/>
        <w:jc w:val="both"/>
        <w:rPr>
          <w:rFonts w:ascii="Cambria" w:hAnsi="Cambria" w:cs="Arial"/>
        </w:rPr>
      </w:pPr>
      <w:r w:rsidRPr="00E9141F">
        <w:rPr>
          <w:rFonts w:ascii="Cambria" w:hAnsi="Cambria" w:cs="Arial"/>
        </w:rPr>
        <w:t>Povjerenstvo je provelo postupak vrednovanja laboratorija i procjenu kompetentnosti voditelja laboratorija u skladu s Pravilnikom o kriterijima za vrednovanje laboratorija.</w:t>
      </w:r>
    </w:p>
    <w:p w:rsidR="00CA49B8" w:rsidRPr="00E9141F" w:rsidRDefault="00CA49B8" w:rsidP="00CA49B8">
      <w:pPr>
        <w:jc w:val="both"/>
        <w:rPr>
          <w:rFonts w:ascii="Cambria" w:hAnsi="Cambria" w:cs="Arial"/>
        </w:rPr>
      </w:pPr>
      <w:r w:rsidRPr="00E9141F">
        <w:rPr>
          <w:rFonts w:ascii="Cambria" w:hAnsi="Cambria" w:cs="Arial"/>
        </w:rPr>
        <w:t>Upravno vijeće je na prijedlog ravnatelja, uz pribavljenu ocjenu i prijedlog Povjerenstva u Skupnom evaluacijskom obrascu za ocjenu laboratorija i voditelja laboratorija – EOL II i mišljenje Znanstvenog vijeća o prijedlogu Povjerenstva donijetog na 76. sjednici Znanstvenog vijeća održanoj 13. srpnja 2021. godine, odlučilo kao u izreci.</w:t>
      </w:r>
    </w:p>
    <w:p w:rsidR="00CA49B8" w:rsidRPr="00E9141F" w:rsidRDefault="00CA49B8" w:rsidP="00CA49B8">
      <w:pPr>
        <w:rPr>
          <w:rFonts w:ascii="Cambria" w:hAnsi="Cambria" w:cs="Arial"/>
        </w:rPr>
      </w:pPr>
    </w:p>
    <w:p w:rsidR="00CA49B8" w:rsidRPr="00E9141F" w:rsidRDefault="00CA49B8" w:rsidP="00CA49B8">
      <w:pPr>
        <w:rPr>
          <w:rFonts w:ascii="Cambria" w:hAnsi="Cambria" w:cs="Arial"/>
        </w:rPr>
      </w:pPr>
    </w:p>
    <w:p w:rsidR="00CA49B8" w:rsidRPr="00E9141F" w:rsidRDefault="00CA49B8" w:rsidP="00CA49B8">
      <w:pPr>
        <w:rPr>
          <w:rFonts w:ascii="Cambria" w:hAnsi="Cambria" w:cs="Arial"/>
        </w:rPr>
      </w:pPr>
    </w:p>
    <w:p w:rsidR="00CA49B8" w:rsidRPr="00E9141F" w:rsidRDefault="00CA49B8" w:rsidP="00CA49B8">
      <w:pPr>
        <w:rPr>
          <w:rFonts w:ascii="Cambria" w:hAnsi="Cambria" w:cs="Arial"/>
        </w:rPr>
      </w:pPr>
    </w:p>
    <w:p w:rsidR="00CA49B8" w:rsidRPr="00E9141F" w:rsidRDefault="00CA49B8" w:rsidP="00CA49B8">
      <w:pPr>
        <w:tabs>
          <w:tab w:val="center" w:pos="6480"/>
        </w:tabs>
        <w:rPr>
          <w:rFonts w:ascii="Cambria" w:hAnsi="Cambria" w:cs="Arial"/>
        </w:rPr>
      </w:pPr>
      <w:r w:rsidRPr="00E9141F">
        <w:rPr>
          <w:rFonts w:ascii="Cambria" w:hAnsi="Cambria" w:cs="Arial"/>
        </w:rPr>
        <w:tab/>
        <w:t>Predsjednik Upravnog vijeća</w:t>
      </w:r>
    </w:p>
    <w:p w:rsidR="00CA49B8" w:rsidRPr="00E9141F" w:rsidRDefault="00CA49B8" w:rsidP="00CA49B8">
      <w:pPr>
        <w:tabs>
          <w:tab w:val="center" w:pos="6480"/>
        </w:tabs>
        <w:rPr>
          <w:rFonts w:ascii="Cambria" w:hAnsi="Cambria" w:cs="Arial"/>
        </w:rPr>
      </w:pPr>
    </w:p>
    <w:p w:rsidR="00CA49B8" w:rsidRPr="00E9141F" w:rsidRDefault="00CA49B8" w:rsidP="00CA49B8">
      <w:pPr>
        <w:tabs>
          <w:tab w:val="center" w:pos="6480"/>
        </w:tabs>
        <w:rPr>
          <w:rFonts w:ascii="Cambria" w:hAnsi="Cambria" w:cs="Arial"/>
        </w:rPr>
      </w:pPr>
    </w:p>
    <w:p w:rsidR="00CA49B8" w:rsidRPr="00E9141F" w:rsidRDefault="00CA49B8" w:rsidP="00CA49B8">
      <w:pPr>
        <w:tabs>
          <w:tab w:val="center" w:pos="6480"/>
        </w:tabs>
        <w:rPr>
          <w:rFonts w:ascii="Cambria" w:hAnsi="Cambria" w:cs="Arial"/>
        </w:rPr>
      </w:pPr>
      <w:r w:rsidRPr="00E9141F">
        <w:rPr>
          <w:rFonts w:ascii="Cambria" w:hAnsi="Cambria" w:cs="Arial"/>
        </w:rPr>
        <w:tab/>
        <w:t>prof. dr. sc. Boris Labar</w:t>
      </w:r>
    </w:p>
    <w:p w:rsidR="00CA49B8" w:rsidRPr="00E9141F" w:rsidRDefault="00CA49B8" w:rsidP="00CA49B8">
      <w:pPr>
        <w:tabs>
          <w:tab w:val="center" w:pos="6480"/>
        </w:tabs>
        <w:rPr>
          <w:rFonts w:ascii="Cambria" w:hAnsi="Cambria" w:cs="Arial"/>
        </w:rPr>
      </w:pPr>
    </w:p>
    <w:p w:rsidR="00CA49B8" w:rsidRPr="00E9141F" w:rsidRDefault="00CA49B8" w:rsidP="00CA49B8">
      <w:pPr>
        <w:tabs>
          <w:tab w:val="center" w:pos="6480"/>
        </w:tabs>
        <w:rPr>
          <w:rFonts w:ascii="Cambria" w:hAnsi="Cambria" w:cs="Arial"/>
        </w:rPr>
      </w:pPr>
    </w:p>
    <w:p w:rsidR="00CA49B8" w:rsidRPr="00E9141F" w:rsidRDefault="00CA49B8" w:rsidP="00CA49B8">
      <w:pPr>
        <w:tabs>
          <w:tab w:val="center" w:pos="6480"/>
        </w:tabs>
        <w:rPr>
          <w:rFonts w:ascii="Cambria" w:hAnsi="Cambria" w:cs="Arial"/>
        </w:rPr>
      </w:pPr>
    </w:p>
    <w:p w:rsidR="00CA49B8" w:rsidRPr="00E9141F" w:rsidRDefault="00CA49B8" w:rsidP="00CA49B8">
      <w:pPr>
        <w:tabs>
          <w:tab w:val="center" w:pos="6480"/>
        </w:tabs>
        <w:rPr>
          <w:rFonts w:ascii="Cambria" w:hAnsi="Cambria" w:cs="Arial"/>
        </w:rPr>
      </w:pPr>
    </w:p>
    <w:p w:rsidR="00CA49B8" w:rsidRPr="00E9141F" w:rsidRDefault="00CA49B8" w:rsidP="00CA49B8">
      <w:pPr>
        <w:tabs>
          <w:tab w:val="center" w:pos="6480"/>
        </w:tabs>
        <w:rPr>
          <w:rFonts w:ascii="Cambria" w:hAnsi="Cambria" w:cs="Arial"/>
        </w:rPr>
      </w:pPr>
      <w:r w:rsidRPr="00E9141F">
        <w:rPr>
          <w:rFonts w:ascii="Cambria" w:hAnsi="Cambria" w:cs="Arial"/>
        </w:rPr>
        <w:t>Privitak:</w:t>
      </w:r>
    </w:p>
    <w:p w:rsidR="00CA49B8" w:rsidRPr="00E9141F" w:rsidRDefault="00CA49B8" w:rsidP="00CA49B8">
      <w:pPr>
        <w:tabs>
          <w:tab w:val="center" w:pos="6480"/>
        </w:tabs>
        <w:rPr>
          <w:rFonts w:ascii="Cambria" w:hAnsi="Cambria" w:cs="Arial"/>
        </w:rPr>
      </w:pPr>
      <w:r w:rsidRPr="00E9141F">
        <w:rPr>
          <w:rFonts w:ascii="Cambria" w:hAnsi="Cambria" w:cs="Arial"/>
          <w:iCs/>
          <w:lang w:val="nl-BE"/>
        </w:rPr>
        <w:t>Skupni</w:t>
      </w:r>
      <w:r w:rsidRPr="00E9141F">
        <w:rPr>
          <w:rFonts w:ascii="Cambria" w:hAnsi="Cambria" w:cs="Arial"/>
          <w:iCs/>
        </w:rPr>
        <w:t xml:space="preserve"> </w:t>
      </w:r>
      <w:r w:rsidRPr="00E9141F">
        <w:rPr>
          <w:rFonts w:ascii="Cambria" w:hAnsi="Cambria" w:cs="Arial"/>
          <w:iCs/>
          <w:lang w:val="nl-BE"/>
        </w:rPr>
        <w:t>evaluacijski</w:t>
      </w:r>
      <w:r w:rsidRPr="00E9141F">
        <w:rPr>
          <w:rFonts w:ascii="Cambria" w:hAnsi="Cambria" w:cs="Arial"/>
          <w:iCs/>
        </w:rPr>
        <w:t xml:space="preserve"> </w:t>
      </w:r>
      <w:r w:rsidRPr="00E9141F">
        <w:rPr>
          <w:rFonts w:ascii="Cambria" w:hAnsi="Cambria" w:cs="Arial"/>
          <w:iCs/>
          <w:lang w:val="nl-BE"/>
        </w:rPr>
        <w:t>obrazac</w:t>
      </w:r>
      <w:r w:rsidRPr="00E9141F">
        <w:rPr>
          <w:rFonts w:ascii="Cambria" w:hAnsi="Cambria" w:cs="Arial"/>
          <w:iCs/>
        </w:rPr>
        <w:t xml:space="preserve"> </w:t>
      </w:r>
      <w:r w:rsidRPr="00E9141F">
        <w:rPr>
          <w:rFonts w:ascii="Cambria" w:hAnsi="Cambria" w:cs="Arial"/>
          <w:iCs/>
          <w:lang w:val="nl-BE"/>
        </w:rPr>
        <w:t>za</w:t>
      </w:r>
      <w:r w:rsidRPr="00E9141F">
        <w:rPr>
          <w:rFonts w:ascii="Cambria" w:hAnsi="Cambria" w:cs="Arial"/>
          <w:iCs/>
        </w:rPr>
        <w:t xml:space="preserve"> </w:t>
      </w:r>
      <w:r w:rsidRPr="00E9141F">
        <w:rPr>
          <w:rFonts w:ascii="Cambria" w:hAnsi="Cambria" w:cs="Arial"/>
          <w:iCs/>
          <w:lang w:val="nl-BE"/>
        </w:rPr>
        <w:t>ocjenu</w:t>
      </w:r>
      <w:r w:rsidRPr="00E9141F">
        <w:rPr>
          <w:rFonts w:ascii="Cambria" w:hAnsi="Cambria" w:cs="Arial"/>
          <w:iCs/>
        </w:rPr>
        <w:t xml:space="preserve"> </w:t>
      </w:r>
      <w:r w:rsidRPr="00E9141F">
        <w:rPr>
          <w:rFonts w:ascii="Cambria" w:hAnsi="Cambria" w:cs="Arial"/>
          <w:iCs/>
          <w:lang w:val="nl-BE"/>
        </w:rPr>
        <w:t>laboratorija</w:t>
      </w:r>
      <w:r w:rsidRPr="00E9141F">
        <w:rPr>
          <w:rFonts w:ascii="Cambria" w:hAnsi="Cambria" w:cs="Arial"/>
          <w:iCs/>
        </w:rPr>
        <w:t xml:space="preserve"> </w:t>
      </w:r>
      <w:r w:rsidRPr="00E9141F">
        <w:rPr>
          <w:rFonts w:ascii="Cambria" w:hAnsi="Cambria" w:cs="Arial"/>
          <w:iCs/>
          <w:lang w:val="nl-BE"/>
        </w:rPr>
        <w:t>i</w:t>
      </w:r>
      <w:r w:rsidRPr="00E9141F">
        <w:rPr>
          <w:rFonts w:ascii="Cambria" w:hAnsi="Cambria" w:cs="Arial"/>
          <w:iCs/>
        </w:rPr>
        <w:t xml:space="preserve"> </w:t>
      </w:r>
    </w:p>
    <w:p w:rsidR="00CA49B8" w:rsidRPr="00E9141F" w:rsidRDefault="00CA49B8" w:rsidP="00CA49B8">
      <w:pPr>
        <w:tabs>
          <w:tab w:val="center" w:pos="6480"/>
        </w:tabs>
        <w:rPr>
          <w:rFonts w:ascii="Cambria" w:hAnsi="Cambria" w:cs="Arial"/>
        </w:rPr>
      </w:pPr>
      <w:r w:rsidRPr="00E9141F">
        <w:rPr>
          <w:rFonts w:ascii="Cambria" w:hAnsi="Cambria" w:cs="Arial"/>
          <w:iCs/>
          <w:lang w:val="nl-BE"/>
        </w:rPr>
        <w:t>Voditelja laboratorija</w:t>
      </w:r>
      <w:r w:rsidRPr="00E9141F">
        <w:rPr>
          <w:rFonts w:ascii="Cambria" w:hAnsi="Cambria" w:cs="Arial"/>
          <w:iCs/>
        </w:rPr>
        <w:t xml:space="preserve"> -</w:t>
      </w:r>
      <w:r w:rsidRPr="00E9141F">
        <w:rPr>
          <w:rFonts w:ascii="Cambria" w:hAnsi="Cambria" w:cs="Arial"/>
          <w:iCs/>
          <w:lang w:val="nl-BE"/>
        </w:rPr>
        <w:t>EOL</w:t>
      </w:r>
      <w:r w:rsidRPr="00E9141F">
        <w:rPr>
          <w:rFonts w:ascii="Cambria" w:hAnsi="Cambria" w:cs="Arial"/>
          <w:iCs/>
        </w:rPr>
        <w:t xml:space="preserve"> </w:t>
      </w:r>
      <w:r w:rsidRPr="00E9141F">
        <w:rPr>
          <w:rFonts w:ascii="Cambria" w:hAnsi="Cambria" w:cs="Arial"/>
          <w:iCs/>
          <w:lang w:val="nl-BE"/>
        </w:rPr>
        <w:t>II</w:t>
      </w:r>
    </w:p>
    <w:p w:rsidR="00CA49B8" w:rsidRPr="00E9141F" w:rsidRDefault="00CA49B8" w:rsidP="00CA49B8">
      <w:pPr>
        <w:rPr>
          <w:rFonts w:ascii="Cambria" w:hAnsi="Cambria" w:cs="Arial"/>
        </w:rPr>
      </w:pPr>
    </w:p>
    <w:p w:rsidR="00CA49B8" w:rsidRPr="00E9141F" w:rsidRDefault="00CA49B8" w:rsidP="00CA49B8">
      <w:pPr>
        <w:rPr>
          <w:rFonts w:ascii="Cambria" w:hAnsi="Cambria" w:cs="Arial"/>
        </w:rPr>
      </w:pPr>
    </w:p>
    <w:p w:rsidR="00CA49B8" w:rsidRPr="00E9141F" w:rsidRDefault="00CA49B8" w:rsidP="00CA49B8">
      <w:pPr>
        <w:rPr>
          <w:rFonts w:ascii="Cambria" w:hAnsi="Cambria" w:cs="Arial"/>
        </w:rPr>
      </w:pPr>
    </w:p>
    <w:p w:rsidR="00CA49B8" w:rsidRPr="00E9141F" w:rsidRDefault="00CA49B8" w:rsidP="00CA49B8">
      <w:pPr>
        <w:rPr>
          <w:rFonts w:ascii="Cambria" w:hAnsi="Cambria" w:cs="Arial"/>
        </w:rPr>
      </w:pPr>
    </w:p>
    <w:p w:rsidR="00CA49B8" w:rsidRPr="00E9141F" w:rsidRDefault="00CA49B8" w:rsidP="00CA49B8">
      <w:pPr>
        <w:rPr>
          <w:rFonts w:ascii="Cambria" w:hAnsi="Cambria" w:cs="Arial"/>
        </w:rPr>
      </w:pPr>
    </w:p>
    <w:p w:rsidR="00CA49B8" w:rsidRPr="00E9141F" w:rsidRDefault="00CA49B8" w:rsidP="00CA49B8">
      <w:pPr>
        <w:rPr>
          <w:rFonts w:ascii="Cambria" w:hAnsi="Cambria" w:cs="Arial"/>
        </w:rPr>
      </w:pPr>
      <w:r w:rsidRPr="00E9141F">
        <w:rPr>
          <w:rFonts w:ascii="Cambria" w:hAnsi="Cambria" w:cs="Arial"/>
        </w:rPr>
        <w:t>Dostaviti:</w:t>
      </w:r>
    </w:p>
    <w:p w:rsidR="00CA49B8" w:rsidRPr="00E9141F" w:rsidRDefault="00CA49B8" w:rsidP="00E9141F">
      <w:pPr>
        <w:pStyle w:val="ListParagraph"/>
        <w:numPr>
          <w:ilvl w:val="0"/>
          <w:numId w:val="3"/>
        </w:numPr>
        <w:ind w:left="567" w:hanging="567"/>
        <w:rPr>
          <w:rFonts w:ascii="Cambria" w:hAnsi="Cambria" w:cs="Arial"/>
        </w:rPr>
      </w:pPr>
      <w:r w:rsidRPr="00E9141F">
        <w:rPr>
          <w:rFonts w:ascii="Cambria" w:hAnsi="Cambria" w:cs="Arial"/>
        </w:rPr>
        <w:t>Dr. sc. Martin Andreas Pfannkuchen, CIM</w:t>
      </w:r>
    </w:p>
    <w:p w:rsidR="00CA49B8" w:rsidRPr="00E9141F" w:rsidRDefault="00CA49B8" w:rsidP="00E9141F">
      <w:pPr>
        <w:pStyle w:val="ListParagraph"/>
        <w:numPr>
          <w:ilvl w:val="0"/>
          <w:numId w:val="3"/>
        </w:numPr>
        <w:ind w:left="567" w:hanging="567"/>
        <w:rPr>
          <w:rFonts w:ascii="Cambria" w:hAnsi="Cambria" w:cs="Arial"/>
        </w:rPr>
      </w:pPr>
      <w:r w:rsidRPr="00E9141F">
        <w:rPr>
          <w:rFonts w:ascii="Cambria" w:hAnsi="Cambria" w:cs="Arial"/>
          <w:noProof/>
        </w:rPr>
        <w:t>Centar za istraživanje mora, Rovinj</w:t>
      </w:r>
    </w:p>
    <w:p w:rsidR="00CA49B8" w:rsidRPr="00E9141F" w:rsidRDefault="00CA49B8" w:rsidP="00E9141F">
      <w:pPr>
        <w:pStyle w:val="ListParagraph"/>
        <w:numPr>
          <w:ilvl w:val="0"/>
          <w:numId w:val="3"/>
        </w:numPr>
        <w:ind w:left="567" w:hanging="567"/>
        <w:rPr>
          <w:rFonts w:ascii="Cambria" w:hAnsi="Cambria" w:cs="Arial"/>
        </w:rPr>
      </w:pPr>
      <w:r w:rsidRPr="00E9141F">
        <w:rPr>
          <w:rFonts w:ascii="Cambria" w:hAnsi="Cambria" w:cs="Arial"/>
        </w:rPr>
        <w:t>Odjel za ljudske potencijale</w:t>
      </w:r>
    </w:p>
    <w:p w:rsidR="00CA49B8" w:rsidRPr="00E9141F" w:rsidRDefault="00CA49B8" w:rsidP="00E9141F">
      <w:pPr>
        <w:pStyle w:val="ListParagraph"/>
        <w:numPr>
          <w:ilvl w:val="0"/>
          <w:numId w:val="3"/>
        </w:numPr>
        <w:ind w:left="567" w:hanging="567"/>
        <w:rPr>
          <w:rFonts w:ascii="Cambria" w:hAnsi="Cambria" w:cs="Arial"/>
        </w:rPr>
      </w:pPr>
      <w:r w:rsidRPr="00E9141F">
        <w:rPr>
          <w:rFonts w:ascii="Cambria" w:hAnsi="Cambria" w:cs="Arial"/>
        </w:rPr>
        <w:t>Upravno vijeće - arhiva</w:t>
      </w:r>
    </w:p>
    <w:p w:rsidR="00CA49B8" w:rsidRPr="00E9141F" w:rsidRDefault="00CA49B8" w:rsidP="00CA49B8">
      <w:pPr>
        <w:rPr>
          <w:rFonts w:ascii="Cambria" w:hAnsi="Cambria" w:cs="Arial"/>
        </w:rPr>
        <w:sectPr w:rsidR="00CA49B8" w:rsidRPr="00E9141F" w:rsidSect="0068453E">
          <w:footerReference w:type="default" r:id="rId19"/>
          <w:pgSz w:w="11906" w:h="16838"/>
          <w:pgMar w:top="1417" w:right="1417" w:bottom="1417" w:left="1417" w:header="708" w:footer="708" w:gutter="0"/>
          <w:pgNumType w:start="1"/>
          <w:cols w:space="708"/>
          <w:titlePg/>
          <w:docGrid w:linePitch="360"/>
        </w:sectPr>
      </w:pPr>
    </w:p>
    <w:p w:rsidR="00CA49B8" w:rsidRPr="00E9141F" w:rsidRDefault="00CA49B8" w:rsidP="00CA49B8">
      <w:pPr>
        <w:rPr>
          <w:rFonts w:ascii="Cambria" w:hAnsi="Cambria" w:cs="Arial"/>
        </w:rPr>
      </w:pPr>
      <w:r w:rsidRPr="00E9141F">
        <w:rPr>
          <w:rFonts w:ascii="Cambria" w:hAnsi="Cambria" w:cs="Arial"/>
        </w:rPr>
        <w:t>Institut Ruđer Bošković</w:t>
      </w:r>
    </w:p>
    <w:p w:rsidR="00CA49B8" w:rsidRPr="00E9141F" w:rsidRDefault="00CA49B8" w:rsidP="00CA49B8">
      <w:pPr>
        <w:ind w:firstLine="426"/>
        <w:rPr>
          <w:rFonts w:ascii="Cambria" w:hAnsi="Cambria" w:cs="Arial"/>
        </w:rPr>
      </w:pPr>
      <w:r w:rsidRPr="00E9141F">
        <w:rPr>
          <w:rFonts w:ascii="Cambria" w:hAnsi="Cambria" w:cs="Arial"/>
        </w:rPr>
        <w:t>Upravno vijeće</w:t>
      </w:r>
    </w:p>
    <w:p w:rsidR="00CA49B8" w:rsidRPr="00E9141F" w:rsidRDefault="00CA49B8" w:rsidP="00CA49B8">
      <w:pPr>
        <w:rPr>
          <w:rFonts w:ascii="Cambria" w:hAnsi="Cambria" w:cs="Arial"/>
        </w:rPr>
      </w:pPr>
      <w:r w:rsidRPr="00E9141F">
        <w:rPr>
          <w:rFonts w:ascii="Cambria" w:hAnsi="Cambria" w:cs="Arial"/>
        </w:rPr>
        <w:t>Broj: 010-7663/6-2020.dcp</w:t>
      </w:r>
    </w:p>
    <w:p w:rsidR="00CA49B8" w:rsidRPr="00E9141F" w:rsidRDefault="00CA49B8" w:rsidP="00CA49B8">
      <w:pPr>
        <w:rPr>
          <w:rFonts w:ascii="Cambria" w:hAnsi="Cambria" w:cs="Arial"/>
        </w:rPr>
      </w:pPr>
      <w:r w:rsidRPr="00E9141F">
        <w:rPr>
          <w:rFonts w:ascii="Cambria" w:hAnsi="Cambria" w:cs="Arial"/>
        </w:rPr>
        <w:t>Zagreb, 11. studenog 2021. godine</w:t>
      </w:r>
    </w:p>
    <w:p w:rsidR="00CA49B8" w:rsidRPr="00E9141F" w:rsidRDefault="00CA49B8" w:rsidP="00CA49B8">
      <w:pPr>
        <w:rPr>
          <w:rFonts w:ascii="Cambria" w:hAnsi="Cambria" w:cs="Arial"/>
        </w:rPr>
      </w:pPr>
    </w:p>
    <w:p w:rsidR="00CA49B8" w:rsidRPr="00E9141F" w:rsidRDefault="00CA49B8" w:rsidP="00CA49B8">
      <w:pPr>
        <w:jc w:val="both"/>
        <w:rPr>
          <w:rFonts w:ascii="Cambria" w:hAnsi="Cambria" w:cs="Arial"/>
        </w:rPr>
      </w:pPr>
    </w:p>
    <w:p w:rsidR="00CA49B8" w:rsidRPr="00E9141F" w:rsidRDefault="00CA49B8" w:rsidP="00CA49B8">
      <w:pPr>
        <w:jc w:val="both"/>
        <w:rPr>
          <w:rFonts w:ascii="Cambria" w:hAnsi="Cambria" w:cs="Arial"/>
        </w:rPr>
      </w:pPr>
    </w:p>
    <w:p w:rsidR="00CA49B8" w:rsidRPr="00E9141F" w:rsidRDefault="00CA49B8" w:rsidP="00CA49B8">
      <w:pPr>
        <w:jc w:val="both"/>
        <w:rPr>
          <w:rFonts w:ascii="Cambria" w:hAnsi="Cambria" w:cs="Arial"/>
        </w:rPr>
      </w:pPr>
      <w:r w:rsidRPr="00E9141F">
        <w:rPr>
          <w:rFonts w:ascii="Cambria" w:hAnsi="Cambria" w:cs="Arial"/>
          <w:iCs/>
          <w:lang w:val="nl-BE"/>
        </w:rPr>
        <w:t>Temeljem članka 23. stavak 4. točka 7. Statuta Instituta Ruđer Bošković i članka 11. stavak 2. pročišćenog teksta Pravilnika o ustroju Instituta Ruđer Bošković od 18. listopada 2019. godine (dalje u tekstu:  Pravilnika o ustroju), Upravno</w:t>
      </w:r>
      <w:r w:rsidRPr="00E9141F">
        <w:rPr>
          <w:rFonts w:ascii="Cambria" w:hAnsi="Cambria" w:cs="Arial"/>
          <w:iCs/>
        </w:rPr>
        <w:t xml:space="preserve"> </w:t>
      </w:r>
      <w:r w:rsidRPr="00E9141F">
        <w:rPr>
          <w:rFonts w:ascii="Cambria" w:hAnsi="Cambria" w:cs="Arial"/>
          <w:iCs/>
          <w:lang w:val="nl-BE"/>
        </w:rPr>
        <w:t>vije</w:t>
      </w:r>
      <w:r w:rsidRPr="00E9141F">
        <w:rPr>
          <w:rFonts w:ascii="Cambria" w:hAnsi="Cambria" w:cs="Arial"/>
          <w:iCs/>
        </w:rPr>
        <w:t>ć</w:t>
      </w:r>
      <w:r w:rsidRPr="00E9141F">
        <w:rPr>
          <w:rFonts w:ascii="Cambria" w:hAnsi="Cambria" w:cs="Arial"/>
          <w:iCs/>
          <w:lang w:val="nl-BE"/>
        </w:rPr>
        <w:t>e</w:t>
      </w:r>
      <w:r w:rsidRPr="00E9141F">
        <w:rPr>
          <w:rFonts w:ascii="Cambria" w:hAnsi="Cambria" w:cs="Arial"/>
          <w:iCs/>
        </w:rPr>
        <w:t xml:space="preserve"> </w:t>
      </w:r>
      <w:r w:rsidRPr="00E9141F">
        <w:rPr>
          <w:rFonts w:ascii="Cambria" w:hAnsi="Cambria" w:cs="Arial"/>
        </w:rPr>
        <w:t>Instituta Ruđer Bošković je na 26. sjednici održanoj 11. studenog 2021. godine</w:t>
      </w:r>
      <w:r w:rsidRPr="00E9141F">
        <w:rPr>
          <w:rFonts w:ascii="Cambria" w:hAnsi="Cambria" w:cs="Arial"/>
          <w:iCs/>
        </w:rPr>
        <w:t xml:space="preserve"> </w:t>
      </w:r>
      <w:r w:rsidRPr="00E9141F">
        <w:rPr>
          <w:rFonts w:ascii="Cambria" w:hAnsi="Cambria" w:cs="Arial"/>
        </w:rPr>
        <w:t>izdalo</w:t>
      </w:r>
    </w:p>
    <w:p w:rsidR="00CA49B8" w:rsidRPr="00E9141F" w:rsidRDefault="00CA49B8" w:rsidP="00CA49B8">
      <w:pPr>
        <w:rPr>
          <w:rFonts w:ascii="Cambria" w:hAnsi="Cambria" w:cs="Arial"/>
        </w:rPr>
      </w:pPr>
    </w:p>
    <w:p w:rsidR="00CA49B8" w:rsidRPr="00E9141F" w:rsidRDefault="00CA49B8" w:rsidP="00CA49B8">
      <w:pPr>
        <w:rPr>
          <w:rFonts w:ascii="Cambria" w:hAnsi="Cambria" w:cs="Arial"/>
        </w:rPr>
      </w:pPr>
    </w:p>
    <w:p w:rsidR="00CA49B8" w:rsidRPr="00E9141F" w:rsidRDefault="00CA49B8" w:rsidP="00CA49B8">
      <w:pPr>
        <w:jc w:val="center"/>
        <w:rPr>
          <w:rFonts w:ascii="Cambria" w:hAnsi="Cambria" w:cs="Arial"/>
          <w:b/>
        </w:rPr>
      </w:pPr>
      <w:r w:rsidRPr="00E9141F">
        <w:rPr>
          <w:rFonts w:ascii="Cambria" w:hAnsi="Cambria" w:cs="Arial"/>
          <w:b/>
        </w:rPr>
        <w:t>D O P U S N I C U</w:t>
      </w:r>
    </w:p>
    <w:p w:rsidR="00CA49B8" w:rsidRPr="00E9141F" w:rsidRDefault="00CA49B8" w:rsidP="00CA49B8">
      <w:pPr>
        <w:rPr>
          <w:rFonts w:ascii="Cambria" w:hAnsi="Cambria" w:cs="Arial"/>
        </w:rPr>
      </w:pPr>
    </w:p>
    <w:p w:rsidR="00CA49B8" w:rsidRPr="00E9141F" w:rsidRDefault="00CA49B8" w:rsidP="00E9141F">
      <w:pPr>
        <w:pStyle w:val="ListParagraph"/>
        <w:numPr>
          <w:ilvl w:val="0"/>
          <w:numId w:val="1"/>
        </w:numPr>
        <w:ind w:left="567" w:hanging="567"/>
        <w:jc w:val="both"/>
        <w:rPr>
          <w:rFonts w:ascii="Cambria" w:hAnsi="Cambria" w:cs="Arial"/>
        </w:rPr>
      </w:pPr>
      <w:r w:rsidRPr="00E9141F">
        <w:rPr>
          <w:rFonts w:ascii="Cambria" w:hAnsi="Cambria" w:cs="Arial"/>
        </w:rPr>
        <w:t>Institut Ruđer Bošković izdaje Dopusnicu za rad Laboratorija za morsku nanotehnologiju i biotehnologiju, Centar za istraživanje mora, voditelja dr. sc. Daniela Mark Lyonsa.</w:t>
      </w:r>
    </w:p>
    <w:p w:rsidR="00CA49B8" w:rsidRPr="00E9141F" w:rsidRDefault="00CA49B8" w:rsidP="00CA49B8">
      <w:pPr>
        <w:pStyle w:val="ListParagraph"/>
        <w:ind w:left="567"/>
        <w:jc w:val="both"/>
        <w:rPr>
          <w:rFonts w:ascii="Cambria" w:hAnsi="Cambria" w:cs="Arial"/>
        </w:rPr>
      </w:pPr>
    </w:p>
    <w:p w:rsidR="00CA49B8" w:rsidRPr="00E9141F" w:rsidRDefault="00CA49B8" w:rsidP="00E9141F">
      <w:pPr>
        <w:pStyle w:val="ListParagraph"/>
        <w:numPr>
          <w:ilvl w:val="0"/>
          <w:numId w:val="1"/>
        </w:numPr>
        <w:spacing w:after="120"/>
        <w:ind w:left="567" w:hanging="567"/>
        <w:jc w:val="both"/>
        <w:rPr>
          <w:rFonts w:ascii="Cambria" w:hAnsi="Cambria" w:cs="Arial"/>
        </w:rPr>
      </w:pPr>
      <w:r w:rsidRPr="00E9141F">
        <w:rPr>
          <w:rFonts w:ascii="Cambria" w:hAnsi="Cambria" w:cs="Arial"/>
        </w:rPr>
        <w:t>Članovi Laboratorija za morsku nanotehnologiju i biotehnologiju su:</w:t>
      </w:r>
    </w:p>
    <w:p w:rsidR="00CA49B8" w:rsidRPr="00E9141F" w:rsidRDefault="00CA49B8" w:rsidP="00E9141F">
      <w:pPr>
        <w:pStyle w:val="ListParagraph"/>
        <w:numPr>
          <w:ilvl w:val="0"/>
          <w:numId w:val="18"/>
        </w:numPr>
        <w:ind w:left="1134" w:hanging="567"/>
        <w:jc w:val="both"/>
        <w:rPr>
          <w:rFonts w:ascii="Cambria" w:hAnsi="Cambria" w:cs="Arial"/>
        </w:rPr>
      </w:pPr>
      <w:r w:rsidRPr="00E9141F">
        <w:rPr>
          <w:rFonts w:ascii="Cambria" w:hAnsi="Cambria" w:cs="Arial"/>
        </w:rPr>
        <w:t>Dr. sc. Daniel M. Jyons</w:t>
      </w:r>
    </w:p>
    <w:p w:rsidR="00CA49B8" w:rsidRPr="00E9141F" w:rsidRDefault="00CA49B8" w:rsidP="00E9141F">
      <w:pPr>
        <w:pStyle w:val="ListParagraph"/>
        <w:numPr>
          <w:ilvl w:val="0"/>
          <w:numId w:val="18"/>
        </w:numPr>
        <w:ind w:left="1134" w:hanging="567"/>
        <w:jc w:val="both"/>
        <w:rPr>
          <w:rFonts w:ascii="Cambria" w:hAnsi="Cambria" w:cs="Arial"/>
        </w:rPr>
      </w:pPr>
      <w:r w:rsidRPr="00E9141F">
        <w:rPr>
          <w:rFonts w:ascii="Cambria" w:hAnsi="Cambria" w:cs="Arial"/>
        </w:rPr>
        <w:t>Dr. sc. Bojan Hamer</w:t>
      </w:r>
    </w:p>
    <w:p w:rsidR="00CA49B8" w:rsidRPr="00E9141F" w:rsidRDefault="00CA49B8" w:rsidP="00E9141F">
      <w:pPr>
        <w:pStyle w:val="ListParagraph"/>
        <w:numPr>
          <w:ilvl w:val="0"/>
          <w:numId w:val="18"/>
        </w:numPr>
        <w:ind w:left="1134" w:hanging="567"/>
        <w:jc w:val="both"/>
        <w:rPr>
          <w:rFonts w:ascii="Cambria" w:hAnsi="Cambria" w:cs="Arial"/>
        </w:rPr>
      </w:pPr>
      <w:r w:rsidRPr="00E9141F">
        <w:rPr>
          <w:rFonts w:ascii="Cambria" w:hAnsi="Cambria" w:cs="Arial"/>
        </w:rPr>
        <w:t>Dr. sc. Dijana Pavičić-Hamer</w:t>
      </w:r>
    </w:p>
    <w:p w:rsidR="00CA49B8" w:rsidRPr="00E9141F" w:rsidRDefault="00CA49B8" w:rsidP="00E9141F">
      <w:pPr>
        <w:pStyle w:val="ListParagraph"/>
        <w:numPr>
          <w:ilvl w:val="0"/>
          <w:numId w:val="18"/>
        </w:numPr>
        <w:ind w:left="1134" w:hanging="567"/>
        <w:jc w:val="both"/>
        <w:rPr>
          <w:rFonts w:ascii="Cambria" w:hAnsi="Cambria" w:cs="Arial"/>
        </w:rPr>
      </w:pPr>
      <w:r w:rsidRPr="00E9141F">
        <w:rPr>
          <w:rFonts w:ascii="Cambria" w:hAnsi="Cambria" w:cs="Arial"/>
        </w:rPr>
        <w:t xml:space="preserve">Ivana Hazdovac, mag. oecol. </w:t>
      </w:r>
    </w:p>
    <w:p w:rsidR="00CA49B8" w:rsidRPr="00E9141F" w:rsidRDefault="00CA49B8" w:rsidP="00E9141F">
      <w:pPr>
        <w:pStyle w:val="ListParagraph"/>
        <w:numPr>
          <w:ilvl w:val="0"/>
          <w:numId w:val="18"/>
        </w:numPr>
        <w:ind w:left="1134" w:hanging="567"/>
        <w:jc w:val="both"/>
        <w:rPr>
          <w:rFonts w:ascii="Cambria" w:hAnsi="Cambria" w:cs="Arial"/>
        </w:rPr>
      </w:pPr>
      <w:r w:rsidRPr="00E9141F">
        <w:rPr>
          <w:rFonts w:ascii="Cambria" w:hAnsi="Cambria" w:cs="Arial"/>
        </w:rPr>
        <w:t xml:space="preserve">Nina Majnarić, mag. ing. agr. </w:t>
      </w:r>
    </w:p>
    <w:p w:rsidR="00CA49B8" w:rsidRPr="00E9141F" w:rsidRDefault="00CA49B8" w:rsidP="00E9141F">
      <w:pPr>
        <w:pStyle w:val="ListParagraph"/>
        <w:numPr>
          <w:ilvl w:val="0"/>
          <w:numId w:val="18"/>
        </w:numPr>
        <w:ind w:left="1134" w:hanging="567"/>
        <w:jc w:val="both"/>
        <w:rPr>
          <w:rFonts w:ascii="Cambria" w:hAnsi="Cambria" w:cs="Arial"/>
        </w:rPr>
      </w:pPr>
      <w:r w:rsidRPr="00E9141F">
        <w:rPr>
          <w:rFonts w:ascii="Cambria" w:hAnsi="Cambria" w:cs="Arial"/>
        </w:rPr>
        <w:t>Matea Marelja, mag.biol.</w:t>
      </w:r>
    </w:p>
    <w:p w:rsidR="00CA49B8" w:rsidRPr="00E9141F" w:rsidRDefault="00CA49B8" w:rsidP="00E9141F">
      <w:pPr>
        <w:pStyle w:val="ListParagraph"/>
        <w:numPr>
          <w:ilvl w:val="0"/>
          <w:numId w:val="18"/>
        </w:numPr>
        <w:ind w:left="1134" w:hanging="567"/>
        <w:jc w:val="both"/>
        <w:rPr>
          <w:rFonts w:ascii="Cambria" w:hAnsi="Cambria" w:cs="Arial"/>
        </w:rPr>
      </w:pPr>
      <w:r w:rsidRPr="00E9141F">
        <w:rPr>
          <w:rFonts w:ascii="Cambria" w:hAnsi="Cambria" w:cs="Arial"/>
        </w:rPr>
        <w:t>Dorian Vodopia</w:t>
      </w:r>
    </w:p>
    <w:p w:rsidR="00CA49B8" w:rsidRPr="00E9141F" w:rsidRDefault="00CA49B8" w:rsidP="00CA49B8">
      <w:pPr>
        <w:rPr>
          <w:rFonts w:ascii="Cambria" w:hAnsi="Cambria" w:cs="Arial"/>
        </w:rPr>
      </w:pPr>
    </w:p>
    <w:p w:rsidR="00CA49B8" w:rsidRPr="00E9141F" w:rsidRDefault="00CA49B8" w:rsidP="00E9141F">
      <w:pPr>
        <w:pStyle w:val="ListParagraph"/>
        <w:numPr>
          <w:ilvl w:val="0"/>
          <w:numId w:val="1"/>
        </w:numPr>
        <w:ind w:left="567" w:hanging="567"/>
        <w:jc w:val="both"/>
        <w:rPr>
          <w:rFonts w:ascii="Cambria" w:hAnsi="Cambria" w:cs="Arial"/>
        </w:rPr>
      </w:pPr>
      <w:r w:rsidRPr="00E9141F">
        <w:rPr>
          <w:rFonts w:ascii="Cambria" w:hAnsi="Cambria" w:cs="Arial"/>
        </w:rPr>
        <w:t>Dopusnica vrijedi 5</w:t>
      </w:r>
      <w:r w:rsidRPr="00E9141F">
        <w:rPr>
          <w:rFonts w:ascii="Cambria" w:hAnsi="Cambria" w:cs="Arial"/>
          <w:noProof/>
        </w:rPr>
        <w:t xml:space="preserve"> godina</w:t>
      </w:r>
      <w:r w:rsidRPr="00E9141F">
        <w:rPr>
          <w:rFonts w:ascii="Cambria" w:hAnsi="Cambria" w:cs="Arial"/>
        </w:rPr>
        <w:t>.</w:t>
      </w:r>
    </w:p>
    <w:p w:rsidR="00CA49B8" w:rsidRPr="00E9141F" w:rsidRDefault="00CA49B8" w:rsidP="00CA49B8">
      <w:pPr>
        <w:pStyle w:val="ListParagraph"/>
        <w:ind w:left="567"/>
        <w:jc w:val="both"/>
        <w:rPr>
          <w:rFonts w:ascii="Cambria" w:hAnsi="Cambria" w:cs="Arial"/>
        </w:rPr>
      </w:pPr>
    </w:p>
    <w:p w:rsidR="00CA49B8" w:rsidRPr="00E9141F" w:rsidRDefault="00CA49B8" w:rsidP="00E9141F">
      <w:pPr>
        <w:pStyle w:val="ListParagraph"/>
        <w:numPr>
          <w:ilvl w:val="0"/>
          <w:numId w:val="1"/>
        </w:numPr>
        <w:ind w:left="567" w:hanging="567"/>
        <w:jc w:val="both"/>
        <w:rPr>
          <w:rFonts w:ascii="Cambria" w:hAnsi="Cambria" w:cs="Arial"/>
        </w:rPr>
      </w:pPr>
      <w:r w:rsidRPr="00E9141F">
        <w:rPr>
          <w:rFonts w:ascii="Cambria" w:hAnsi="Cambria" w:cs="Arial"/>
        </w:rPr>
        <w:t>Vrednovanje se provodi i prije isteka roka od 5</w:t>
      </w:r>
      <w:r w:rsidRPr="00E9141F">
        <w:rPr>
          <w:rFonts w:ascii="Cambria" w:hAnsi="Cambria" w:cs="Arial"/>
          <w:noProof/>
        </w:rPr>
        <w:t xml:space="preserve"> godina</w:t>
      </w:r>
      <w:r w:rsidRPr="00E9141F">
        <w:rPr>
          <w:rFonts w:ascii="Cambria" w:hAnsi="Cambria" w:cs="Arial"/>
        </w:rPr>
        <w:t xml:space="preserve"> ako se u laboratoriju bitno promijene uvjeti.</w:t>
      </w:r>
    </w:p>
    <w:p w:rsidR="00CA49B8" w:rsidRPr="00E9141F" w:rsidRDefault="00CA49B8" w:rsidP="00CA49B8">
      <w:pPr>
        <w:pStyle w:val="ListParagraph"/>
        <w:ind w:left="567"/>
        <w:jc w:val="both"/>
        <w:rPr>
          <w:rFonts w:ascii="Cambria" w:hAnsi="Cambria" w:cs="Arial"/>
        </w:rPr>
      </w:pPr>
    </w:p>
    <w:p w:rsidR="00CA49B8" w:rsidRPr="00E9141F" w:rsidRDefault="00CA49B8" w:rsidP="00E9141F">
      <w:pPr>
        <w:pStyle w:val="ListParagraph"/>
        <w:numPr>
          <w:ilvl w:val="0"/>
          <w:numId w:val="1"/>
        </w:numPr>
        <w:ind w:left="567" w:hanging="567"/>
        <w:jc w:val="both"/>
        <w:rPr>
          <w:rFonts w:ascii="Cambria" w:hAnsi="Cambria" w:cs="Arial"/>
        </w:rPr>
      </w:pPr>
      <w:r w:rsidRPr="00E9141F">
        <w:rPr>
          <w:rFonts w:ascii="Cambria" w:hAnsi="Cambria" w:cs="Arial"/>
        </w:rPr>
        <w:t>Ova Dopusnica stupa na snagu prvog dana sljedećeg mjeseca, nakon mjeseca u kojem je zaprimljena suglasnost Ministarstva znanosti i obrazovanja na Dopusnicu.</w:t>
      </w:r>
    </w:p>
    <w:p w:rsidR="00CA49B8" w:rsidRPr="00E9141F" w:rsidRDefault="00CA49B8" w:rsidP="00CA49B8">
      <w:pPr>
        <w:jc w:val="both"/>
        <w:rPr>
          <w:rFonts w:ascii="Cambria" w:hAnsi="Cambria" w:cs="Arial"/>
        </w:rPr>
      </w:pPr>
    </w:p>
    <w:p w:rsidR="00CA49B8" w:rsidRPr="00E9141F" w:rsidRDefault="00CA49B8" w:rsidP="00CA49B8">
      <w:pPr>
        <w:jc w:val="center"/>
        <w:rPr>
          <w:rFonts w:ascii="Cambria" w:hAnsi="Cambria" w:cs="Arial"/>
          <w:i/>
        </w:rPr>
      </w:pPr>
      <w:r w:rsidRPr="00E9141F">
        <w:rPr>
          <w:rFonts w:ascii="Cambria" w:hAnsi="Cambria" w:cs="Arial"/>
          <w:i/>
        </w:rPr>
        <w:t>O b r a z l o ž e n j e</w:t>
      </w:r>
    </w:p>
    <w:p w:rsidR="00CA49B8" w:rsidRPr="00E9141F" w:rsidRDefault="00CA49B8" w:rsidP="00CA49B8">
      <w:pPr>
        <w:jc w:val="both"/>
        <w:rPr>
          <w:rFonts w:ascii="Cambria" w:hAnsi="Cambria" w:cs="Arial"/>
        </w:rPr>
      </w:pPr>
    </w:p>
    <w:p w:rsidR="00CA49B8" w:rsidRPr="00E9141F" w:rsidRDefault="00CA49B8" w:rsidP="00CA49B8">
      <w:pPr>
        <w:spacing w:after="120"/>
        <w:jc w:val="both"/>
        <w:rPr>
          <w:rFonts w:ascii="Cambria" w:hAnsi="Cambria" w:cs="Arial"/>
        </w:rPr>
      </w:pPr>
      <w:r w:rsidRPr="00E9141F">
        <w:rPr>
          <w:rFonts w:ascii="Cambria" w:hAnsi="Cambria" w:cs="Arial"/>
        </w:rPr>
        <w:t xml:space="preserve">Predlagatelj laboratorija </w:t>
      </w:r>
      <w:r w:rsidRPr="00E9141F">
        <w:rPr>
          <w:rFonts w:ascii="Cambria" w:hAnsi="Cambria" w:cs="Arial"/>
          <w:noProof/>
        </w:rPr>
        <w:t>dr. sc.</w:t>
      </w:r>
      <w:r w:rsidRPr="00E9141F">
        <w:rPr>
          <w:rFonts w:ascii="Cambria" w:hAnsi="Cambria" w:cs="Arial"/>
        </w:rPr>
        <w:t xml:space="preserve"> Daniel Mark Lyons je sukladno Pravilniku o ustroju i Pravilniku o kriterijima za vrednovanje laboratorija pokrenuo postupak vrednovanja Laboratorija za morsku nanotehnologiju i biotehnologiju.</w:t>
      </w:r>
    </w:p>
    <w:p w:rsidR="00CA49B8" w:rsidRPr="00E9141F" w:rsidRDefault="00CA49B8" w:rsidP="00CA49B8">
      <w:pPr>
        <w:jc w:val="both"/>
        <w:rPr>
          <w:rFonts w:ascii="Cambria" w:hAnsi="Cambria" w:cs="Arial"/>
        </w:rPr>
      </w:pPr>
      <w:r w:rsidRPr="00E9141F">
        <w:rPr>
          <w:rFonts w:ascii="Cambria" w:hAnsi="Cambria" w:cs="Arial"/>
        </w:rPr>
        <w:t>Znanstveno vijeće je donijelo Odluku o imenovanju Povjerenstva za vrednovanje laboratorija i procjenu kompetentnosti voditelja za Laboratorij za morsku nanotehnologiju i biotehnologiju:</w:t>
      </w:r>
    </w:p>
    <w:p w:rsidR="00CA49B8" w:rsidRPr="00E9141F" w:rsidRDefault="00CA49B8" w:rsidP="00CA49B8">
      <w:pPr>
        <w:jc w:val="both"/>
        <w:rPr>
          <w:rFonts w:ascii="Cambria" w:hAnsi="Cambria" w:cs="Arial"/>
        </w:rPr>
      </w:pPr>
    </w:p>
    <w:p w:rsidR="00CA49B8" w:rsidRPr="00E9141F" w:rsidRDefault="00CA49B8" w:rsidP="00E9141F">
      <w:pPr>
        <w:pStyle w:val="ListParagraph"/>
        <w:numPr>
          <w:ilvl w:val="0"/>
          <w:numId w:val="2"/>
        </w:numPr>
        <w:tabs>
          <w:tab w:val="left" w:pos="567"/>
        </w:tabs>
        <w:ind w:left="567" w:hanging="567"/>
        <w:jc w:val="both"/>
        <w:rPr>
          <w:rFonts w:ascii="Cambria" w:hAnsi="Cambria" w:cs="Arial"/>
        </w:rPr>
      </w:pPr>
      <w:r w:rsidRPr="00E9141F">
        <w:rPr>
          <w:rFonts w:ascii="Cambria" w:hAnsi="Cambria" w:cs="Arial"/>
        </w:rPr>
        <w:t>Dr.sc. David Matthew Smith, ravnatelj, IRB</w:t>
      </w:r>
    </w:p>
    <w:p w:rsidR="00CA49B8" w:rsidRPr="00E9141F" w:rsidRDefault="00CA49B8" w:rsidP="00E9141F">
      <w:pPr>
        <w:pStyle w:val="ListParagraph"/>
        <w:numPr>
          <w:ilvl w:val="0"/>
          <w:numId w:val="2"/>
        </w:numPr>
        <w:tabs>
          <w:tab w:val="left" w:pos="567"/>
        </w:tabs>
        <w:ind w:left="567" w:hanging="567"/>
        <w:jc w:val="both"/>
        <w:rPr>
          <w:rFonts w:ascii="Cambria" w:hAnsi="Cambria" w:cs="Arial"/>
        </w:rPr>
      </w:pPr>
      <w:r w:rsidRPr="00E9141F">
        <w:rPr>
          <w:rFonts w:ascii="Cambria" w:hAnsi="Cambria" w:cs="Arial"/>
        </w:rPr>
        <w:t>Dr. sc. Ivančica Bogdanović Radović, predsjednica Znanstvenog vijeća, IRB</w:t>
      </w:r>
    </w:p>
    <w:p w:rsidR="00CA49B8" w:rsidRPr="00E9141F" w:rsidRDefault="00CA49B8" w:rsidP="00E9141F">
      <w:pPr>
        <w:pStyle w:val="ListParagraph"/>
        <w:numPr>
          <w:ilvl w:val="0"/>
          <w:numId w:val="2"/>
        </w:numPr>
        <w:tabs>
          <w:tab w:val="left" w:pos="567"/>
        </w:tabs>
        <w:ind w:left="567" w:hanging="567"/>
        <w:jc w:val="both"/>
        <w:rPr>
          <w:rFonts w:ascii="Cambria" w:hAnsi="Cambria" w:cs="Arial"/>
        </w:rPr>
      </w:pPr>
      <w:r w:rsidRPr="00E9141F">
        <w:rPr>
          <w:rFonts w:ascii="Cambria" w:hAnsi="Cambria" w:cs="Arial"/>
        </w:rPr>
        <w:t>Dr. sc. Blaženka Gašparović, predsjednica Znanstvenog vijeća struke interdisciplinarne prirodne znanosti, IRB</w:t>
      </w:r>
    </w:p>
    <w:p w:rsidR="00CA49B8" w:rsidRPr="00E9141F" w:rsidRDefault="00CA49B8" w:rsidP="00E9141F">
      <w:pPr>
        <w:pStyle w:val="ListParagraph"/>
        <w:numPr>
          <w:ilvl w:val="0"/>
          <w:numId w:val="2"/>
        </w:numPr>
        <w:tabs>
          <w:tab w:val="left" w:pos="567"/>
        </w:tabs>
        <w:ind w:left="567" w:hanging="567"/>
        <w:jc w:val="both"/>
        <w:rPr>
          <w:rFonts w:ascii="Cambria" w:hAnsi="Cambria" w:cs="Arial"/>
        </w:rPr>
      </w:pPr>
      <w:r w:rsidRPr="00E9141F">
        <w:rPr>
          <w:rFonts w:ascii="Cambria" w:hAnsi="Cambria" w:cs="Arial"/>
        </w:rPr>
        <w:t>Dr. sc. Martin Andreas Pfannkuchen, član, IRB</w:t>
      </w:r>
    </w:p>
    <w:p w:rsidR="00CA49B8" w:rsidRPr="00E9141F" w:rsidRDefault="00CA49B8" w:rsidP="00E9141F">
      <w:pPr>
        <w:pStyle w:val="ListParagraph"/>
        <w:numPr>
          <w:ilvl w:val="0"/>
          <w:numId w:val="2"/>
        </w:numPr>
        <w:tabs>
          <w:tab w:val="left" w:pos="567"/>
        </w:tabs>
        <w:ind w:left="567" w:hanging="567"/>
        <w:jc w:val="both"/>
        <w:rPr>
          <w:rFonts w:ascii="Cambria" w:hAnsi="Cambria" w:cs="Arial"/>
        </w:rPr>
      </w:pPr>
      <w:r w:rsidRPr="00E9141F">
        <w:rPr>
          <w:rFonts w:ascii="Cambria" w:hAnsi="Cambria" w:cs="Arial"/>
        </w:rPr>
        <w:t>Dr. sc. Tvrtko Smital, član, IRB</w:t>
      </w:r>
    </w:p>
    <w:p w:rsidR="00CA49B8" w:rsidRPr="00E9141F" w:rsidRDefault="00CA49B8" w:rsidP="00CA49B8">
      <w:pPr>
        <w:ind w:firstLine="720"/>
        <w:jc w:val="both"/>
        <w:rPr>
          <w:rFonts w:ascii="Cambria" w:hAnsi="Cambria" w:cs="Arial"/>
        </w:rPr>
      </w:pPr>
    </w:p>
    <w:p w:rsidR="00CA49B8" w:rsidRPr="00E9141F" w:rsidRDefault="00CA49B8" w:rsidP="00CA49B8">
      <w:pPr>
        <w:spacing w:after="120"/>
        <w:jc w:val="both"/>
        <w:rPr>
          <w:rFonts w:ascii="Cambria" w:hAnsi="Cambria" w:cs="Arial"/>
        </w:rPr>
      </w:pPr>
      <w:r w:rsidRPr="00E9141F">
        <w:rPr>
          <w:rFonts w:ascii="Cambria" w:hAnsi="Cambria" w:cs="Arial"/>
        </w:rPr>
        <w:t>Povjerenstvo je provelo postupak vrednovanja laboratorija i procjenu kompetentnosti voditelja laboratorija u skladu s Pravilnikom o kriterijima za vrednovanje laboratorija.</w:t>
      </w:r>
    </w:p>
    <w:p w:rsidR="00CA49B8" w:rsidRPr="00E9141F" w:rsidRDefault="00CA49B8" w:rsidP="00CA49B8">
      <w:pPr>
        <w:jc w:val="both"/>
        <w:rPr>
          <w:rFonts w:ascii="Cambria" w:hAnsi="Cambria" w:cs="Arial"/>
        </w:rPr>
      </w:pPr>
      <w:r w:rsidRPr="00E9141F">
        <w:rPr>
          <w:rFonts w:ascii="Cambria" w:hAnsi="Cambria" w:cs="Arial"/>
        </w:rPr>
        <w:t>Upravno vijeće je na prijedlog ravnatelja, uz pribavljenu ocjenu i prijedlog Povjerenstva u Skupnom evaluacijskom obrascu za ocjenu laboratorija i voditelja laboratorija – EOL II i mišljenje Znanstvenog vijeća o prijedlogu Povjerenstva donijetog na 76. sjednici Znanstvenog vijeća održanoj 13. srpnja 2021. godine, odlučilo kao u izreci.</w:t>
      </w:r>
    </w:p>
    <w:p w:rsidR="00CA49B8" w:rsidRPr="00E9141F" w:rsidRDefault="00CA49B8" w:rsidP="00CA49B8">
      <w:pPr>
        <w:rPr>
          <w:rFonts w:ascii="Cambria" w:hAnsi="Cambria" w:cs="Arial"/>
        </w:rPr>
      </w:pPr>
    </w:p>
    <w:p w:rsidR="00CA49B8" w:rsidRPr="00E9141F" w:rsidRDefault="00CA49B8" w:rsidP="00CA49B8">
      <w:pPr>
        <w:rPr>
          <w:rFonts w:ascii="Cambria" w:hAnsi="Cambria" w:cs="Arial"/>
        </w:rPr>
      </w:pPr>
    </w:p>
    <w:p w:rsidR="00CA49B8" w:rsidRPr="00E9141F" w:rsidRDefault="00CA49B8" w:rsidP="00CA49B8">
      <w:pPr>
        <w:rPr>
          <w:rFonts w:ascii="Cambria" w:hAnsi="Cambria" w:cs="Arial"/>
        </w:rPr>
      </w:pPr>
    </w:p>
    <w:p w:rsidR="00CA49B8" w:rsidRPr="00E9141F" w:rsidRDefault="00CA49B8" w:rsidP="00CA49B8">
      <w:pPr>
        <w:rPr>
          <w:rFonts w:ascii="Cambria" w:hAnsi="Cambria" w:cs="Arial"/>
        </w:rPr>
      </w:pPr>
    </w:p>
    <w:p w:rsidR="00CA49B8" w:rsidRPr="00E9141F" w:rsidRDefault="00CA49B8" w:rsidP="00CA49B8">
      <w:pPr>
        <w:tabs>
          <w:tab w:val="center" w:pos="6480"/>
        </w:tabs>
        <w:rPr>
          <w:rFonts w:ascii="Cambria" w:hAnsi="Cambria" w:cs="Arial"/>
        </w:rPr>
      </w:pPr>
      <w:r w:rsidRPr="00E9141F">
        <w:rPr>
          <w:rFonts w:ascii="Cambria" w:hAnsi="Cambria" w:cs="Arial"/>
        </w:rPr>
        <w:tab/>
        <w:t>Predsjednik Upravnog vijeća</w:t>
      </w:r>
    </w:p>
    <w:p w:rsidR="00CA49B8" w:rsidRPr="00E9141F" w:rsidRDefault="00CA49B8" w:rsidP="00CA49B8">
      <w:pPr>
        <w:tabs>
          <w:tab w:val="center" w:pos="6480"/>
        </w:tabs>
        <w:rPr>
          <w:rFonts w:ascii="Cambria" w:hAnsi="Cambria" w:cs="Arial"/>
        </w:rPr>
      </w:pPr>
    </w:p>
    <w:p w:rsidR="00CA49B8" w:rsidRPr="00E9141F" w:rsidRDefault="00CA49B8" w:rsidP="00CA49B8">
      <w:pPr>
        <w:tabs>
          <w:tab w:val="center" w:pos="6480"/>
        </w:tabs>
        <w:rPr>
          <w:rFonts w:ascii="Cambria" w:hAnsi="Cambria" w:cs="Arial"/>
        </w:rPr>
      </w:pPr>
    </w:p>
    <w:p w:rsidR="00CA49B8" w:rsidRPr="00E9141F" w:rsidRDefault="00CA49B8" w:rsidP="00CA49B8">
      <w:pPr>
        <w:tabs>
          <w:tab w:val="center" w:pos="6480"/>
        </w:tabs>
        <w:rPr>
          <w:rFonts w:ascii="Cambria" w:hAnsi="Cambria" w:cs="Arial"/>
        </w:rPr>
      </w:pPr>
      <w:r w:rsidRPr="00E9141F">
        <w:rPr>
          <w:rFonts w:ascii="Cambria" w:hAnsi="Cambria" w:cs="Arial"/>
        </w:rPr>
        <w:tab/>
        <w:t>prof. dr. sc. Boris Labar</w:t>
      </w:r>
    </w:p>
    <w:p w:rsidR="00CA49B8" w:rsidRPr="00E9141F" w:rsidRDefault="00CA49B8" w:rsidP="00CA49B8">
      <w:pPr>
        <w:tabs>
          <w:tab w:val="center" w:pos="6480"/>
        </w:tabs>
        <w:rPr>
          <w:rFonts w:ascii="Cambria" w:hAnsi="Cambria" w:cs="Arial"/>
        </w:rPr>
      </w:pPr>
    </w:p>
    <w:p w:rsidR="00CA49B8" w:rsidRPr="00E9141F" w:rsidRDefault="00CA49B8" w:rsidP="00CA49B8">
      <w:pPr>
        <w:tabs>
          <w:tab w:val="center" w:pos="6480"/>
        </w:tabs>
        <w:rPr>
          <w:rFonts w:ascii="Cambria" w:hAnsi="Cambria" w:cs="Arial"/>
        </w:rPr>
      </w:pPr>
    </w:p>
    <w:p w:rsidR="00CA49B8" w:rsidRPr="00E9141F" w:rsidRDefault="00CA49B8" w:rsidP="00CA49B8">
      <w:pPr>
        <w:tabs>
          <w:tab w:val="center" w:pos="6480"/>
        </w:tabs>
        <w:rPr>
          <w:rFonts w:ascii="Cambria" w:hAnsi="Cambria" w:cs="Arial"/>
        </w:rPr>
      </w:pPr>
    </w:p>
    <w:p w:rsidR="00CA49B8" w:rsidRPr="00E9141F" w:rsidRDefault="00CA49B8" w:rsidP="00CA49B8">
      <w:pPr>
        <w:tabs>
          <w:tab w:val="center" w:pos="6480"/>
        </w:tabs>
        <w:rPr>
          <w:rFonts w:ascii="Cambria" w:hAnsi="Cambria" w:cs="Arial"/>
        </w:rPr>
      </w:pPr>
    </w:p>
    <w:p w:rsidR="00CA49B8" w:rsidRPr="00E9141F" w:rsidRDefault="00CA49B8" w:rsidP="00CA49B8">
      <w:pPr>
        <w:tabs>
          <w:tab w:val="center" w:pos="6480"/>
        </w:tabs>
        <w:rPr>
          <w:rFonts w:ascii="Cambria" w:hAnsi="Cambria" w:cs="Arial"/>
        </w:rPr>
      </w:pPr>
      <w:r w:rsidRPr="00E9141F">
        <w:rPr>
          <w:rFonts w:ascii="Cambria" w:hAnsi="Cambria" w:cs="Arial"/>
        </w:rPr>
        <w:t>Privitak:</w:t>
      </w:r>
    </w:p>
    <w:p w:rsidR="00CA49B8" w:rsidRPr="00E9141F" w:rsidRDefault="00CA49B8" w:rsidP="00CA49B8">
      <w:pPr>
        <w:tabs>
          <w:tab w:val="center" w:pos="6480"/>
        </w:tabs>
        <w:rPr>
          <w:rFonts w:ascii="Cambria" w:hAnsi="Cambria" w:cs="Arial"/>
        </w:rPr>
      </w:pPr>
      <w:r w:rsidRPr="00E9141F">
        <w:rPr>
          <w:rFonts w:ascii="Cambria" w:hAnsi="Cambria" w:cs="Arial"/>
          <w:iCs/>
          <w:lang w:val="nl-BE"/>
        </w:rPr>
        <w:t>Skupni</w:t>
      </w:r>
      <w:r w:rsidRPr="00E9141F">
        <w:rPr>
          <w:rFonts w:ascii="Cambria" w:hAnsi="Cambria" w:cs="Arial"/>
          <w:iCs/>
        </w:rPr>
        <w:t xml:space="preserve"> </w:t>
      </w:r>
      <w:r w:rsidRPr="00E9141F">
        <w:rPr>
          <w:rFonts w:ascii="Cambria" w:hAnsi="Cambria" w:cs="Arial"/>
          <w:iCs/>
          <w:lang w:val="nl-BE"/>
        </w:rPr>
        <w:t>evaluacijski</w:t>
      </w:r>
      <w:r w:rsidRPr="00E9141F">
        <w:rPr>
          <w:rFonts w:ascii="Cambria" w:hAnsi="Cambria" w:cs="Arial"/>
          <w:iCs/>
        </w:rPr>
        <w:t xml:space="preserve"> </w:t>
      </w:r>
      <w:r w:rsidRPr="00E9141F">
        <w:rPr>
          <w:rFonts w:ascii="Cambria" w:hAnsi="Cambria" w:cs="Arial"/>
          <w:iCs/>
          <w:lang w:val="nl-BE"/>
        </w:rPr>
        <w:t>obrazac</w:t>
      </w:r>
      <w:r w:rsidRPr="00E9141F">
        <w:rPr>
          <w:rFonts w:ascii="Cambria" w:hAnsi="Cambria" w:cs="Arial"/>
          <w:iCs/>
        </w:rPr>
        <w:t xml:space="preserve"> </w:t>
      </w:r>
      <w:r w:rsidRPr="00E9141F">
        <w:rPr>
          <w:rFonts w:ascii="Cambria" w:hAnsi="Cambria" w:cs="Arial"/>
          <w:iCs/>
          <w:lang w:val="nl-BE"/>
        </w:rPr>
        <w:t>za</w:t>
      </w:r>
      <w:r w:rsidRPr="00E9141F">
        <w:rPr>
          <w:rFonts w:ascii="Cambria" w:hAnsi="Cambria" w:cs="Arial"/>
          <w:iCs/>
        </w:rPr>
        <w:t xml:space="preserve"> </w:t>
      </w:r>
      <w:r w:rsidRPr="00E9141F">
        <w:rPr>
          <w:rFonts w:ascii="Cambria" w:hAnsi="Cambria" w:cs="Arial"/>
          <w:iCs/>
          <w:lang w:val="nl-BE"/>
        </w:rPr>
        <w:t>ocjenu</w:t>
      </w:r>
      <w:r w:rsidRPr="00E9141F">
        <w:rPr>
          <w:rFonts w:ascii="Cambria" w:hAnsi="Cambria" w:cs="Arial"/>
          <w:iCs/>
        </w:rPr>
        <w:t xml:space="preserve"> </w:t>
      </w:r>
      <w:r w:rsidRPr="00E9141F">
        <w:rPr>
          <w:rFonts w:ascii="Cambria" w:hAnsi="Cambria" w:cs="Arial"/>
          <w:iCs/>
          <w:lang w:val="nl-BE"/>
        </w:rPr>
        <w:t>laboratorija</w:t>
      </w:r>
      <w:r w:rsidRPr="00E9141F">
        <w:rPr>
          <w:rFonts w:ascii="Cambria" w:hAnsi="Cambria" w:cs="Arial"/>
          <w:iCs/>
        </w:rPr>
        <w:t xml:space="preserve"> </w:t>
      </w:r>
      <w:r w:rsidRPr="00E9141F">
        <w:rPr>
          <w:rFonts w:ascii="Cambria" w:hAnsi="Cambria" w:cs="Arial"/>
          <w:iCs/>
          <w:lang w:val="nl-BE"/>
        </w:rPr>
        <w:t>i</w:t>
      </w:r>
      <w:r w:rsidRPr="00E9141F">
        <w:rPr>
          <w:rFonts w:ascii="Cambria" w:hAnsi="Cambria" w:cs="Arial"/>
          <w:iCs/>
        </w:rPr>
        <w:t xml:space="preserve"> </w:t>
      </w:r>
    </w:p>
    <w:p w:rsidR="00CA49B8" w:rsidRPr="00E9141F" w:rsidRDefault="00CA49B8" w:rsidP="00CA49B8">
      <w:pPr>
        <w:tabs>
          <w:tab w:val="center" w:pos="6480"/>
        </w:tabs>
        <w:rPr>
          <w:rFonts w:ascii="Cambria" w:hAnsi="Cambria" w:cs="Arial"/>
        </w:rPr>
      </w:pPr>
      <w:r w:rsidRPr="00E9141F">
        <w:rPr>
          <w:rFonts w:ascii="Cambria" w:hAnsi="Cambria" w:cs="Arial"/>
          <w:iCs/>
          <w:lang w:val="nl-BE"/>
        </w:rPr>
        <w:t>Voditelja laboratorija</w:t>
      </w:r>
      <w:r w:rsidRPr="00E9141F">
        <w:rPr>
          <w:rFonts w:ascii="Cambria" w:hAnsi="Cambria" w:cs="Arial"/>
          <w:iCs/>
        </w:rPr>
        <w:t xml:space="preserve"> -</w:t>
      </w:r>
      <w:r w:rsidRPr="00E9141F">
        <w:rPr>
          <w:rFonts w:ascii="Cambria" w:hAnsi="Cambria" w:cs="Arial"/>
          <w:iCs/>
          <w:lang w:val="nl-BE"/>
        </w:rPr>
        <w:t>EOL</w:t>
      </w:r>
      <w:r w:rsidRPr="00E9141F">
        <w:rPr>
          <w:rFonts w:ascii="Cambria" w:hAnsi="Cambria" w:cs="Arial"/>
          <w:iCs/>
        </w:rPr>
        <w:t xml:space="preserve"> </w:t>
      </w:r>
      <w:r w:rsidRPr="00E9141F">
        <w:rPr>
          <w:rFonts w:ascii="Cambria" w:hAnsi="Cambria" w:cs="Arial"/>
          <w:iCs/>
          <w:lang w:val="nl-BE"/>
        </w:rPr>
        <w:t>II</w:t>
      </w:r>
    </w:p>
    <w:p w:rsidR="00CA49B8" w:rsidRPr="00E9141F" w:rsidRDefault="00CA49B8" w:rsidP="00CA49B8">
      <w:pPr>
        <w:rPr>
          <w:rFonts w:ascii="Cambria" w:hAnsi="Cambria" w:cs="Arial"/>
        </w:rPr>
      </w:pPr>
    </w:p>
    <w:p w:rsidR="00CA49B8" w:rsidRPr="00E9141F" w:rsidRDefault="00CA49B8" w:rsidP="00CA49B8">
      <w:pPr>
        <w:rPr>
          <w:rFonts w:ascii="Cambria" w:hAnsi="Cambria" w:cs="Arial"/>
        </w:rPr>
      </w:pPr>
    </w:p>
    <w:p w:rsidR="00CA49B8" w:rsidRPr="00E9141F" w:rsidRDefault="00CA49B8" w:rsidP="00CA49B8">
      <w:pPr>
        <w:rPr>
          <w:rFonts w:ascii="Cambria" w:hAnsi="Cambria" w:cs="Arial"/>
        </w:rPr>
      </w:pPr>
    </w:p>
    <w:p w:rsidR="00CA49B8" w:rsidRPr="00E9141F" w:rsidRDefault="00CA49B8" w:rsidP="00CA49B8">
      <w:pPr>
        <w:rPr>
          <w:rFonts w:ascii="Cambria" w:hAnsi="Cambria" w:cs="Arial"/>
        </w:rPr>
      </w:pPr>
    </w:p>
    <w:p w:rsidR="00CA49B8" w:rsidRPr="00E9141F" w:rsidRDefault="00CA49B8" w:rsidP="00CA49B8">
      <w:pPr>
        <w:rPr>
          <w:rFonts w:ascii="Cambria" w:hAnsi="Cambria" w:cs="Arial"/>
        </w:rPr>
      </w:pPr>
    </w:p>
    <w:p w:rsidR="00CA49B8" w:rsidRPr="00E9141F" w:rsidRDefault="00CA49B8" w:rsidP="00CA49B8">
      <w:pPr>
        <w:rPr>
          <w:rFonts w:ascii="Cambria" w:hAnsi="Cambria" w:cs="Arial"/>
        </w:rPr>
      </w:pPr>
      <w:r w:rsidRPr="00E9141F">
        <w:rPr>
          <w:rFonts w:ascii="Cambria" w:hAnsi="Cambria" w:cs="Arial"/>
        </w:rPr>
        <w:t>Dostaviti:</w:t>
      </w:r>
    </w:p>
    <w:p w:rsidR="00CA49B8" w:rsidRPr="00E9141F" w:rsidRDefault="00CA49B8" w:rsidP="00E9141F">
      <w:pPr>
        <w:pStyle w:val="ListParagraph"/>
        <w:numPr>
          <w:ilvl w:val="0"/>
          <w:numId w:val="3"/>
        </w:numPr>
        <w:ind w:left="567" w:hanging="567"/>
        <w:rPr>
          <w:rFonts w:ascii="Cambria" w:hAnsi="Cambria" w:cs="Arial"/>
        </w:rPr>
      </w:pPr>
      <w:r w:rsidRPr="00E9141F">
        <w:rPr>
          <w:rFonts w:ascii="Cambria" w:hAnsi="Cambria" w:cs="Arial"/>
        </w:rPr>
        <w:t>Dr. sc. Daniel Mark Lyons, CIM</w:t>
      </w:r>
    </w:p>
    <w:p w:rsidR="00CA49B8" w:rsidRPr="00E9141F" w:rsidRDefault="00CA49B8" w:rsidP="00E9141F">
      <w:pPr>
        <w:pStyle w:val="ListParagraph"/>
        <w:numPr>
          <w:ilvl w:val="0"/>
          <w:numId w:val="3"/>
        </w:numPr>
        <w:ind w:left="567" w:hanging="567"/>
        <w:rPr>
          <w:rFonts w:ascii="Cambria" w:hAnsi="Cambria" w:cs="Arial"/>
        </w:rPr>
      </w:pPr>
      <w:r w:rsidRPr="00E9141F">
        <w:rPr>
          <w:rFonts w:ascii="Cambria" w:hAnsi="Cambria" w:cs="Arial"/>
          <w:noProof/>
        </w:rPr>
        <w:t>Centar za istraživanje mora, Rovinj</w:t>
      </w:r>
    </w:p>
    <w:p w:rsidR="00CA49B8" w:rsidRPr="00E9141F" w:rsidRDefault="00CA49B8" w:rsidP="00E9141F">
      <w:pPr>
        <w:pStyle w:val="ListParagraph"/>
        <w:numPr>
          <w:ilvl w:val="0"/>
          <w:numId w:val="3"/>
        </w:numPr>
        <w:ind w:left="567" w:hanging="567"/>
        <w:rPr>
          <w:rFonts w:ascii="Cambria" w:hAnsi="Cambria" w:cs="Arial"/>
        </w:rPr>
      </w:pPr>
      <w:r w:rsidRPr="00E9141F">
        <w:rPr>
          <w:rFonts w:ascii="Cambria" w:hAnsi="Cambria" w:cs="Arial"/>
        </w:rPr>
        <w:t>Odjel za ljudske potencijale</w:t>
      </w:r>
    </w:p>
    <w:p w:rsidR="00CA49B8" w:rsidRPr="00E9141F" w:rsidRDefault="00CA49B8" w:rsidP="00E9141F">
      <w:pPr>
        <w:pStyle w:val="ListParagraph"/>
        <w:numPr>
          <w:ilvl w:val="0"/>
          <w:numId w:val="3"/>
        </w:numPr>
        <w:ind w:left="567" w:hanging="567"/>
        <w:rPr>
          <w:rFonts w:ascii="Cambria" w:hAnsi="Cambria" w:cs="Arial"/>
        </w:rPr>
      </w:pPr>
      <w:r w:rsidRPr="00E9141F">
        <w:rPr>
          <w:rFonts w:ascii="Cambria" w:hAnsi="Cambria" w:cs="Arial"/>
        </w:rPr>
        <w:t>Upravno vijeće - arhiva</w:t>
      </w:r>
    </w:p>
    <w:p w:rsidR="00CA49B8" w:rsidRPr="00E9141F" w:rsidRDefault="00CA49B8" w:rsidP="00385C8B">
      <w:pPr>
        <w:rPr>
          <w:rFonts w:ascii="Cambria" w:hAnsi="Cambria" w:cs="Arial"/>
        </w:rPr>
        <w:sectPr w:rsidR="00CA49B8" w:rsidRPr="00E9141F" w:rsidSect="0068453E">
          <w:pgSz w:w="11906" w:h="16838"/>
          <w:pgMar w:top="1417" w:right="1417" w:bottom="1417" w:left="1417" w:header="708" w:footer="708" w:gutter="0"/>
          <w:pgNumType w:start="1"/>
          <w:cols w:space="708"/>
          <w:titlePg/>
          <w:docGrid w:linePitch="360"/>
        </w:sectPr>
      </w:pPr>
    </w:p>
    <w:p w:rsidR="006E5F3E" w:rsidRPr="00E9141F" w:rsidRDefault="006E5F3E" w:rsidP="00385C8B">
      <w:pPr>
        <w:rPr>
          <w:rFonts w:ascii="Cambria" w:hAnsi="Cambria" w:cs="Arial"/>
        </w:rPr>
      </w:pPr>
      <w:r w:rsidRPr="00E9141F">
        <w:rPr>
          <w:rFonts w:ascii="Cambria" w:hAnsi="Cambria" w:cs="Arial"/>
        </w:rPr>
        <w:t>Institut Ruđer Bošković</w:t>
      </w:r>
    </w:p>
    <w:p w:rsidR="006E5F3E" w:rsidRPr="00E9141F" w:rsidRDefault="006E5F3E" w:rsidP="00F828AE">
      <w:pPr>
        <w:ind w:firstLine="426"/>
        <w:rPr>
          <w:rFonts w:ascii="Cambria" w:hAnsi="Cambria" w:cs="Arial"/>
        </w:rPr>
      </w:pPr>
      <w:r w:rsidRPr="00E9141F">
        <w:rPr>
          <w:rFonts w:ascii="Cambria" w:hAnsi="Cambria" w:cs="Arial"/>
        </w:rPr>
        <w:t>Upravno vijeće</w:t>
      </w:r>
    </w:p>
    <w:p w:rsidR="006E5F3E" w:rsidRPr="00E9141F" w:rsidRDefault="006E5F3E" w:rsidP="00385C8B">
      <w:pPr>
        <w:rPr>
          <w:rFonts w:ascii="Cambria" w:hAnsi="Cambria" w:cs="Arial"/>
        </w:rPr>
      </w:pPr>
      <w:r w:rsidRPr="00E9141F">
        <w:rPr>
          <w:rFonts w:ascii="Cambria" w:hAnsi="Cambria" w:cs="Arial"/>
        </w:rPr>
        <w:t>Broj: 010-</w:t>
      </w:r>
      <w:r w:rsidRPr="00E9141F">
        <w:rPr>
          <w:rFonts w:ascii="Cambria" w:hAnsi="Cambria" w:cs="Arial"/>
          <w:noProof/>
        </w:rPr>
        <w:t>7529/7</w:t>
      </w:r>
      <w:r w:rsidRPr="00E9141F">
        <w:rPr>
          <w:rFonts w:ascii="Cambria" w:hAnsi="Cambria" w:cs="Arial"/>
        </w:rPr>
        <w:t>-2020.dcp</w:t>
      </w:r>
    </w:p>
    <w:p w:rsidR="006E5F3E" w:rsidRPr="00E9141F" w:rsidRDefault="006E5F3E" w:rsidP="00385C8B">
      <w:pPr>
        <w:rPr>
          <w:rFonts w:ascii="Cambria" w:hAnsi="Cambria" w:cs="Arial"/>
        </w:rPr>
      </w:pPr>
      <w:r w:rsidRPr="00E9141F">
        <w:rPr>
          <w:rFonts w:ascii="Cambria" w:hAnsi="Cambria" w:cs="Arial"/>
        </w:rPr>
        <w:t>Zagreb, 11. studenog 2021. godine</w:t>
      </w:r>
    </w:p>
    <w:p w:rsidR="006E5F3E" w:rsidRPr="00E9141F" w:rsidRDefault="006E5F3E" w:rsidP="00385C8B">
      <w:pPr>
        <w:rPr>
          <w:rFonts w:ascii="Cambria" w:hAnsi="Cambria" w:cs="Arial"/>
        </w:rPr>
      </w:pPr>
    </w:p>
    <w:p w:rsidR="006E5F3E" w:rsidRPr="00E9141F" w:rsidRDefault="006E5F3E" w:rsidP="00623C7A">
      <w:pPr>
        <w:jc w:val="both"/>
        <w:rPr>
          <w:rFonts w:ascii="Cambria" w:hAnsi="Cambria" w:cs="Arial"/>
        </w:rPr>
      </w:pPr>
    </w:p>
    <w:p w:rsidR="006E5F3E" w:rsidRPr="00E9141F" w:rsidRDefault="006E5F3E" w:rsidP="00623C7A">
      <w:pPr>
        <w:jc w:val="both"/>
        <w:rPr>
          <w:rFonts w:ascii="Cambria" w:hAnsi="Cambria" w:cs="Arial"/>
        </w:rPr>
      </w:pPr>
    </w:p>
    <w:p w:rsidR="006E5F3E" w:rsidRPr="00E9141F" w:rsidRDefault="006E5F3E" w:rsidP="00623C7A">
      <w:pPr>
        <w:jc w:val="both"/>
        <w:rPr>
          <w:rFonts w:ascii="Cambria" w:hAnsi="Cambria" w:cs="Arial"/>
        </w:rPr>
      </w:pPr>
      <w:r w:rsidRPr="00E9141F">
        <w:rPr>
          <w:rFonts w:ascii="Cambria" w:hAnsi="Cambria" w:cs="Arial"/>
          <w:iCs/>
          <w:lang w:val="nl-BE"/>
        </w:rPr>
        <w:t>Temeljem članka 23. stavak 4. točka 7. Statuta Instituta Ruđer Bošković i članka 11. stavak 2. pročišćenog teksta Pravilnika o ustroju Instituta Ruđer Bošković od 18. listopada 2019. godine (dalje u tekstu:  Pravilnika o ustroju), Upravno</w:t>
      </w:r>
      <w:r w:rsidRPr="00E9141F">
        <w:rPr>
          <w:rFonts w:ascii="Cambria" w:hAnsi="Cambria" w:cs="Arial"/>
          <w:iCs/>
        </w:rPr>
        <w:t xml:space="preserve"> </w:t>
      </w:r>
      <w:r w:rsidRPr="00E9141F">
        <w:rPr>
          <w:rFonts w:ascii="Cambria" w:hAnsi="Cambria" w:cs="Arial"/>
          <w:iCs/>
          <w:lang w:val="nl-BE"/>
        </w:rPr>
        <w:t>vije</w:t>
      </w:r>
      <w:r w:rsidRPr="00E9141F">
        <w:rPr>
          <w:rFonts w:ascii="Cambria" w:hAnsi="Cambria" w:cs="Arial"/>
          <w:iCs/>
        </w:rPr>
        <w:t>ć</w:t>
      </w:r>
      <w:r w:rsidRPr="00E9141F">
        <w:rPr>
          <w:rFonts w:ascii="Cambria" w:hAnsi="Cambria" w:cs="Arial"/>
          <w:iCs/>
          <w:lang w:val="nl-BE"/>
        </w:rPr>
        <w:t>e</w:t>
      </w:r>
      <w:r w:rsidRPr="00E9141F">
        <w:rPr>
          <w:rFonts w:ascii="Cambria" w:hAnsi="Cambria" w:cs="Arial"/>
          <w:iCs/>
        </w:rPr>
        <w:t xml:space="preserve"> </w:t>
      </w:r>
      <w:r w:rsidRPr="00E9141F">
        <w:rPr>
          <w:rFonts w:ascii="Cambria" w:hAnsi="Cambria" w:cs="Arial"/>
        </w:rPr>
        <w:t>Instituta Ruđer Bošković je na 26. sjednici održanoj 11. studenog 2021. godine</w:t>
      </w:r>
      <w:r w:rsidRPr="00E9141F">
        <w:rPr>
          <w:rFonts w:ascii="Cambria" w:hAnsi="Cambria" w:cs="Arial"/>
          <w:iCs/>
        </w:rPr>
        <w:t xml:space="preserve"> </w:t>
      </w:r>
      <w:r w:rsidRPr="00E9141F">
        <w:rPr>
          <w:rFonts w:ascii="Cambria" w:hAnsi="Cambria" w:cs="Arial"/>
        </w:rPr>
        <w:t>izdalo</w:t>
      </w:r>
    </w:p>
    <w:p w:rsidR="006E5F3E" w:rsidRPr="00E9141F" w:rsidRDefault="006E5F3E" w:rsidP="00385C8B">
      <w:pPr>
        <w:rPr>
          <w:rFonts w:ascii="Cambria" w:hAnsi="Cambria" w:cs="Arial"/>
        </w:rPr>
      </w:pPr>
    </w:p>
    <w:p w:rsidR="006E5F3E" w:rsidRPr="00E9141F" w:rsidRDefault="006E5F3E" w:rsidP="00385C8B">
      <w:pPr>
        <w:rPr>
          <w:rFonts w:ascii="Cambria" w:hAnsi="Cambria" w:cs="Arial"/>
        </w:rPr>
      </w:pPr>
    </w:p>
    <w:p w:rsidR="006E5F3E" w:rsidRPr="00E9141F" w:rsidRDefault="006E5F3E" w:rsidP="00385C8B">
      <w:pPr>
        <w:jc w:val="center"/>
        <w:rPr>
          <w:rFonts w:ascii="Cambria" w:hAnsi="Cambria" w:cs="Arial"/>
          <w:b/>
        </w:rPr>
      </w:pPr>
      <w:r w:rsidRPr="00E9141F">
        <w:rPr>
          <w:rFonts w:ascii="Cambria" w:hAnsi="Cambria" w:cs="Arial"/>
          <w:b/>
        </w:rPr>
        <w:t>D O P U S N I C U</w:t>
      </w:r>
    </w:p>
    <w:p w:rsidR="006E5F3E" w:rsidRPr="00E9141F" w:rsidRDefault="006E5F3E" w:rsidP="00385C8B">
      <w:pPr>
        <w:rPr>
          <w:rFonts w:ascii="Cambria" w:hAnsi="Cambria" w:cs="Arial"/>
        </w:rPr>
      </w:pPr>
    </w:p>
    <w:p w:rsidR="006E5F3E" w:rsidRPr="00E9141F" w:rsidRDefault="006E5F3E" w:rsidP="00E9141F">
      <w:pPr>
        <w:pStyle w:val="ListParagraph"/>
        <w:numPr>
          <w:ilvl w:val="0"/>
          <w:numId w:val="1"/>
        </w:numPr>
        <w:ind w:left="567" w:hanging="567"/>
        <w:jc w:val="both"/>
        <w:rPr>
          <w:rFonts w:ascii="Cambria" w:hAnsi="Cambria" w:cs="Arial"/>
        </w:rPr>
      </w:pPr>
      <w:r w:rsidRPr="00E9141F">
        <w:rPr>
          <w:rFonts w:ascii="Cambria" w:hAnsi="Cambria" w:cs="Arial"/>
        </w:rPr>
        <w:t xml:space="preserve">Institut Ruđer Bošković izdaje Dopusnicu za rad Laboratorija za </w:t>
      </w:r>
      <w:r w:rsidRPr="00E9141F">
        <w:rPr>
          <w:rFonts w:ascii="Cambria" w:hAnsi="Cambria" w:cs="Arial"/>
          <w:noProof/>
        </w:rPr>
        <w:t>metabolizam i starenje</w:t>
      </w:r>
      <w:r w:rsidRPr="00E9141F">
        <w:rPr>
          <w:rFonts w:ascii="Cambria" w:hAnsi="Cambria" w:cs="Arial"/>
        </w:rPr>
        <w:t xml:space="preserve">, Zavod za </w:t>
      </w:r>
      <w:r w:rsidRPr="00E9141F">
        <w:rPr>
          <w:rFonts w:ascii="Cambria" w:hAnsi="Cambria" w:cs="Arial"/>
          <w:noProof/>
        </w:rPr>
        <w:t>molekularnu medicinu</w:t>
      </w:r>
      <w:r w:rsidRPr="00E9141F">
        <w:rPr>
          <w:rFonts w:ascii="Cambria" w:hAnsi="Cambria" w:cs="Arial"/>
        </w:rPr>
        <w:t xml:space="preserve">, voditelja dr. sc. </w:t>
      </w:r>
      <w:r w:rsidRPr="00E9141F">
        <w:rPr>
          <w:rFonts w:ascii="Cambria" w:hAnsi="Cambria" w:cs="Arial"/>
          <w:noProof/>
        </w:rPr>
        <w:t>Tihomira</w:t>
      </w:r>
      <w:r w:rsidRPr="00E9141F">
        <w:rPr>
          <w:rFonts w:ascii="Cambria" w:hAnsi="Cambria" w:cs="Arial"/>
        </w:rPr>
        <w:t xml:space="preserve"> </w:t>
      </w:r>
      <w:r w:rsidRPr="00E9141F">
        <w:rPr>
          <w:rFonts w:ascii="Cambria" w:hAnsi="Cambria" w:cs="Arial"/>
          <w:noProof/>
        </w:rPr>
        <w:t>Baloga</w:t>
      </w:r>
      <w:r w:rsidRPr="00E9141F">
        <w:rPr>
          <w:rFonts w:ascii="Cambria" w:hAnsi="Cambria" w:cs="Arial"/>
        </w:rPr>
        <w:t>.</w:t>
      </w:r>
    </w:p>
    <w:p w:rsidR="006E5F3E" w:rsidRPr="00E9141F" w:rsidRDefault="006E5F3E" w:rsidP="007810C8">
      <w:pPr>
        <w:pStyle w:val="ListParagraph"/>
        <w:ind w:left="567"/>
        <w:jc w:val="both"/>
        <w:rPr>
          <w:rFonts w:ascii="Cambria" w:hAnsi="Cambria" w:cs="Arial"/>
        </w:rPr>
      </w:pPr>
    </w:p>
    <w:p w:rsidR="006E5F3E" w:rsidRPr="00E9141F" w:rsidRDefault="006E5F3E" w:rsidP="00E9141F">
      <w:pPr>
        <w:pStyle w:val="ListParagraph"/>
        <w:numPr>
          <w:ilvl w:val="0"/>
          <w:numId w:val="1"/>
        </w:numPr>
        <w:spacing w:after="120"/>
        <w:ind w:left="567" w:hanging="567"/>
        <w:jc w:val="both"/>
        <w:rPr>
          <w:rFonts w:ascii="Cambria" w:hAnsi="Cambria" w:cs="Arial"/>
        </w:rPr>
      </w:pPr>
      <w:r w:rsidRPr="00E9141F">
        <w:rPr>
          <w:rFonts w:ascii="Cambria" w:hAnsi="Cambria" w:cs="Arial"/>
        </w:rPr>
        <w:t xml:space="preserve">Članovi Laboratorija za </w:t>
      </w:r>
      <w:r w:rsidRPr="00E9141F">
        <w:rPr>
          <w:rFonts w:ascii="Cambria" w:hAnsi="Cambria" w:cs="Arial"/>
          <w:noProof/>
        </w:rPr>
        <w:t>metabolizam i starenje</w:t>
      </w:r>
      <w:r w:rsidRPr="00E9141F">
        <w:rPr>
          <w:rFonts w:ascii="Cambria" w:hAnsi="Cambria" w:cs="Arial"/>
        </w:rPr>
        <w:t xml:space="preserve"> su:</w:t>
      </w:r>
    </w:p>
    <w:p w:rsidR="006E5F3E" w:rsidRPr="00E9141F" w:rsidRDefault="00E369C4" w:rsidP="00E9141F">
      <w:pPr>
        <w:pStyle w:val="ListParagraph"/>
        <w:numPr>
          <w:ilvl w:val="0"/>
          <w:numId w:val="4"/>
        </w:numPr>
        <w:ind w:left="993" w:hanging="426"/>
        <w:jc w:val="both"/>
        <w:rPr>
          <w:rFonts w:ascii="Cambria" w:hAnsi="Cambria" w:cs="Arial"/>
        </w:rPr>
      </w:pPr>
      <w:r w:rsidRPr="00E9141F">
        <w:rPr>
          <w:rFonts w:ascii="Cambria" w:hAnsi="Cambria" w:cs="Arial"/>
        </w:rPr>
        <w:t>Dr. sc. Tihomir Balog</w:t>
      </w:r>
    </w:p>
    <w:p w:rsidR="006E5F3E" w:rsidRPr="00E9141F" w:rsidRDefault="006E5F3E" w:rsidP="00E9141F">
      <w:pPr>
        <w:pStyle w:val="ListParagraph"/>
        <w:numPr>
          <w:ilvl w:val="0"/>
          <w:numId w:val="4"/>
        </w:numPr>
        <w:ind w:left="993" w:hanging="426"/>
        <w:jc w:val="both"/>
        <w:rPr>
          <w:rFonts w:ascii="Cambria" w:hAnsi="Cambria" w:cs="Arial"/>
        </w:rPr>
      </w:pPr>
      <w:r w:rsidRPr="00E9141F">
        <w:rPr>
          <w:rFonts w:ascii="Cambria" w:hAnsi="Cambria" w:cs="Arial"/>
        </w:rPr>
        <w:t>Dr. sc. Marijana Popović Hadžija</w:t>
      </w:r>
    </w:p>
    <w:p w:rsidR="006E5F3E" w:rsidRPr="00E9141F" w:rsidRDefault="006E5F3E" w:rsidP="00E9141F">
      <w:pPr>
        <w:pStyle w:val="ListParagraph"/>
        <w:numPr>
          <w:ilvl w:val="0"/>
          <w:numId w:val="4"/>
        </w:numPr>
        <w:ind w:left="993" w:hanging="426"/>
        <w:jc w:val="both"/>
        <w:rPr>
          <w:rFonts w:ascii="Cambria" w:hAnsi="Cambria" w:cs="Arial"/>
        </w:rPr>
      </w:pPr>
      <w:r w:rsidRPr="00E9141F">
        <w:rPr>
          <w:rFonts w:ascii="Cambria" w:hAnsi="Cambria" w:cs="Arial"/>
        </w:rPr>
        <w:t>Dr. sc. Sandra Sobočanec</w:t>
      </w:r>
    </w:p>
    <w:p w:rsidR="006E5F3E" w:rsidRPr="00E9141F" w:rsidRDefault="006E5F3E" w:rsidP="00E9141F">
      <w:pPr>
        <w:pStyle w:val="ListParagraph"/>
        <w:numPr>
          <w:ilvl w:val="0"/>
          <w:numId w:val="4"/>
        </w:numPr>
        <w:ind w:left="993" w:hanging="426"/>
        <w:jc w:val="both"/>
        <w:rPr>
          <w:rFonts w:ascii="Cambria" w:hAnsi="Cambria" w:cs="Arial"/>
        </w:rPr>
      </w:pPr>
      <w:r w:rsidRPr="00E9141F">
        <w:rPr>
          <w:rFonts w:ascii="Cambria" w:hAnsi="Cambria" w:cs="Arial"/>
        </w:rPr>
        <w:t>Dr. sc. Iva Podgorski Škrinjar</w:t>
      </w:r>
    </w:p>
    <w:p w:rsidR="00E369C4" w:rsidRPr="00E9141F" w:rsidRDefault="00E369C4" w:rsidP="00E9141F">
      <w:pPr>
        <w:pStyle w:val="ListParagraph"/>
        <w:numPr>
          <w:ilvl w:val="0"/>
          <w:numId w:val="4"/>
        </w:numPr>
        <w:ind w:left="993" w:hanging="426"/>
        <w:jc w:val="both"/>
        <w:rPr>
          <w:rFonts w:ascii="Cambria" w:hAnsi="Cambria" w:cs="Arial"/>
        </w:rPr>
      </w:pPr>
      <w:r w:rsidRPr="00E9141F">
        <w:rPr>
          <w:rFonts w:ascii="Cambria" w:hAnsi="Cambria" w:cs="Arial"/>
        </w:rPr>
        <w:t>Dr.</w:t>
      </w:r>
      <w:r w:rsidR="00395DB2" w:rsidRPr="00E9141F">
        <w:rPr>
          <w:rFonts w:ascii="Cambria" w:hAnsi="Cambria" w:cs="Arial"/>
        </w:rPr>
        <w:t xml:space="preserve"> </w:t>
      </w:r>
      <w:r w:rsidRPr="00E9141F">
        <w:rPr>
          <w:rFonts w:ascii="Cambria" w:hAnsi="Cambria" w:cs="Arial"/>
        </w:rPr>
        <w:t xml:space="preserve">sc. Mladen Paradžik </w:t>
      </w:r>
    </w:p>
    <w:p w:rsidR="006E5F3E" w:rsidRPr="00E9141F" w:rsidRDefault="006E5F3E" w:rsidP="00E9141F">
      <w:pPr>
        <w:pStyle w:val="ListParagraph"/>
        <w:numPr>
          <w:ilvl w:val="0"/>
          <w:numId w:val="4"/>
        </w:numPr>
        <w:ind w:left="993" w:hanging="426"/>
        <w:jc w:val="both"/>
        <w:rPr>
          <w:rFonts w:ascii="Cambria" w:hAnsi="Cambria" w:cs="Arial"/>
        </w:rPr>
      </w:pPr>
      <w:r w:rsidRPr="00E9141F">
        <w:rPr>
          <w:rFonts w:ascii="Cambria" w:hAnsi="Cambria" w:cs="Arial"/>
        </w:rPr>
        <w:t>Marija Pinterić, mag. mol. biol.</w:t>
      </w:r>
    </w:p>
    <w:p w:rsidR="006E5F3E" w:rsidRPr="00E9141F" w:rsidRDefault="006E5F3E" w:rsidP="00F116D2">
      <w:pPr>
        <w:rPr>
          <w:rFonts w:ascii="Cambria" w:hAnsi="Cambria" w:cs="Arial"/>
        </w:rPr>
      </w:pPr>
    </w:p>
    <w:p w:rsidR="006E5F3E" w:rsidRPr="00E9141F" w:rsidRDefault="006E5F3E" w:rsidP="00E9141F">
      <w:pPr>
        <w:pStyle w:val="ListParagraph"/>
        <w:numPr>
          <w:ilvl w:val="0"/>
          <w:numId w:val="1"/>
        </w:numPr>
        <w:ind w:left="567" w:hanging="567"/>
        <w:jc w:val="both"/>
        <w:rPr>
          <w:rFonts w:ascii="Cambria" w:hAnsi="Cambria" w:cs="Arial"/>
        </w:rPr>
      </w:pPr>
      <w:r w:rsidRPr="00E9141F">
        <w:rPr>
          <w:rFonts w:ascii="Cambria" w:hAnsi="Cambria" w:cs="Arial"/>
        </w:rPr>
        <w:t>Dopusnica vrijedi 5</w:t>
      </w:r>
      <w:r w:rsidRPr="00E9141F">
        <w:rPr>
          <w:rFonts w:ascii="Cambria" w:hAnsi="Cambria" w:cs="Arial"/>
          <w:noProof/>
        </w:rPr>
        <w:t xml:space="preserve"> godina</w:t>
      </w:r>
      <w:r w:rsidRPr="00E9141F">
        <w:rPr>
          <w:rFonts w:ascii="Cambria" w:hAnsi="Cambria" w:cs="Arial"/>
        </w:rPr>
        <w:t>.</w:t>
      </w:r>
    </w:p>
    <w:p w:rsidR="006E5F3E" w:rsidRPr="00E9141F" w:rsidRDefault="006E5F3E" w:rsidP="007810C8">
      <w:pPr>
        <w:pStyle w:val="ListParagraph"/>
        <w:ind w:left="567"/>
        <w:jc w:val="both"/>
        <w:rPr>
          <w:rFonts w:ascii="Cambria" w:hAnsi="Cambria" w:cs="Arial"/>
        </w:rPr>
      </w:pPr>
    </w:p>
    <w:p w:rsidR="006E5F3E" w:rsidRPr="00E9141F" w:rsidRDefault="006E5F3E" w:rsidP="00E9141F">
      <w:pPr>
        <w:pStyle w:val="ListParagraph"/>
        <w:numPr>
          <w:ilvl w:val="0"/>
          <w:numId w:val="1"/>
        </w:numPr>
        <w:ind w:left="567" w:hanging="567"/>
        <w:jc w:val="both"/>
        <w:rPr>
          <w:rFonts w:ascii="Cambria" w:hAnsi="Cambria" w:cs="Arial"/>
        </w:rPr>
      </w:pPr>
      <w:r w:rsidRPr="00E9141F">
        <w:rPr>
          <w:rFonts w:ascii="Cambria" w:hAnsi="Cambria" w:cs="Arial"/>
        </w:rPr>
        <w:t>Vrednovanje se provodi i prije isteka roka od 5</w:t>
      </w:r>
      <w:r w:rsidRPr="00E9141F">
        <w:rPr>
          <w:rFonts w:ascii="Cambria" w:hAnsi="Cambria" w:cs="Arial"/>
          <w:noProof/>
        </w:rPr>
        <w:t xml:space="preserve"> godina</w:t>
      </w:r>
      <w:r w:rsidRPr="00E9141F">
        <w:rPr>
          <w:rFonts w:ascii="Cambria" w:hAnsi="Cambria" w:cs="Arial"/>
        </w:rPr>
        <w:t xml:space="preserve"> ako se u laboratoriju bitno promijene uvjeti.</w:t>
      </w:r>
    </w:p>
    <w:p w:rsidR="006E5F3E" w:rsidRPr="00E9141F" w:rsidRDefault="006E5F3E" w:rsidP="00AE406A">
      <w:pPr>
        <w:pStyle w:val="ListParagraph"/>
        <w:ind w:left="567"/>
        <w:jc w:val="both"/>
        <w:rPr>
          <w:rFonts w:ascii="Cambria" w:hAnsi="Cambria" w:cs="Arial"/>
        </w:rPr>
      </w:pPr>
    </w:p>
    <w:p w:rsidR="006E5F3E" w:rsidRPr="00E9141F" w:rsidRDefault="006E5F3E" w:rsidP="00E9141F">
      <w:pPr>
        <w:pStyle w:val="ListParagraph"/>
        <w:numPr>
          <w:ilvl w:val="0"/>
          <w:numId w:val="1"/>
        </w:numPr>
        <w:ind w:left="567" w:hanging="567"/>
        <w:jc w:val="both"/>
        <w:rPr>
          <w:rFonts w:ascii="Cambria" w:hAnsi="Cambria" w:cs="Arial"/>
        </w:rPr>
      </w:pPr>
      <w:r w:rsidRPr="00E9141F">
        <w:rPr>
          <w:rFonts w:ascii="Cambria" w:hAnsi="Cambria" w:cs="Arial"/>
        </w:rPr>
        <w:t>Ova Dopusnica stupa na snagu prvog dana sljedećeg mjeseca, nakon mjeseca u kojem je zaprimljena suglasnost Ministarstva znanosti i obrazovanja na Dopusnicu.</w:t>
      </w:r>
    </w:p>
    <w:p w:rsidR="006E5F3E" w:rsidRPr="00E9141F" w:rsidRDefault="006E5F3E" w:rsidP="00385C8B">
      <w:pPr>
        <w:jc w:val="both"/>
        <w:rPr>
          <w:rFonts w:ascii="Cambria" w:hAnsi="Cambria" w:cs="Arial"/>
        </w:rPr>
      </w:pPr>
    </w:p>
    <w:p w:rsidR="006E5F3E" w:rsidRPr="00E9141F" w:rsidRDefault="006E5F3E" w:rsidP="00385C8B">
      <w:pPr>
        <w:jc w:val="center"/>
        <w:rPr>
          <w:rFonts w:ascii="Cambria" w:hAnsi="Cambria" w:cs="Arial"/>
          <w:i/>
        </w:rPr>
      </w:pPr>
      <w:r w:rsidRPr="00E9141F">
        <w:rPr>
          <w:rFonts w:ascii="Cambria" w:hAnsi="Cambria" w:cs="Arial"/>
          <w:i/>
        </w:rPr>
        <w:t>O b r a z l o ž e n j e</w:t>
      </w:r>
    </w:p>
    <w:p w:rsidR="006E5F3E" w:rsidRPr="00E9141F" w:rsidRDefault="006E5F3E" w:rsidP="00385C8B">
      <w:pPr>
        <w:jc w:val="both"/>
        <w:rPr>
          <w:rFonts w:ascii="Cambria" w:hAnsi="Cambria" w:cs="Arial"/>
        </w:rPr>
      </w:pPr>
    </w:p>
    <w:p w:rsidR="006E5F3E" w:rsidRPr="00E9141F" w:rsidRDefault="006E5F3E" w:rsidP="00623C7A">
      <w:pPr>
        <w:spacing w:after="120"/>
        <w:jc w:val="both"/>
        <w:rPr>
          <w:rFonts w:ascii="Cambria" w:hAnsi="Cambria" w:cs="Arial"/>
        </w:rPr>
      </w:pPr>
      <w:r w:rsidRPr="00E9141F">
        <w:rPr>
          <w:rFonts w:ascii="Cambria" w:hAnsi="Cambria" w:cs="Arial"/>
        </w:rPr>
        <w:t xml:space="preserve">Predlagatelj laboratorija </w:t>
      </w:r>
      <w:r w:rsidRPr="00E9141F">
        <w:rPr>
          <w:rFonts w:ascii="Cambria" w:hAnsi="Cambria" w:cs="Arial"/>
          <w:noProof/>
        </w:rPr>
        <w:t>dr. sc.</w:t>
      </w:r>
      <w:r w:rsidRPr="00E9141F">
        <w:rPr>
          <w:rFonts w:ascii="Cambria" w:hAnsi="Cambria" w:cs="Arial"/>
        </w:rPr>
        <w:t xml:space="preserve"> </w:t>
      </w:r>
      <w:r w:rsidRPr="00E9141F">
        <w:rPr>
          <w:rFonts w:ascii="Cambria" w:hAnsi="Cambria" w:cs="Arial"/>
          <w:noProof/>
        </w:rPr>
        <w:t>Tihomir</w:t>
      </w:r>
      <w:r w:rsidRPr="00E9141F">
        <w:rPr>
          <w:rFonts w:ascii="Cambria" w:hAnsi="Cambria" w:cs="Arial"/>
        </w:rPr>
        <w:t xml:space="preserve"> </w:t>
      </w:r>
      <w:r w:rsidRPr="00E9141F">
        <w:rPr>
          <w:rFonts w:ascii="Cambria" w:hAnsi="Cambria" w:cs="Arial"/>
          <w:noProof/>
        </w:rPr>
        <w:t>Balog</w:t>
      </w:r>
      <w:r w:rsidRPr="00E9141F">
        <w:rPr>
          <w:rFonts w:ascii="Cambria" w:hAnsi="Cambria" w:cs="Arial"/>
        </w:rPr>
        <w:t xml:space="preserve"> je sukladno Pravilniku o ustroju i Pravilniku o kriterijima za vrednovanje laboratorija pokrenuo postupak vrednovanja Laboratorija za </w:t>
      </w:r>
      <w:r w:rsidRPr="00E9141F">
        <w:rPr>
          <w:rFonts w:ascii="Cambria" w:hAnsi="Cambria" w:cs="Arial"/>
          <w:noProof/>
        </w:rPr>
        <w:t>metabolizam i starenje</w:t>
      </w:r>
      <w:r w:rsidRPr="00E9141F">
        <w:rPr>
          <w:rFonts w:ascii="Cambria" w:hAnsi="Cambria" w:cs="Arial"/>
        </w:rPr>
        <w:t>.</w:t>
      </w:r>
    </w:p>
    <w:p w:rsidR="006E5F3E" w:rsidRPr="00E9141F" w:rsidRDefault="006E5F3E" w:rsidP="00623C7A">
      <w:pPr>
        <w:jc w:val="both"/>
        <w:rPr>
          <w:rFonts w:ascii="Cambria" w:hAnsi="Cambria" w:cs="Arial"/>
        </w:rPr>
      </w:pPr>
      <w:r w:rsidRPr="00E9141F">
        <w:rPr>
          <w:rFonts w:ascii="Cambria" w:hAnsi="Cambria" w:cs="Arial"/>
        </w:rPr>
        <w:t xml:space="preserve">Znanstveno vijeće je donijelo Odluku o imenovanju Povjerenstva za vrednovanje laboratorija i procjenu kompetentnosti voditelja za Laboratorij za </w:t>
      </w:r>
      <w:r w:rsidRPr="00E9141F">
        <w:rPr>
          <w:rFonts w:ascii="Cambria" w:hAnsi="Cambria" w:cs="Arial"/>
          <w:noProof/>
        </w:rPr>
        <w:t>metabolizam i starenje</w:t>
      </w:r>
      <w:r w:rsidRPr="00E9141F">
        <w:rPr>
          <w:rFonts w:ascii="Cambria" w:hAnsi="Cambria" w:cs="Arial"/>
        </w:rPr>
        <w:t>:</w:t>
      </w:r>
    </w:p>
    <w:p w:rsidR="006E5F3E" w:rsidRPr="00E9141F" w:rsidRDefault="006E5F3E" w:rsidP="00341F87">
      <w:pPr>
        <w:jc w:val="both"/>
        <w:rPr>
          <w:rFonts w:ascii="Cambria" w:hAnsi="Cambria" w:cs="Arial"/>
        </w:rPr>
      </w:pPr>
    </w:p>
    <w:p w:rsidR="006E5F3E" w:rsidRPr="00E9141F" w:rsidRDefault="006E5F3E" w:rsidP="00E9141F">
      <w:pPr>
        <w:pStyle w:val="ListParagraph"/>
        <w:numPr>
          <w:ilvl w:val="0"/>
          <w:numId w:val="2"/>
        </w:numPr>
        <w:tabs>
          <w:tab w:val="left" w:pos="567"/>
        </w:tabs>
        <w:ind w:left="567" w:hanging="567"/>
        <w:jc w:val="both"/>
        <w:rPr>
          <w:rFonts w:ascii="Cambria" w:hAnsi="Cambria" w:cs="Arial"/>
        </w:rPr>
      </w:pPr>
      <w:r w:rsidRPr="00E9141F">
        <w:rPr>
          <w:rFonts w:ascii="Cambria" w:hAnsi="Cambria" w:cs="Arial"/>
        </w:rPr>
        <w:t>Dr.sc. David Matthew Smith, ravnatelj, IRB</w:t>
      </w:r>
    </w:p>
    <w:p w:rsidR="006E5F3E" w:rsidRPr="00E9141F" w:rsidRDefault="006E5F3E" w:rsidP="00E9141F">
      <w:pPr>
        <w:pStyle w:val="ListParagraph"/>
        <w:numPr>
          <w:ilvl w:val="0"/>
          <w:numId w:val="2"/>
        </w:numPr>
        <w:tabs>
          <w:tab w:val="left" w:pos="567"/>
        </w:tabs>
        <w:ind w:left="567" w:hanging="567"/>
        <w:jc w:val="both"/>
        <w:rPr>
          <w:rFonts w:ascii="Cambria" w:hAnsi="Cambria" w:cs="Arial"/>
        </w:rPr>
      </w:pPr>
      <w:r w:rsidRPr="00E9141F">
        <w:rPr>
          <w:rFonts w:ascii="Cambria" w:hAnsi="Cambria" w:cs="Arial"/>
        </w:rPr>
        <w:t>Dr. sc. Ivančica Bogdanović Radović, predsjednica Znanstvenog vijeća, IRB</w:t>
      </w:r>
    </w:p>
    <w:p w:rsidR="006E5F3E" w:rsidRPr="00E9141F" w:rsidRDefault="006E5F3E" w:rsidP="00E9141F">
      <w:pPr>
        <w:pStyle w:val="ListParagraph"/>
        <w:numPr>
          <w:ilvl w:val="0"/>
          <w:numId w:val="2"/>
        </w:numPr>
        <w:tabs>
          <w:tab w:val="left" w:pos="567"/>
        </w:tabs>
        <w:ind w:left="567" w:hanging="567"/>
        <w:jc w:val="both"/>
        <w:rPr>
          <w:rFonts w:ascii="Cambria" w:hAnsi="Cambria" w:cs="Arial"/>
        </w:rPr>
      </w:pPr>
      <w:r w:rsidRPr="00E9141F">
        <w:rPr>
          <w:rFonts w:ascii="Cambria" w:hAnsi="Cambria" w:cs="Arial"/>
          <w:noProof/>
        </w:rPr>
        <w:t>Dr. sc. Magdalena Grce</w:t>
      </w:r>
      <w:r w:rsidRPr="00E9141F">
        <w:rPr>
          <w:rFonts w:ascii="Cambria" w:hAnsi="Cambria" w:cs="Arial"/>
        </w:rPr>
        <w:t xml:space="preserve">, </w:t>
      </w:r>
      <w:r w:rsidRPr="00E9141F">
        <w:rPr>
          <w:rFonts w:ascii="Cambria" w:hAnsi="Cambria" w:cs="Arial"/>
          <w:noProof/>
        </w:rPr>
        <w:t>predsjednica Znanstvenog vijeća struke biomedicina</w:t>
      </w:r>
      <w:r w:rsidRPr="00E9141F">
        <w:rPr>
          <w:rFonts w:ascii="Cambria" w:hAnsi="Cambria" w:cs="Arial"/>
        </w:rPr>
        <w:t>, IRB</w:t>
      </w:r>
    </w:p>
    <w:p w:rsidR="006E5F3E" w:rsidRPr="00E9141F" w:rsidRDefault="006E5F3E" w:rsidP="00E9141F">
      <w:pPr>
        <w:pStyle w:val="ListParagraph"/>
        <w:numPr>
          <w:ilvl w:val="0"/>
          <w:numId w:val="2"/>
        </w:numPr>
        <w:tabs>
          <w:tab w:val="left" w:pos="567"/>
        </w:tabs>
        <w:ind w:left="567" w:hanging="567"/>
        <w:jc w:val="both"/>
        <w:rPr>
          <w:rFonts w:ascii="Cambria" w:hAnsi="Cambria" w:cs="Arial"/>
        </w:rPr>
      </w:pPr>
      <w:r w:rsidRPr="00E9141F">
        <w:rPr>
          <w:rFonts w:ascii="Cambria" w:hAnsi="Cambria" w:cs="Arial"/>
          <w:noProof/>
        </w:rPr>
        <w:t>Dr. sc. Marijeta Kralj</w:t>
      </w:r>
      <w:r w:rsidRPr="00E9141F">
        <w:rPr>
          <w:rFonts w:ascii="Cambria" w:hAnsi="Cambria" w:cs="Arial"/>
        </w:rPr>
        <w:t>, član, IRB</w:t>
      </w:r>
    </w:p>
    <w:p w:rsidR="006E5F3E" w:rsidRPr="00E9141F" w:rsidRDefault="006E5F3E" w:rsidP="00E9141F">
      <w:pPr>
        <w:pStyle w:val="ListParagraph"/>
        <w:numPr>
          <w:ilvl w:val="0"/>
          <w:numId w:val="2"/>
        </w:numPr>
        <w:tabs>
          <w:tab w:val="left" w:pos="567"/>
        </w:tabs>
        <w:ind w:left="567" w:hanging="567"/>
        <w:jc w:val="both"/>
        <w:rPr>
          <w:rFonts w:ascii="Cambria" w:hAnsi="Cambria" w:cs="Arial"/>
        </w:rPr>
      </w:pPr>
      <w:r w:rsidRPr="00E9141F">
        <w:rPr>
          <w:rFonts w:ascii="Cambria" w:hAnsi="Cambria" w:cs="Arial"/>
          <w:noProof/>
        </w:rPr>
        <w:t>Dr. sc. Andreja Ambriović Ristov</w:t>
      </w:r>
      <w:r w:rsidRPr="00E9141F">
        <w:rPr>
          <w:rFonts w:ascii="Cambria" w:hAnsi="Cambria" w:cs="Arial"/>
        </w:rPr>
        <w:t>, član</w:t>
      </w:r>
      <w:r w:rsidR="00D01B91" w:rsidRPr="00E9141F">
        <w:rPr>
          <w:rFonts w:ascii="Cambria" w:hAnsi="Cambria" w:cs="Arial"/>
        </w:rPr>
        <w:t>, IRB</w:t>
      </w:r>
    </w:p>
    <w:p w:rsidR="006E5F3E" w:rsidRPr="00E9141F" w:rsidRDefault="006E5F3E" w:rsidP="00385C8B">
      <w:pPr>
        <w:ind w:firstLine="720"/>
        <w:jc w:val="both"/>
        <w:rPr>
          <w:rFonts w:ascii="Cambria" w:hAnsi="Cambria" w:cs="Arial"/>
        </w:rPr>
      </w:pPr>
    </w:p>
    <w:p w:rsidR="006E5F3E" w:rsidRPr="00E9141F" w:rsidRDefault="006E5F3E" w:rsidP="00623C7A">
      <w:pPr>
        <w:spacing w:after="120"/>
        <w:jc w:val="both"/>
        <w:rPr>
          <w:rFonts w:ascii="Cambria" w:hAnsi="Cambria" w:cs="Arial"/>
        </w:rPr>
      </w:pPr>
      <w:r w:rsidRPr="00E9141F">
        <w:rPr>
          <w:rFonts w:ascii="Cambria" w:hAnsi="Cambria" w:cs="Arial"/>
        </w:rPr>
        <w:t>Povjerenstvo je provelo postupak vrednovanja laboratorija i procjenu kompetentnosti voditelja laboratorija u skladu s Pravilnikom o kriterijima za vrednovanje laboratorija.</w:t>
      </w:r>
    </w:p>
    <w:p w:rsidR="006E5F3E" w:rsidRPr="00E9141F" w:rsidRDefault="006E5F3E" w:rsidP="00623C7A">
      <w:pPr>
        <w:jc w:val="both"/>
        <w:rPr>
          <w:rFonts w:ascii="Cambria" w:hAnsi="Cambria" w:cs="Arial"/>
        </w:rPr>
      </w:pPr>
      <w:r w:rsidRPr="00E9141F">
        <w:rPr>
          <w:rFonts w:ascii="Cambria" w:hAnsi="Cambria" w:cs="Arial"/>
        </w:rPr>
        <w:t>Upravno vijeće je na prijedlog ravnatelja, uz pribavljenu ocjenu i prijedlog Povjerenstva u Skupnom evaluacijskom obrascu za ocjenu laboratorija i voditelja laboratorija – EOL II i mišljenje Znanstvenog vijeća o prijedlogu Povjerenstva donijetog na 76. sjednici Znanstvenog vijeća održanoj 13. srpnja 2021. godine, odlučilo kao u izreci.</w:t>
      </w:r>
    </w:p>
    <w:p w:rsidR="006E5F3E" w:rsidRPr="00E9141F" w:rsidRDefault="006E5F3E" w:rsidP="00385C8B">
      <w:pPr>
        <w:rPr>
          <w:rFonts w:ascii="Cambria" w:hAnsi="Cambria" w:cs="Arial"/>
        </w:rPr>
      </w:pPr>
    </w:p>
    <w:p w:rsidR="006E5F3E" w:rsidRPr="00E9141F" w:rsidRDefault="006E5F3E" w:rsidP="00385C8B">
      <w:pPr>
        <w:rPr>
          <w:rFonts w:ascii="Cambria" w:hAnsi="Cambria" w:cs="Arial"/>
        </w:rPr>
      </w:pPr>
    </w:p>
    <w:p w:rsidR="006E5F3E" w:rsidRPr="00E9141F" w:rsidRDefault="006E5F3E" w:rsidP="00385C8B">
      <w:pPr>
        <w:rPr>
          <w:rFonts w:ascii="Cambria" w:hAnsi="Cambria" w:cs="Arial"/>
        </w:rPr>
      </w:pPr>
    </w:p>
    <w:p w:rsidR="006E5F3E" w:rsidRPr="00E9141F" w:rsidRDefault="006E5F3E" w:rsidP="00385C8B">
      <w:pPr>
        <w:rPr>
          <w:rFonts w:ascii="Cambria" w:hAnsi="Cambria" w:cs="Arial"/>
        </w:rPr>
      </w:pPr>
    </w:p>
    <w:p w:rsidR="006E5F3E" w:rsidRPr="00E9141F" w:rsidRDefault="006E5F3E" w:rsidP="00385C8B">
      <w:pPr>
        <w:tabs>
          <w:tab w:val="center" w:pos="6480"/>
        </w:tabs>
        <w:rPr>
          <w:rFonts w:ascii="Cambria" w:hAnsi="Cambria" w:cs="Arial"/>
        </w:rPr>
      </w:pPr>
      <w:r w:rsidRPr="00E9141F">
        <w:rPr>
          <w:rFonts w:ascii="Cambria" w:hAnsi="Cambria" w:cs="Arial"/>
        </w:rPr>
        <w:tab/>
        <w:t>Predsjednik Upravnog vijeća</w:t>
      </w:r>
    </w:p>
    <w:p w:rsidR="006E5F3E" w:rsidRPr="00E9141F" w:rsidRDefault="006E5F3E" w:rsidP="00385C8B">
      <w:pPr>
        <w:tabs>
          <w:tab w:val="center" w:pos="6480"/>
        </w:tabs>
        <w:rPr>
          <w:rFonts w:ascii="Cambria" w:hAnsi="Cambria" w:cs="Arial"/>
        </w:rPr>
      </w:pPr>
    </w:p>
    <w:p w:rsidR="006E5F3E" w:rsidRPr="00E9141F" w:rsidRDefault="006E5F3E" w:rsidP="00385C8B">
      <w:pPr>
        <w:tabs>
          <w:tab w:val="center" w:pos="6480"/>
        </w:tabs>
        <w:rPr>
          <w:rFonts w:ascii="Cambria" w:hAnsi="Cambria" w:cs="Arial"/>
        </w:rPr>
      </w:pPr>
    </w:p>
    <w:p w:rsidR="006E5F3E" w:rsidRPr="00E9141F" w:rsidRDefault="006E5F3E" w:rsidP="00385C8B">
      <w:pPr>
        <w:tabs>
          <w:tab w:val="center" w:pos="6480"/>
        </w:tabs>
        <w:rPr>
          <w:rFonts w:ascii="Cambria" w:hAnsi="Cambria" w:cs="Arial"/>
        </w:rPr>
      </w:pPr>
      <w:r w:rsidRPr="00E9141F">
        <w:rPr>
          <w:rFonts w:ascii="Cambria" w:hAnsi="Cambria" w:cs="Arial"/>
        </w:rPr>
        <w:tab/>
        <w:t>prof. dr. sc. Boris Labar</w:t>
      </w:r>
    </w:p>
    <w:p w:rsidR="006E5F3E" w:rsidRPr="00E9141F" w:rsidRDefault="006E5F3E" w:rsidP="00385C8B">
      <w:pPr>
        <w:tabs>
          <w:tab w:val="center" w:pos="6480"/>
        </w:tabs>
        <w:rPr>
          <w:rFonts w:ascii="Cambria" w:hAnsi="Cambria" w:cs="Arial"/>
        </w:rPr>
      </w:pPr>
    </w:p>
    <w:p w:rsidR="006E5F3E" w:rsidRPr="00E9141F" w:rsidRDefault="006E5F3E" w:rsidP="00385C8B">
      <w:pPr>
        <w:tabs>
          <w:tab w:val="center" w:pos="6480"/>
        </w:tabs>
        <w:rPr>
          <w:rFonts w:ascii="Cambria" w:hAnsi="Cambria" w:cs="Arial"/>
        </w:rPr>
      </w:pPr>
    </w:p>
    <w:p w:rsidR="006E5F3E" w:rsidRPr="00E9141F" w:rsidRDefault="006E5F3E" w:rsidP="00385C8B">
      <w:pPr>
        <w:tabs>
          <w:tab w:val="center" w:pos="6480"/>
        </w:tabs>
        <w:rPr>
          <w:rFonts w:ascii="Cambria" w:hAnsi="Cambria" w:cs="Arial"/>
        </w:rPr>
      </w:pPr>
    </w:p>
    <w:p w:rsidR="006E5F3E" w:rsidRPr="00E9141F" w:rsidRDefault="006E5F3E" w:rsidP="00385C8B">
      <w:pPr>
        <w:tabs>
          <w:tab w:val="center" w:pos="6480"/>
        </w:tabs>
        <w:rPr>
          <w:rFonts w:ascii="Cambria" w:hAnsi="Cambria" w:cs="Arial"/>
        </w:rPr>
      </w:pPr>
    </w:p>
    <w:p w:rsidR="006E5F3E" w:rsidRPr="00E9141F" w:rsidRDefault="006E5F3E" w:rsidP="00385C8B">
      <w:pPr>
        <w:tabs>
          <w:tab w:val="center" w:pos="6480"/>
        </w:tabs>
        <w:rPr>
          <w:rFonts w:ascii="Cambria" w:hAnsi="Cambria" w:cs="Arial"/>
        </w:rPr>
      </w:pPr>
      <w:r w:rsidRPr="00E9141F">
        <w:rPr>
          <w:rFonts w:ascii="Cambria" w:hAnsi="Cambria" w:cs="Arial"/>
        </w:rPr>
        <w:t>Privitak:</w:t>
      </w:r>
    </w:p>
    <w:p w:rsidR="006E5F3E" w:rsidRPr="00E9141F" w:rsidRDefault="006E5F3E" w:rsidP="00385C8B">
      <w:pPr>
        <w:tabs>
          <w:tab w:val="center" w:pos="6480"/>
        </w:tabs>
        <w:rPr>
          <w:rFonts w:ascii="Cambria" w:hAnsi="Cambria" w:cs="Arial"/>
        </w:rPr>
      </w:pPr>
      <w:r w:rsidRPr="00E9141F">
        <w:rPr>
          <w:rFonts w:ascii="Cambria" w:hAnsi="Cambria" w:cs="Arial"/>
          <w:iCs/>
          <w:lang w:val="nl-BE"/>
        </w:rPr>
        <w:t>Skupni</w:t>
      </w:r>
      <w:r w:rsidRPr="00E9141F">
        <w:rPr>
          <w:rFonts w:ascii="Cambria" w:hAnsi="Cambria" w:cs="Arial"/>
          <w:iCs/>
        </w:rPr>
        <w:t xml:space="preserve"> </w:t>
      </w:r>
      <w:r w:rsidRPr="00E9141F">
        <w:rPr>
          <w:rFonts w:ascii="Cambria" w:hAnsi="Cambria" w:cs="Arial"/>
          <w:iCs/>
          <w:lang w:val="nl-BE"/>
        </w:rPr>
        <w:t>evaluacijski</w:t>
      </w:r>
      <w:r w:rsidRPr="00E9141F">
        <w:rPr>
          <w:rFonts w:ascii="Cambria" w:hAnsi="Cambria" w:cs="Arial"/>
          <w:iCs/>
        </w:rPr>
        <w:t xml:space="preserve"> </w:t>
      </w:r>
      <w:r w:rsidRPr="00E9141F">
        <w:rPr>
          <w:rFonts w:ascii="Cambria" w:hAnsi="Cambria" w:cs="Arial"/>
          <w:iCs/>
          <w:lang w:val="nl-BE"/>
        </w:rPr>
        <w:t>obrazac</w:t>
      </w:r>
      <w:r w:rsidRPr="00E9141F">
        <w:rPr>
          <w:rFonts w:ascii="Cambria" w:hAnsi="Cambria" w:cs="Arial"/>
          <w:iCs/>
        </w:rPr>
        <w:t xml:space="preserve"> </w:t>
      </w:r>
      <w:r w:rsidRPr="00E9141F">
        <w:rPr>
          <w:rFonts w:ascii="Cambria" w:hAnsi="Cambria" w:cs="Arial"/>
          <w:iCs/>
          <w:lang w:val="nl-BE"/>
        </w:rPr>
        <w:t>za</w:t>
      </w:r>
      <w:r w:rsidRPr="00E9141F">
        <w:rPr>
          <w:rFonts w:ascii="Cambria" w:hAnsi="Cambria" w:cs="Arial"/>
          <w:iCs/>
        </w:rPr>
        <w:t xml:space="preserve"> </w:t>
      </w:r>
      <w:r w:rsidRPr="00E9141F">
        <w:rPr>
          <w:rFonts w:ascii="Cambria" w:hAnsi="Cambria" w:cs="Arial"/>
          <w:iCs/>
          <w:lang w:val="nl-BE"/>
        </w:rPr>
        <w:t>ocjenu</w:t>
      </w:r>
      <w:r w:rsidRPr="00E9141F">
        <w:rPr>
          <w:rFonts w:ascii="Cambria" w:hAnsi="Cambria" w:cs="Arial"/>
          <w:iCs/>
        </w:rPr>
        <w:t xml:space="preserve"> </w:t>
      </w:r>
      <w:r w:rsidRPr="00E9141F">
        <w:rPr>
          <w:rFonts w:ascii="Cambria" w:hAnsi="Cambria" w:cs="Arial"/>
          <w:iCs/>
          <w:lang w:val="nl-BE"/>
        </w:rPr>
        <w:t>laboratorija</w:t>
      </w:r>
      <w:r w:rsidRPr="00E9141F">
        <w:rPr>
          <w:rFonts w:ascii="Cambria" w:hAnsi="Cambria" w:cs="Arial"/>
          <w:iCs/>
        </w:rPr>
        <w:t xml:space="preserve"> </w:t>
      </w:r>
      <w:r w:rsidRPr="00E9141F">
        <w:rPr>
          <w:rFonts w:ascii="Cambria" w:hAnsi="Cambria" w:cs="Arial"/>
          <w:iCs/>
          <w:lang w:val="nl-BE"/>
        </w:rPr>
        <w:t>i</w:t>
      </w:r>
      <w:r w:rsidRPr="00E9141F">
        <w:rPr>
          <w:rFonts w:ascii="Cambria" w:hAnsi="Cambria" w:cs="Arial"/>
          <w:iCs/>
        </w:rPr>
        <w:t xml:space="preserve"> </w:t>
      </w:r>
    </w:p>
    <w:p w:rsidR="006E5F3E" w:rsidRPr="00E9141F" w:rsidRDefault="006E5F3E" w:rsidP="00385C8B">
      <w:pPr>
        <w:tabs>
          <w:tab w:val="center" w:pos="6480"/>
        </w:tabs>
        <w:rPr>
          <w:rFonts w:ascii="Cambria" w:hAnsi="Cambria" w:cs="Arial"/>
        </w:rPr>
      </w:pPr>
      <w:r w:rsidRPr="00E9141F">
        <w:rPr>
          <w:rFonts w:ascii="Cambria" w:hAnsi="Cambria" w:cs="Arial"/>
          <w:iCs/>
          <w:lang w:val="nl-BE"/>
        </w:rPr>
        <w:t>Voditelja laboratorija</w:t>
      </w:r>
      <w:r w:rsidRPr="00E9141F">
        <w:rPr>
          <w:rFonts w:ascii="Cambria" w:hAnsi="Cambria" w:cs="Arial"/>
          <w:iCs/>
        </w:rPr>
        <w:t xml:space="preserve"> -</w:t>
      </w:r>
      <w:r w:rsidRPr="00E9141F">
        <w:rPr>
          <w:rFonts w:ascii="Cambria" w:hAnsi="Cambria" w:cs="Arial"/>
          <w:iCs/>
          <w:lang w:val="nl-BE"/>
        </w:rPr>
        <w:t>EOL</w:t>
      </w:r>
      <w:r w:rsidRPr="00E9141F">
        <w:rPr>
          <w:rFonts w:ascii="Cambria" w:hAnsi="Cambria" w:cs="Arial"/>
          <w:iCs/>
        </w:rPr>
        <w:t xml:space="preserve"> </w:t>
      </w:r>
      <w:r w:rsidRPr="00E9141F">
        <w:rPr>
          <w:rFonts w:ascii="Cambria" w:hAnsi="Cambria" w:cs="Arial"/>
          <w:iCs/>
          <w:lang w:val="nl-BE"/>
        </w:rPr>
        <w:t>II</w:t>
      </w:r>
    </w:p>
    <w:p w:rsidR="006E5F3E" w:rsidRPr="00E9141F" w:rsidRDefault="006E5F3E" w:rsidP="00385C8B">
      <w:pPr>
        <w:rPr>
          <w:rFonts w:ascii="Cambria" w:hAnsi="Cambria" w:cs="Arial"/>
        </w:rPr>
      </w:pPr>
    </w:p>
    <w:p w:rsidR="006E5F3E" w:rsidRPr="00E9141F" w:rsidRDefault="006E5F3E" w:rsidP="00385C8B">
      <w:pPr>
        <w:rPr>
          <w:rFonts w:ascii="Cambria" w:hAnsi="Cambria" w:cs="Arial"/>
        </w:rPr>
      </w:pPr>
    </w:p>
    <w:p w:rsidR="006E5F3E" w:rsidRPr="00E9141F" w:rsidRDefault="006E5F3E" w:rsidP="00385C8B">
      <w:pPr>
        <w:rPr>
          <w:rFonts w:ascii="Cambria" w:hAnsi="Cambria" w:cs="Arial"/>
        </w:rPr>
      </w:pPr>
    </w:p>
    <w:p w:rsidR="006E5F3E" w:rsidRPr="00E9141F" w:rsidRDefault="006E5F3E" w:rsidP="00385C8B">
      <w:pPr>
        <w:rPr>
          <w:rFonts w:ascii="Cambria" w:hAnsi="Cambria" w:cs="Arial"/>
        </w:rPr>
      </w:pPr>
    </w:p>
    <w:p w:rsidR="006E5F3E" w:rsidRPr="00E9141F" w:rsidRDefault="006E5F3E" w:rsidP="00385C8B">
      <w:pPr>
        <w:rPr>
          <w:rFonts w:ascii="Cambria" w:hAnsi="Cambria" w:cs="Arial"/>
        </w:rPr>
      </w:pPr>
    </w:p>
    <w:p w:rsidR="006E5F3E" w:rsidRPr="00E9141F" w:rsidRDefault="006E5F3E">
      <w:pPr>
        <w:rPr>
          <w:rFonts w:ascii="Cambria" w:hAnsi="Cambria" w:cs="Arial"/>
        </w:rPr>
      </w:pPr>
      <w:r w:rsidRPr="00E9141F">
        <w:rPr>
          <w:rFonts w:ascii="Cambria" w:hAnsi="Cambria" w:cs="Arial"/>
        </w:rPr>
        <w:t>Dostaviti:</w:t>
      </w:r>
    </w:p>
    <w:p w:rsidR="006E5F3E" w:rsidRPr="00E9141F" w:rsidRDefault="006E5F3E" w:rsidP="00E9141F">
      <w:pPr>
        <w:pStyle w:val="ListParagraph"/>
        <w:numPr>
          <w:ilvl w:val="0"/>
          <w:numId w:val="3"/>
        </w:numPr>
        <w:ind w:left="567" w:hanging="567"/>
        <w:rPr>
          <w:rFonts w:ascii="Cambria" w:hAnsi="Cambria" w:cs="Arial"/>
        </w:rPr>
      </w:pPr>
      <w:r w:rsidRPr="00E9141F">
        <w:rPr>
          <w:rFonts w:ascii="Cambria" w:hAnsi="Cambria" w:cs="Arial"/>
        </w:rPr>
        <w:t xml:space="preserve">Dr. sc. </w:t>
      </w:r>
      <w:r w:rsidRPr="00E9141F">
        <w:rPr>
          <w:rFonts w:ascii="Cambria" w:hAnsi="Cambria" w:cs="Arial"/>
          <w:noProof/>
        </w:rPr>
        <w:t>Tihomir</w:t>
      </w:r>
      <w:r w:rsidRPr="00E9141F">
        <w:rPr>
          <w:rFonts w:ascii="Cambria" w:hAnsi="Cambria" w:cs="Arial"/>
        </w:rPr>
        <w:t xml:space="preserve"> </w:t>
      </w:r>
      <w:r w:rsidRPr="00E9141F">
        <w:rPr>
          <w:rFonts w:ascii="Cambria" w:hAnsi="Cambria" w:cs="Arial"/>
          <w:noProof/>
        </w:rPr>
        <w:t>Balog</w:t>
      </w:r>
      <w:r w:rsidRPr="00E9141F">
        <w:rPr>
          <w:rFonts w:ascii="Cambria" w:hAnsi="Cambria" w:cs="Arial"/>
        </w:rPr>
        <w:t>, ZMM</w:t>
      </w:r>
    </w:p>
    <w:p w:rsidR="006E5F3E" w:rsidRPr="00E9141F" w:rsidRDefault="006E5F3E" w:rsidP="00E9141F">
      <w:pPr>
        <w:pStyle w:val="ListParagraph"/>
        <w:numPr>
          <w:ilvl w:val="0"/>
          <w:numId w:val="3"/>
        </w:numPr>
        <w:ind w:left="567" w:hanging="567"/>
        <w:rPr>
          <w:rFonts w:ascii="Cambria" w:hAnsi="Cambria" w:cs="Arial"/>
        </w:rPr>
      </w:pPr>
      <w:r w:rsidRPr="00E9141F">
        <w:rPr>
          <w:rFonts w:ascii="Cambria" w:hAnsi="Cambria" w:cs="Arial"/>
          <w:noProof/>
        </w:rPr>
        <w:t>Zavod za molekularnu medicinu</w:t>
      </w:r>
    </w:p>
    <w:p w:rsidR="006E5F3E" w:rsidRPr="00E9141F" w:rsidRDefault="006E5F3E" w:rsidP="00E9141F">
      <w:pPr>
        <w:pStyle w:val="ListParagraph"/>
        <w:numPr>
          <w:ilvl w:val="0"/>
          <w:numId w:val="3"/>
        </w:numPr>
        <w:ind w:left="567" w:hanging="567"/>
        <w:rPr>
          <w:rFonts w:ascii="Cambria" w:hAnsi="Cambria" w:cs="Arial"/>
        </w:rPr>
      </w:pPr>
      <w:r w:rsidRPr="00E9141F">
        <w:rPr>
          <w:rFonts w:ascii="Cambria" w:hAnsi="Cambria" w:cs="Arial"/>
        </w:rPr>
        <w:t>Odjel za ljudske potencijale</w:t>
      </w:r>
    </w:p>
    <w:p w:rsidR="006E5F3E" w:rsidRPr="00E9141F" w:rsidRDefault="006E5F3E" w:rsidP="00E9141F">
      <w:pPr>
        <w:pStyle w:val="ListParagraph"/>
        <w:numPr>
          <w:ilvl w:val="0"/>
          <w:numId w:val="3"/>
        </w:numPr>
        <w:ind w:left="567" w:hanging="567"/>
        <w:rPr>
          <w:rFonts w:ascii="Cambria" w:hAnsi="Cambria" w:cs="Arial"/>
        </w:rPr>
        <w:sectPr w:rsidR="006E5F3E" w:rsidRPr="00E9141F" w:rsidSect="0068453E">
          <w:pgSz w:w="11906" w:h="16838"/>
          <w:pgMar w:top="1417" w:right="1417" w:bottom="1417" w:left="1417" w:header="708" w:footer="708" w:gutter="0"/>
          <w:pgNumType w:start="1"/>
          <w:cols w:space="708"/>
          <w:titlePg/>
          <w:docGrid w:linePitch="360"/>
        </w:sectPr>
      </w:pPr>
      <w:r w:rsidRPr="00E9141F">
        <w:rPr>
          <w:rFonts w:ascii="Cambria" w:hAnsi="Cambria" w:cs="Arial"/>
        </w:rPr>
        <w:t>Upravno vijeće - arhiva</w:t>
      </w:r>
    </w:p>
    <w:p w:rsidR="006E5F3E" w:rsidRPr="00E9141F" w:rsidRDefault="006E5F3E" w:rsidP="00385C8B">
      <w:pPr>
        <w:rPr>
          <w:rFonts w:ascii="Cambria" w:hAnsi="Cambria" w:cs="Arial"/>
        </w:rPr>
      </w:pPr>
      <w:r w:rsidRPr="00E9141F">
        <w:rPr>
          <w:rFonts w:ascii="Cambria" w:hAnsi="Cambria" w:cs="Arial"/>
        </w:rPr>
        <w:t>Institut Ruđer Bošković</w:t>
      </w:r>
    </w:p>
    <w:p w:rsidR="006E5F3E" w:rsidRPr="00E9141F" w:rsidRDefault="006E5F3E" w:rsidP="00F828AE">
      <w:pPr>
        <w:ind w:firstLine="426"/>
        <w:rPr>
          <w:rFonts w:ascii="Cambria" w:hAnsi="Cambria" w:cs="Arial"/>
        </w:rPr>
      </w:pPr>
      <w:r w:rsidRPr="00E9141F">
        <w:rPr>
          <w:rFonts w:ascii="Cambria" w:hAnsi="Cambria" w:cs="Arial"/>
        </w:rPr>
        <w:t>Upravno vijeće</w:t>
      </w:r>
    </w:p>
    <w:p w:rsidR="006E5F3E" w:rsidRPr="00E9141F" w:rsidRDefault="006E5F3E" w:rsidP="00385C8B">
      <w:pPr>
        <w:rPr>
          <w:rFonts w:ascii="Cambria" w:hAnsi="Cambria" w:cs="Arial"/>
        </w:rPr>
      </w:pPr>
      <w:r w:rsidRPr="00E9141F">
        <w:rPr>
          <w:rFonts w:ascii="Cambria" w:hAnsi="Cambria" w:cs="Arial"/>
        </w:rPr>
        <w:t>Broj: 010-</w:t>
      </w:r>
      <w:r w:rsidRPr="00E9141F">
        <w:rPr>
          <w:rFonts w:ascii="Cambria" w:hAnsi="Cambria" w:cs="Arial"/>
          <w:noProof/>
        </w:rPr>
        <w:t>7528/</w:t>
      </w:r>
      <w:r w:rsidR="00D01B91" w:rsidRPr="00E9141F">
        <w:rPr>
          <w:rFonts w:ascii="Cambria" w:hAnsi="Cambria" w:cs="Arial"/>
          <w:noProof/>
        </w:rPr>
        <w:t>7</w:t>
      </w:r>
      <w:r w:rsidRPr="00E9141F">
        <w:rPr>
          <w:rFonts w:ascii="Cambria" w:hAnsi="Cambria" w:cs="Arial"/>
        </w:rPr>
        <w:t>-2020.dcp</w:t>
      </w:r>
    </w:p>
    <w:p w:rsidR="006E5F3E" w:rsidRPr="00E9141F" w:rsidRDefault="006E5F3E" w:rsidP="00385C8B">
      <w:pPr>
        <w:rPr>
          <w:rFonts w:ascii="Cambria" w:hAnsi="Cambria" w:cs="Arial"/>
        </w:rPr>
      </w:pPr>
      <w:r w:rsidRPr="00E9141F">
        <w:rPr>
          <w:rFonts w:ascii="Cambria" w:hAnsi="Cambria" w:cs="Arial"/>
        </w:rPr>
        <w:t>Zagreb, 11. studenog 2021. godine</w:t>
      </w:r>
    </w:p>
    <w:p w:rsidR="006E5F3E" w:rsidRPr="00E9141F" w:rsidRDefault="006E5F3E" w:rsidP="00385C8B">
      <w:pPr>
        <w:rPr>
          <w:rFonts w:ascii="Cambria" w:hAnsi="Cambria" w:cs="Arial"/>
        </w:rPr>
      </w:pPr>
    </w:p>
    <w:p w:rsidR="006E5F3E" w:rsidRPr="00E9141F" w:rsidRDefault="006E5F3E" w:rsidP="00623C7A">
      <w:pPr>
        <w:jc w:val="both"/>
        <w:rPr>
          <w:rFonts w:ascii="Cambria" w:hAnsi="Cambria" w:cs="Arial"/>
        </w:rPr>
      </w:pPr>
    </w:p>
    <w:p w:rsidR="006E5F3E" w:rsidRPr="00E9141F" w:rsidRDefault="006E5F3E" w:rsidP="00623C7A">
      <w:pPr>
        <w:jc w:val="both"/>
        <w:rPr>
          <w:rFonts w:ascii="Cambria" w:hAnsi="Cambria" w:cs="Arial"/>
        </w:rPr>
      </w:pPr>
    </w:p>
    <w:p w:rsidR="006E5F3E" w:rsidRPr="00E9141F" w:rsidRDefault="006E5F3E" w:rsidP="00623C7A">
      <w:pPr>
        <w:jc w:val="both"/>
        <w:rPr>
          <w:rFonts w:ascii="Cambria" w:hAnsi="Cambria" w:cs="Arial"/>
        </w:rPr>
      </w:pPr>
      <w:r w:rsidRPr="00E9141F">
        <w:rPr>
          <w:rFonts w:ascii="Cambria" w:hAnsi="Cambria" w:cs="Arial"/>
          <w:iCs/>
          <w:lang w:val="nl-BE"/>
        </w:rPr>
        <w:t>Temeljem članka 23. stavak 4. točka 7. Statuta Instituta Ruđer Bošković i članka 11. stavak 2. pročišćenog teksta Pravilnika o ustroju Instituta Ruđer Bošković od 18. listopada 2019. godine (dalje u tekstu:  Pravilnika o ustroju), Upravno</w:t>
      </w:r>
      <w:r w:rsidRPr="00E9141F">
        <w:rPr>
          <w:rFonts w:ascii="Cambria" w:hAnsi="Cambria" w:cs="Arial"/>
          <w:iCs/>
        </w:rPr>
        <w:t xml:space="preserve"> </w:t>
      </w:r>
      <w:r w:rsidRPr="00E9141F">
        <w:rPr>
          <w:rFonts w:ascii="Cambria" w:hAnsi="Cambria" w:cs="Arial"/>
          <w:iCs/>
          <w:lang w:val="nl-BE"/>
        </w:rPr>
        <w:t>vije</w:t>
      </w:r>
      <w:r w:rsidRPr="00E9141F">
        <w:rPr>
          <w:rFonts w:ascii="Cambria" w:hAnsi="Cambria" w:cs="Arial"/>
          <w:iCs/>
        </w:rPr>
        <w:t>ć</w:t>
      </w:r>
      <w:r w:rsidRPr="00E9141F">
        <w:rPr>
          <w:rFonts w:ascii="Cambria" w:hAnsi="Cambria" w:cs="Arial"/>
          <w:iCs/>
          <w:lang w:val="nl-BE"/>
        </w:rPr>
        <w:t>e</w:t>
      </w:r>
      <w:r w:rsidRPr="00E9141F">
        <w:rPr>
          <w:rFonts w:ascii="Cambria" w:hAnsi="Cambria" w:cs="Arial"/>
          <w:iCs/>
        </w:rPr>
        <w:t xml:space="preserve"> </w:t>
      </w:r>
      <w:r w:rsidRPr="00E9141F">
        <w:rPr>
          <w:rFonts w:ascii="Cambria" w:hAnsi="Cambria" w:cs="Arial"/>
        </w:rPr>
        <w:t>Instituta Ruđer Bošković je na 26. sjednici održanoj 11. studenog 2021. godine</w:t>
      </w:r>
      <w:r w:rsidRPr="00E9141F">
        <w:rPr>
          <w:rFonts w:ascii="Cambria" w:hAnsi="Cambria" w:cs="Arial"/>
          <w:iCs/>
        </w:rPr>
        <w:t xml:space="preserve"> </w:t>
      </w:r>
      <w:r w:rsidRPr="00E9141F">
        <w:rPr>
          <w:rFonts w:ascii="Cambria" w:hAnsi="Cambria" w:cs="Arial"/>
        </w:rPr>
        <w:t>izdalo</w:t>
      </w:r>
    </w:p>
    <w:p w:rsidR="006E5F3E" w:rsidRPr="00E9141F" w:rsidRDefault="006E5F3E" w:rsidP="00385C8B">
      <w:pPr>
        <w:rPr>
          <w:rFonts w:ascii="Cambria" w:hAnsi="Cambria" w:cs="Arial"/>
        </w:rPr>
      </w:pPr>
    </w:p>
    <w:p w:rsidR="006E5F3E" w:rsidRPr="00E9141F" w:rsidRDefault="006E5F3E" w:rsidP="00385C8B">
      <w:pPr>
        <w:rPr>
          <w:rFonts w:ascii="Cambria" w:hAnsi="Cambria" w:cs="Arial"/>
        </w:rPr>
      </w:pPr>
    </w:p>
    <w:p w:rsidR="006E5F3E" w:rsidRPr="00E9141F" w:rsidRDefault="006E5F3E" w:rsidP="00385C8B">
      <w:pPr>
        <w:jc w:val="center"/>
        <w:rPr>
          <w:rFonts w:ascii="Cambria" w:hAnsi="Cambria" w:cs="Arial"/>
          <w:b/>
        </w:rPr>
      </w:pPr>
      <w:r w:rsidRPr="00E9141F">
        <w:rPr>
          <w:rFonts w:ascii="Cambria" w:hAnsi="Cambria" w:cs="Arial"/>
          <w:b/>
        </w:rPr>
        <w:t>D O P U S N I C U</w:t>
      </w:r>
    </w:p>
    <w:p w:rsidR="006E5F3E" w:rsidRPr="00E9141F" w:rsidRDefault="006E5F3E" w:rsidP="00385C8B">
      <w:pPr>
        <w:rPr>
          <w:rFonts w:ascii="Cambria" w:hAnsi="Cambria" w:cs="Arial"/>
        </w:rPr>
      </w:pPr>
    </w:p>
    <w:p w:rsidR="006E5F3E" w:rsidRPr="00E9141F" w:rsidRDefault="006E5F3E" w:rsidP="00E9141F">
      <w:pPr>
        <w:pStyle w:val="ListParagraph"/>
        <w:numPr>
          <w:ilvl w:val="0"/>
          <w:numId w:val="1"/>
        </w:numPr>
        <w:ind w:left="567" w:hanging="567"/>
        <w:jc w:val="both"/>
        <w:rPr>
          <w:rFonts w:ascii="Cambria" w:hAnsi="Cambria" w:cs="Arial"/>
        </w:rPr>
      </w:pPr>
      <w:r w:rsidRPr="00E9141F">
        <w:rPr>
          <w:rFonts w:ascii="Cambria" w:hAnsi="Cambria" w:cs="Arial"/>
        </w:rPr>
        <w:t xml:space="preserve">Institut Ruđer Bošković izdaje Dopusnicu za rad Laboratorija za </w:t>
      </w:r>
      <w:r w:rsidRPr="00E9141F">
        <w:rPr>
          <w:rFonts w:ascii="Cambria" w:hAnsi="Cambria" w:cs="Arial"/>
          <w:noProof/>
        </w:rPr>
        <w:t>eksperimentalnu terapiju</w:t>
      </w:r>
      <w:r w:rsidRPr="00E9141F">
        <w:rPr>
          <w:rFonts w:ascii="Cambria" w:hAnsi="Cambria" w:cs="Arial"/>
        </w:rPr>
        <w:t xml:space="preserve">, Zavod za </w:t>
      </w:r>
      <w:r w:rsidRPr="00E9141F">
        <w:rPr>
          <w:rFonts w:ascii="Cambria" w:hAnsi="Cambria" w:cs="Arial"/>
          <w:noProof/>
        </w:rPr>
        <w:t>molekularnu medicinu</w:t>
      </w:r>
      <w:r w:rsidRPr="00E9141F">
        <w:rPr>
          <w:rFonts w:ascii="Cambria" w:hAnsi="Cambria" w:cs="Arial"/>
        </w:rPr>
        <w:t xml:space="preserve">, voditeljice dr. sc. </w:t>
      </w:r>
      <w:r w:rsidRPr="00E9141F">
        <w:rPr>
          <w:rFonts w:ascii="Cambria" w:hAnsi="Cambria" w:cs="Arial"/>
          <w:noProof/>
        </w:rPr>
        <w:t>Marijete</w:t>
      </w:r>
      <w:r w:rsidRPr="00E9141F">
        <w:rPr>
          <w:rFonts w:ascii="Cambria" w:hAnsi="Cambria" w:cs="Arial"/>
        </w:rPr>
        <w:t xml:space="preserve"> </w:t>
      </w:r>
      <w:r w:rsidRPr="00E9141F">
        <w:rPr>
          <w:rFonts w:ascii="Cambria" w:hAnsi="Cambria" w:cs="Arial"/>
          <w:noProof/>
        </w:rPr>
        <w:t>Kralj</w:t>
      </w:r>
      <w:r w:rsidRPr="00E9141F">
        <w:rPr>
          <w:rFonts w:ascii="Cambria" w:hAnsi="Cambria" w:cs="Arial"/>
        </w:rPr>
        <w:t>.</w:t>
      </w:r>
    </w:p>
    <w:p w:rsidR="006E5F3E" w:rsidRPr="00E9141F" w:rsidRDefault="006E5F3E" w:rsidP="007810C8">
      <w:pPr>
        <w:pStyle w:val="ListParagraph"/>
        <w:ind w:left="567"/>
        <w:jc w:val="both"/>
        <w:rPr>
          <w:rFonts w:ascii="Cambria" w:hAnsi="Cambria" w:cs="Arial"/>
        </w:rPr>
      </w:pPr>
    </w:p>
    <w:p w:rsidR="006E5F3E" w:rsidRPr="00E9141F" w:rsidRDefault="006E5F3E" w:rsidP="00E9141F">
      <w:pPr>
        <w:pStyle w:val="ListParagraph"/>
        <w:numPr>
          <w:ilvl w:val="0"/>
          <w:numId w:val="1"/>
        </w:numPr>
        <w:spacing w:after="120"/>
        <w:ind w:left="567" w:hanging="567"/>
        <w:jc w:val="both"/>
        <w:rPr>
          <w:rFonts w:ascii="Cambria" w:hAnsi="Cambria" w:cs="Arial"/>
        </w:rPr>
      </w:pPr>
      <w:r w:rsidRPr="00E9141F">
        <w:rPr>
          <w:rFonts w:ascii="Cambria" w:hAnsi="Cambria" w:cs="Arial"/>
        </w:rPr>
        <w:t xml:space="preserve">Članovi Laboratorija za </w:t>
      </w:r>
      <w:r w:rsidRPr="00E9141F">
        <w:rPr>
          <w:rFonts w:ascii="Cambria" w:hAnsi="Cambria" w:cs="Arial"/>
          <w:noProof/>
        </w:rPr>
        <w:t>eksperimentalnu terapiju</w:t>
      </w:r>
      <w:r w:rsidRPr="00E9141F">
        <w:rPr>
          <w:rFonts w:ascii="Cambria" w:hAnsi="Cambria" w:cs="Arial"/>
        </w:rPr>
        <w:t xml:space="preserve"> su:</w:t>
      </w:r>
    </w:p>
    <w:p w:rsidR="00395DB2" w:rsidRPr="00E9141F" w:rsidRDefault="00395DB2" w:rsidP="00E9141F">
      <w:pPr>
        <w:pStyle w:val="ListParagraph"/>
        <w:numPr>
          <w:ilvl w:val="0"/>
          <w:numId w:val="5"/>
        </w:numPr>
        <w:ind w:hanging="153"/>
        <w:jc w:val="both"/>
        <w:rPr>
          <w:rFonts w:ascii="Cambria" w:hAnsi="Cambria" w:cs="Arial"/>
        </w:rPr>
      </w:pPr>
      <w:r w:rsidRPr="00E9141F">
        <w:rPr>
          <w:rFonts w:ascii="Cambria" w:hAnsi="Cambria" w:cs="Arial"/>
        </w:rPr>
        <w:t>Dr. sc. Marijeta Kralj</w:t>
      </w:r>
    </w:p>
    <w:p w:rsidR="00395DB2" w:rsidRPr="00E9141F" w:rsidRDefault="00395DB2" w:rsidP="00E9141F">
      <w:pPr>
        <w:pStyle w:val="ListParagraph"/>
        <w:numPr>
          <w:ilvl w:val="0"/>
          <w:numId w:val="5"/>
        </w:numPr>
        <w:ind w:hanging="153"/>
        <w:jc w:val="both"/>
        <w:rPr>
          <w:rFonts w:ascii="Cambria" w:hAnsi="Cambria" w:cs="Arial"/>
        </w:rPr>
      </w:pPr>
      <w:r w:rsidRPr="00E9141F">
        <w:rPr>
          <w:rFonts w:ascii="Cambria" w:hAnsi="Cambria" w:cs="Arial"/>
        </w:rPr>
        <w:t>Dr. sc. Katja Ester</w:t>
      </w:r>
    </w:p>
    <w:p w:rsidR="00395DB2" w:rsidRPr="00E9141F" w:rsidRDefault="00395DB2" w:rsidP="00E9141F">
      <w:pPr>
        <w:pStyle w:val="ListParagraph"/>
        <w:numPr>
          <w:ilvl w:val="0"/>
          <w:numId w:val="5"/>
        </w:numPr>
        <w:ind w:hanging="153"/>
        <w:jc w:val="both"/>
        <w:rPr>
          <w:rFonts w:ascii="Cambria" w:hAnsi="Cambria" w:cs="Arial"/>
        </w:rPr>
      </w:pPr>
      <w:r w:rsidRPr="00E9141F">
        <w:rPr>
          <w:rFonts w:ascii="Cambria" w:hAnsi="Cambria" w:cs="Arial"/>
        </w:rPr>
        <w:t>Dr. sc. Lidija Uzelac</w:t>
      </w:r>
    </w:p>
    <w:p w:rsidR="00395DB2" w:rsidRPr="00E9141F" w:rsidRDefault="00395DB2" w:rsidP="00E9141F">
      <w:pPr>
        <w:pStyle w:val="ListParagraph"/>
        <w:numPr>
          <w:ilvl w:val="0"/>
          <w:numId w:val="5"/>
        </w:numPr>
        <w:ind w:hanging="153"/>
        <w:jc w:val="both"/>
        <w:rPr>
          <w:rFonts w:ascii="Cambria" w:hAnsi="Cambria" w:cs="Arial"/>
        </w:rPr>
      </w:pPr>
      <w:r w:rsidRPr="00E9141F">
        <w:rPr>
          <w:rFonts w:ascii="Cambria" w:hAnsi="Cambria" w:cs="Arial"/>
        </w:rPr>
        <w:t>Marija Mioč,</w:t>
      </w:r>
      <w:r w:rsidRPr="00E9141F">
        <w:t xml:space="preserve"> </w:t>
      </w:r>
      <w:r w:rsidRPr="00E9141F">
        <w:rPr>
          <w:rFonts w:ascii="Cambria" w:hAnsi="Cambria" w:cs="Arial"/>
        </w:rPr>
        <w:t>mag.biol.mol.</w:t>
      </w:r>
    </w:p>
    <w:p w:rsidR="00395DB2" w:rsidRPr="00E9141F" w:rsidRDefault="00395DB2" w:rsidP="00395DB2">
      <w:pPr>
        <w:pStyle w:val="ListParagraph"/>
        <w:ind w:left="567" w:hanging="567"/>
        <w:jc w:val="both"/>
        <w:rPr>
          <w:rFonts w:ascii="Cambria" w:hAnsi="Cambria" w:cs="Arial"/>
        </w:rPr>
      </w:pPr>
    </w:p>
    <w:p w:rsidR="006E5F3E" w:rsidRPr="00E9141F" w:rsidRDefault="006E5F3E" w:rsidP="00E9141F">
      <w:pPr>
        <w:pStyle w:val="ListParagraph"/>
        <w:numPr>
          <w:ilvl w:val="0"/>
          <w:numId w:val="1"/>
        </w:numPr>
        <w:ind w:left="567" w:hanging="567"/>
        <w:jc w:val="both"/>
        <w:rPr>
          <w:rFonts w:ascii="Cambria" w:hAnsi="Cambria" w:cs="Arial"/>
        </w:rPr>
      </w:pPr>
      <w:r w:rsidRPr="00E9141F">
        <w:rPr>
          <w:rFonts w:ascii="Cambria" w:hAnsi="Cambria" w:cs="Arial"/>
        </w:rPr>
        <w:t>Dopusnica vrijedi 5</w:t>
      </w:r>
      <w:r w:rsidRPr="00E9141F">
        <w:rPr>
          <w:rFonts w:ascii="Cambria" w:hAnsi="Cambria" w:cs="Arial"/>
          <w:noProof/>
        </w:rPr>
        <w:t xml:space="preserve"> godina</w:t>
      </w:r>
      <w:r w:rsidRPr="00E9141F">
        <w:rPr>
          <w:rFonts w:ascii="Cambria" w:hAnsi="Cambria" w:cs="Arial"/>
        </w:rPr>
        <w:t>.</w:t>
      </w:r>
    </w:p>
    <w:p w:rsidR="006E5F3E" w:rsidRPr="00E9141F" w:rsidRDefault="006E5F3E" w:rsidP="007810C8">
      <w:pPr>
        <w:pStyle w:val="ListParagraph"/>
        <w:ind w:left="567"/>
        <w:jc w:val="both"/>
        <w:rPr>
          <w:rFonts w:ascii="Cambria" w:hAnsi="Cambria" w:cs="Arial"/>
        </w:rPr>
      </w:pPr>
    </w:p>
    <w:p w:rsidR="006E5F3E" w:rsidRPr="00E9141F" w:rsidRDefault="006E5F3E" w:rsidP="00E9141F">
      <w:pPr>
        <w:pStyle w:val="ListParagraph"/>
        <w:numPr>
          <w:ilvl w:val="0"/>
          <w:numId w:val="1"/>
        </w:numPr>
        <w:ind w:left="567" w:hanging="567"/>
        <w:jc w:val="both"/>
        <w:rPr>
          <w:rFonts w:ascii="Cambria" w:hAnsi="Cambria" w:cs="Arial"/>
        </w:rPr>
      </w:pPr>
      <w:r w:rsidRPr="00E9141F">
        <w:rPr>
          <w:rFonts w:ascii="Cambria" w:hAnsi="Cambria" w:cs="Arial"/>
        </w:rPr>
        <w:t>Vrednovanje se provodi i prije isteka roka od 5</w:t>
      </w:r>
      <w:r w:rsidRPr="00E9141F">
        <w:rPr>
          <w:rFonts w:ascii="Cambria" w:hAnsi="Cambria" w:cs="Arial"/>
          <w:noProof/>
        </w:rPr>
        <w:t xml:space="preserve"> godina</w:t>
      </w:r>
      <w:r w:rsidRPr="00E9141F">
        <w:rPr>
          <w:rFonts w:ascii="Cambria" w:hAnsi="Cambria" w:cs="Arial"/>
        </w:rPr>
        <w:t xml:space="preserve"> ako se u laboratoriju bitno promijene uvjeti.</w:t>
      </w:r>
    </w:p>
    <w:p w:rsidR="006E5F3E" w:rsidRPr="00E9141F" w:rsidRDefault="006E5F3E" w:rsidP="00AE406A">
      <w:pPr>
        <w:pStyle w:val="ListParagraph"/>
        <w:ind w:left="567"/>
        <w:jc w:val="both"/>
        <w:rPr>
          <w:rFonts w:ascii="Cambria" w:hAnsi="Cambria" w:cs="Arial"/>
        </w:rPr>
      </w:pPr>
    </w:p>
    <w:p w:rsidR="006E5F3E" w:rsidRPr="00E9141F" w:rsidRDefault="006E5F3E" w:rsidP="00E9141F">
      <w:pPr>
        <w:pStyle w:val="ListParagraph"/>
        <w:numPr>
          <w:ilvl w:val="0"/>
          <w:numId w:val="1"/>
        </w:numPr>
        <w:ind w:left="567" w:hanging="567"/>
        <w:jc w:val="both"/>
        <w:rPr>
          <w:rFonts w:ascii="Cambria" w:hAnsi="Cambria" w:cs="Arial"/>
        </w:rPr>
      </w:pPr>
      <w:r w:rsidRPr="00E9141F">
        <w:rPr>
          <w:rFonts w:ascii="Cambria" w:hAnsi="Cambria" w:cs="Arial"/>
        </w:rPr>
        <w:t>Ova Dopusnica stupa na snagu prvog dana sljedećeg mjeseca, nakon mjeseca u kojem je zaprimljena suglasnost Ministarstva znanosti i obrazovanja na Dopusnicu.</w:t>
      </w:r>
    </w:p>
    <w:p w:rsidR="006E5F3E" w:rsidRPr="00E9141F" w:rsidRDefault="006E5F3E" w:rsidP="00385C8B">
      <w:pPr>
        <w:jc w:val="both"/>
        <w:rPr>
          <w:rFonts w:ascii="Cambria" w:hAnsi="Cambria" w:cs="Arial"/>
        </w:rPr>
      </w:pPr>
    </w:p>
    <w:p w:rsidR="006E5F3E" w:rsidRPr="00E9141F" w:rsidRDefault="006E5F3E" w:rsidP="00385C8B">
      <w:pPr>
        <w:jc w:val="center"/>
        <w:rPr>
          <w:rFonts w:ascii="Cambria" w:hAnsi="Cambria" w:cs="Arial"/>
          <w:i/>
        </w:rPr>
      </w:pPr>
      <w:r w:rsidRPr="00E9141F">
        <w:rPr>
          <w:rFonts w:ascii="Cambria" w:hAnsi="Cambria" w:cs="Arial"/>
          <w:i/>
        </w:rPr>
        <w:t>O b r a z l o ž e n j e</w:t>
      </w:r>
    </w:p>
    <w:p w:rsidR="006E5F3E" w:rsidRPr="00E9141F" w:rsidRDefault="006E5F3E" w:rsidP="00385C8B">
      <w:pPr>
        <w:jc w:val="both"/>
        <w:rPr>
          <w:rFonts w:ascii="Cambria" w:hAnsi="Cambria" w:cs="Arial"/>
        </w:rPr>
      </w:pPr>
    </w:p>
    <w:p w:rsidR="006E5F3E" w:rsidRPr="00E9141F" w:rsidRDefault="006E5F3E" w:rsidP="00623C7A">
      <w:pPr>
        <w:spacing w:after="120"/>
        <w:jc w:val="both"/>
        <w:rPr>
          <w:rFonts w:ascii="Cambria" w:hAnsi="Cambria" w:cs="Arial"/>
        </w:rPr>
      </w:pPr>
      <w:r w:rsidRPr="00E9141F">
        <w:rPr>
          <w:rFonts w:ascii="Cambria" w:hAnsi="Cambria" w:cs="Arial"/>
        </w:rPr>
        <w:t xml:space="preserve">Predlagateljica laboratorija </w:t>
      </w:r>
      <w:r w:rsidRPr="00E9141F">
        <w:rPr>
          <w:rFonts w:ascii="Cambria" w:hAnsi="Cambria" w:cs="Arial"/>
          <w:noProof/>
        </w:rPr>
        <w:t>dr. sc.</w:t>
      </w:r>
      <w:r w:rsidRPr="00E9141F">
        <w:rPr>
          <w:rFonts w:ascii="Cambria" w:hAnsi="Cambria" w:cs="Arial"/>
        </w:rPr>
        <w:t xml:space="preserve"> </w:t>
      </w:r>
      <w:r w:rsidRPr="00E9141F">
        <w:rPr>
          <w:rFonts w:ascii="Cambria" w:hAnsi="Cambria" w:cs="Arial"/>
          <w:noProof/>
        </w:rPr>
        <w:t>Marijeta</w:t>
      </w:r>
      <w:r w:rsidRPr="00E9141F">
        <w:rPr>
          <w:rFonts w:ascii="Cambria" w:hAnsi="Cambria" w:cs="Arial"/>
        </w:rPr>
        <w:t xml:space="preserve"> </w:t>
      </w:r>
      <w:r w:rsidRPr="00E9141F">
        <w:rPr>
          <w:rFonts w:ascii="Cambria" w:hAnsi="Cambria" w:cs="Arial"/>
          <w:noProof/>
        </w:rPr>
        <w:t>Kralj</w:t>
      </w:r>
      <w:r w:rsidRPr="00E9141F">
        <w:rPr>
          <w:rFonts w:ascii="Cambria" w:hAnsi="Cambria" w:cs="Arial"/>
        </w:rPr>
        <w:t xml:space="preserve"> je sukladno Pravilniku o ustroju i Pravilniku o kriterijima za vrednovanje laboratorija pokrenula postupak vrednovanja Laboratorija za </w:t>
      </w:r>
      <w:r w:rsidRPr="00E9141F">
        <w:rPr>
          <w:rFonts w:ascii="Cambria" w:hAnsi="Cambria" w:cs="Arial"/>
          <w:noProof/>
        </w:rPr>
        <w:t>eksperimentalnu terapiju</w:t>
      </w:r>
      <w:r w:rsidRPr="00E9141F">
        <w:rPr>
          <w:rFonts w:ascii="Cambria" w:hAnsi="Cambria" w:cs="Arial"/>
        </w:rPr>
        <w:t>.</w:t>
      </w:r>
    </w:p>
    <w:p w:rsidR="006E5F3E" w:rsidRPr="00E9141F" w:rsidRDefault="006E5F3E" w:rsidP="00623C7A">
      <w:pPr>
        <w:jc w:val="both"/>
        <w:rPr>
          <w:rFonts w:ascii="Cambria" w:hAnsi="Cambria" w:cs="Arial"/>
        </w:rPr>
      </w:pPr>
      <w:r w:rsidRPr="00E9141F">
        <w:rPr>
          <w:rFonts w:ascii="Cambria" w:hAnsi="Cambria" w:cs="Arial"/>
        </w:rPr>
        <w:t xml:space="preserve">Znanstveno vijeće je donijelo Odluku o imenovanju Povjerenstva za vrednovanje laboratorija i procjenu kompetentnosti voditelja za Laboratorij za </w:t>
      </w:r>
      <w:r w:rsidRPr="00E9141F">
        <w:rPr>
          <w:rFonts w:ascii="Cambria" w:hAnsi="Cambria" w:cs="Arial"/>
          <w:noProof/>
        </w:rPr>
        <w:t>eksperimentalnu terapiju</w:t>
      </w:r>
      <w:r w:rsidRPr="00E9141F">
        <w:rPr>
          <w:rFonts w:ascii="Cambria" w:hAnsi="Cambria" w:cs="Arial"/>
        </w:rPr>
        <w:t>:</w:t>
      </w:r>
    </w:p>
    <w:p w:rsidR="006E5F3E" w:rsidRPr="00E9141F" w:rsidRDefault="006E5F3E" w:rsidP="00341F87">
      <w:pPr>
        <w:jc w:val="both"/>
        <w:rPr>
          <w:rFonts w:ascii="Cambria" w:hAnsi="Cambria" w:cs="Arial"/>
        </w:rPr>
      </w:pPr>
    </w:p>
    <w:p w:rsidR="006E5F3E" w:rsidRPr="00E9141F" w:rsidRDefault="006E5F3E" w:rsidP="00E9141F">
      <w:pPr>
        <w:pStyle w:val="ListParagraph"/>
        <w:numPr>
          <w:ilvl w:val="0"/>
          <w:numId w:val="2"/>
        </w:numPr>
        <w:tabs>
          <w:tab w:val="left" w:pos="567"/>
        </w:tabs>
        <w:ind w:left="567" w:hanging="567"/>
        <w:jc w:val="both"/>
        <w:rPr>
          <w:rFonts w:ascii="Cambria" w:hAnsi="Cambria" w:cs="Arial"/>
        </w:rPr>
      </w:pPr>
      <w:r w:rsidRPr="00E9141F">
        <w:rPr>
          <w:rFonts w:ascii="Cambria" w:hAnsi="Cambria" w:cs="Arial"/>
        </w:rPr>
        <w:t>Dr.sc. David Matthew Smith, ravnatelj, IRB</w:t>
      </w:r>
    </w:p>
    <w:p w:rsidR="006E5F3E" w:rsidRPr="00E9141F" w:rsidRDefault="006E5F3E" w:rsidP="00E9141F">
      <w:pPr>
        <w:pStyle w:val="ListParagraph"/>
        <w:numPr>
          <w:ilvl w:val="0"/>
          <w:numId w:val="2"/>
        </w:numPr>
        <w:tabs>
          <w:tab w:val="left" w:pos="567"/>
        </w:tabs>
        <w:ind w:left="567" w:hanging="567"/>
        <w:jc w:val="both"/>
        <w:rPr>
          <w:rFonts w:ascii="Cambria" w:hAnsi="Cambria" w:cs="Arial"/>
        </w:rPr>
      </w:pPr>
      <w:r w:rsidRPr="00E9141F">
        <w:rPr>
          <w:rFonts w:ascii="Cambria" w:hAnsi="Cambria" w:cs="Arial"/>
        </w:rPr>
        <w:t>Dr. sc. Ivančica Bogdanović Radović, predsjednica Znanstvenog vijeća, IRB</w:t>
      </w:r>
    </w:p>
    <w:p w:rsidR="006E5F3E" w:rsidRPr="00E9141F" w:rsidRDefault="006E5F3E" w:rsidP="00E9141F">
      <w:pPr>
        <w:pStyle w:val="ListParagraph"/>
        <w:numPr>
          <w:ilvl w:val="0"/>
          <w:numId w:val="2"/>
        </w:numPr>
        <w:tabs>
          <w:tab w:val="left" w:pos="567"/>
        </w:tabs>
        <w:ind w:left="567" w:hanging="567"/>
        <w:jc w:val="both"/>
        <w:rPr>
          <w:rFonts w:ascii="Cambria" w:hAnsi="Cambria" w:cs="Arial"/>
        </w:rPr>
      </w:pPr>
      <w:r w:rsidRPr="00E9141F">
        <w:rPr>
          <w:rFonts w:ascii="Cambria" w:hAnsi="Cambria" w:cs="Arial"/>
          <w:noProof/>
        </w:rPr>
        <w:t>Dr. sc. Magdalena Grce</w:t>
      </w:r>
      <w:r w:rsidRPr="00E9141F">
        <w:rPr>
          <w:rFonts w:ascii="Cambria" w:hAnsi="Cambria" w:cs="Arial"/>
        </w:rPr>
        <w:t xml:space="preserve">, </w:t>
      </w:r>
      <w:r w:rsidRPr="00E9141F">
        <w:rPr>
          <w:rFonts w:ascii="Cambria" w:hAnsi="Cambria" w:cs="Arial"/>
          <w:noProof/>
        </w:rPr>
        <w:t>predsjednica Znanstvenog vijeća struke biomedicina</w:t>
      </w:r>
      <w:r w:rsidRPr="00E9141F">
        <w:rPr>
          <w:rFonts w:ascii="Cambria" w:hAnsi="Cambria" w:cs="Arial"/>
        </w:rPr>
        <w:t>, IRB</w:t>
      </w:r>
    </w:p>
    <w:p w:rsidR="006E5F3E" w:rsidRPr="00E9141F" w:rsidRDefault="006E5F3E" w:rsidP="00E9141F">
      <w:pPr>
        <w:pStyle w:val="ListParagraph"/>
        <w:numPr>
          <w:ilvl w:val="0"/>
          <w:numId w:val="2"/>
        </w:numPr>
        <w:tabs>
          <w:tab w:val="left" w:pos="567"/>
        </w:tabs>
        <w:ind w:left="567" w:hanging="567"/>
        <w:jc w:val="both"/>
        <w:rPr>
          <w:rFonts w:ascii="Cambria" w:hAnsi="Cambria" w:cs="Arial"/>
        </w:rPr>
      </w:pPr>
      <w:r w:rsidRPr="00E9141F">
        <w:rPr>
          <w:rFonts w:ascii="Cambria" w:hAnsi="Cambria" w:cs="Arial"/>
          <w:noProof/>
        </w:rPr>
        <w:t>Dr. sc. Tihomir Balog</w:t>
      </w:r>
      <w:r w:rsidRPr="00E9141F">
        <w:rPr>
          <w:rFonts w:ascii="Cambria" w:hAnsi="Cambria" w:cs="Arial"/>
        </w:rPr>
        <w:t>, član, IRB</w:t>
      </w:r>
    </w:p>
    <w:p w:rsidR="006E5F3E" w:rsidRPr="00E9141F" w:rsidRDefault="006E5F3E" w:rsidP="00E9141F">
      <w:pPr>
        <w:pStyle w:val="ListParagraph"/>
        <w:numPr>
          <w:ilvl w:val="0"/>
          <w:numId w:val="2"/>
        </w:numPr>
        <w:tabs>
          <w:tab w:val="left" w:pos="567"/>
        </w:tabs>
        <w:ind w:left="567" w:hanging="567"/>
        <w:jc w:val="both"/>
        <w:rPr>
          <w:rFonts w:ascii="Cambria" w:hAnsi="Cambria" w:cs="Arial"/>
        </w:rPr>
      </w:pPr>
      <w:r w:rsidRPr="00E9141F">
        <w:rPr>
          <w:rFonts w:ascii="Cambria" w:hAnsi="Cambria" w:cs="Arial"/>
          <w:noProof/>
        </w:rPr>
        <w:t>Dr. sc. Igor Weber</w:t>
      </w:r>
      <w:r w:rsidRPr="00E9141F">
        <w:rPr>
          <w:rFonts w:ascii="Cambria" w:hAnsi="Cambria" w:cs="Arial"/>
        </w:rPr>
        <w:t xml:space="preserve">, član, </w:t>
      </w:r>
      <w:r w:rsidR="00D01B91" w:rsidRPr="00E9141F">
        <w:rPr>
          <w:rFonts w:ascii="Cambria" w:hAnsi="Cambria" w:cs="Arial"/>
        </w:rPr>
        <w:t>IRB</w:t>
      </w:r>
    </w:p>
    <w:p w:rsidR="006E5F3E" w:rsidRPr="00E9141F" w:rsidRDefault="006E5F3E" w:rsidP="00385C8B">
      <w:pPr>
        <w:ind w:firstLine="720"/>
        <w:jc w:val="both"/>
        <w:rPr>
          <w:rFonts w:ascii="Cambria" w:hAnsi="Cambria" w:cs="Arial"/>
        </w:rPr>
      </w:pPr>
    </w:p>
    <w:p w:rsidR="006E5F3E" w:rsidRPr="00E9141F" w:rsidRDefault="006E5F3E" w:rsidP="00623C7A">
      <w:pPr>
        <w:spacing w:after="120"/>
        <w:jc w:val="both"/>
        <w:rPr>
          <w:rFonts w:ascii="Cambria" w:hAnsi="Cambria" w:cs="Arial"/>
        </w:rPr>
      </w:pPr>
      <w:r w:rsidRPr="00E9141F">
        <w:rPr>
          <w:rFonts w:ascii="Cambria" w:hAnsi="Cambria" w:cs="Arial"/>
        </w:rPr>
        <w:t>Povjerenstvo je provelo postupak vrednovanja laboratorija i procjenu kompetentnosti voditelja laboratorija u skladu s Pravilnikom o kriterijima za vrednovanje laboratorija.</w:t>
      </w:r>
    </w:p>
    <w:p w:rsidR="006E5F3E" w:rsidRPr="00E9141F" w:rsidRDefault="006E5F3E" w:rsidP="00623C7A">
      <w:pPr>
        <w:jc w:val="both"/>
        <w:rPr>
          <w:rFonts w:ascii="Cambria" w:hAnsi="Cambria" w:cs="Arial"/>
        </w:rPr>
      </w:pPr>
      <w:r w:rsidRPr="00E9141F">
        <w:rPr>
          <w:rFonts w:ascii="Cambria" w:hAnsi="Cambria" w:cs="Arial"/>
        </w:rPr>
        <w:t>Upravno vijeće je na prijedlog ravnatelja, uz pribavljenu ocjenu i prijedlog Povjerenstva u Skupnom evaluacijskom obrascu za ocjenu laboratorija i voditelja laboratorija – EOL II i mišljenje Znanstvenog vijeća o prijedlogu Povjerenstva donijetog na 76. sjednici Znanstvenog vijeća održanoj 13. srpnja 2021. godine, odlučilo kao u izreci.</w:t>
      </w:r>
    </w:p>
    <w:p w:rsidR="006E5F3E" w:rsidRPr="00E9141F" w:rsidRDefault="006E5F3E" w:rsidP="00385C8B">
      <w:pPr>
        <w:rPr>
          <w:rFonts w:ascii="Cambria" w:hAnsi="Cambria" w:cs="Arial"/>
        </w:rPr>
      </w:pPr>
    </w:p>
    <w:p w:rsidR="006E5F3E" w:rsidRPr="00E9141F" w:rsidRDefault="006E5F3E" w:rsidP="00385C8B">
      <w:pPr>
        <w:rPr>
          <w:rFonts w:ascii="Cambria" w:hAnsi="Cambria" w:cs="Arial"/>
        </w:rPr>
      </w:pPr>
    </w:p>
    <w:p w:rsidR="006E5F3E" w:rsidRPr="00E9141F" w:rsidRDefault="006E5F3E" w:rsidP="00385C8B">
      <w:pPr>
        <w:rPr>
          <w:rFonts w:ascii="Cambria" w:hAnsi="Cambria" w:cs="Arial"/>
        </w:rPr>
      </w:pPr>
    </w:p>
    <w:p w:rsidR="006E5F3E" w:rsidRPr="00E9141F" w:rsidRDefault="006E5F3E" w:rsidP="00385C8B">
      <w:pPr>
        <w:rPr>
          <w:rFonts w:ascii="Cambria" w:hAnsi="Cambria" w:cs="Arial"/>
        </w:rPr>
      </w:pPr>
    </w:p>
    <w:p w:rsidR="006E5F3E" w:rsidRPr="00E9141F" w:rsidRDefault="006E5F3E" w:rsidP="00385C8B">
      <w:pPr>
        <w:tabs>
          <w:tab w:val="center" w:pos="6480"/>
        </w:tabs>
        <w:rPr>
          <w:rFonts w:ascii="Cambria" w:hAnsi="Cambria" w:cs="Arial"/>
        </w:rPr>
      </w:pPr>
      <w:r w:rsidRPr="00E9141F">
        <w:rPr>
          <w:rFonts w:ascii="Cambria" w:hAnsi="Cambria" w:cs="Arial"/>
        </w:rPr>
        <w:tab/>
        <w:t>Predsjednik Upravnog vijeća</w:t>
      </w:r>
    </w:p>
    <w:p w:rsidR="006E5F3E" w:rsidRPr="00E9141F" w:rsidRDefault="006E5F3E" w:rsidP="00385C8B">
      <w:pPr>
        <w:tabs>
          <w:tab w:val="center" w:pos="6480"/>
        </w:tabs>
        <w:rPr>
          <w:rFonts w:ascii="Cambria" w:hAnsi="Cambria" w:cs="Arial"/>
        </w:rPr>
      </w:pPr>
    </w:p>
    <w:p w:rsidR="006E5F3E" w:rsidRPr="00E9141F" w:rsidRDefault="006E5F3E" w:rsidP="00385C8B">
      <w:pPr>
        <w:tabs>
          <w:tab w:val="center" w:pos="6480"/>
        </w:tabs>
        <w:rPr>
          <w:rFonts w:ascii="Cambria" w:hAnsi="Cambria" w:cs="Arial"/>
        </w:rPr>
      </w:pPr>
    </w:p>
    <w:p w:rsidR="006E5F3E" w:rsidRPr="00E9141F" w:rsidRDefault="006E5F3E" w:rsidP="00385C8B">
      <w:pPr>
        <w:tabs>
          <w:tab w:val="center" w:pos="6480"/>
        </w:tabs>
        <w:rPr>
          <w:rFonts w:ascii="Cambria" w:hAnsi="Cambria" w:cs="Arial"/>
        </w:rPr>
      </w:pPr>
      <w:r w:rsidRPr="00E9141F">
        <w:rPr>
          <w:rFonts w:ascii="Cambria" w:hAnsi="Cambria" w:cs="Arial"/>
        </w:rPr>
        <w:tab/>
        <w:t>prof. dr. sc. Boris Labar</w:t>
      </w:r>
    </w:p>
    <w:p w:rsidR="006E5F3E" w:rsidRPr="00E9141F" w:rsidRDefault="006E5F3E" w:rsidP="00385C8B">
      <w:pPr>
        <w:tabs>
          <w:tab w:val="center" w:pos="6480"/>
        </w:tabs>
        <w:rPr>
          <w:rFonts w:ascii="Cambria" w:hAnsi="Cambria" w:cs="Arial"/>
        </w:rPr>
      </w:pPr>
    </w:p>
    <w:p w:rsidR="006E5F3E" w:rsidRPr="00E9141F" w:rsidRDefault="006E5F3E" w:rsidP="00385C8B">
      <w:pPr>
        <w:tabs>
          <w:tab w:val="center" w:pos="6480"/>
        </w:tabs>
        <w:rPr>
          <w:rFonts w:ascii="Cambria" w:hAnsi="Cambria" w:cs="Arial"/>
        </w:rPr>
      </w:pPr>
    </w:p>
    <w:p w:rsidR="006E5F3E" w:rsidRPr="00E9141F" w:rsidRDefault="006E5F3E" w:rsidP="00385C8B">
      <w:pPr>
        <w:tabs>
          <w:tab w:val="center" w:pos="6480"/>
        </w:tabs>
        <w:rPr>
          <w:rFonts w:ascii="Cambria" w:hAnsi="Cambria" w:cs="Arial"/>
        </w:rPr>
      </w:pPr>
    </w:p>
    <w:p w:rsidR="006E5F3E" w:rsidRPr="00E9141F" w:rsidRDefault="006E5F3E" w:rsidP="00385C8B">
      <w:pPr>
        <w:tabs>
          <w:tab w:val="center" w:pos="6480"/>
        </w:tabs>
        <w:rPr>
          <w:rFonts w:ascii="Cambria" w:hAnsi="Cambria" w:cs="Arial"/>
        </w:rPr>
      </w:pPr>
    </w:p>
    <w:p w:rsidR="006E5F3E" w:rsidRPr="00E9141F" w:rsidRDefault="006E5F3E" w:rsidP="00385C8B">
      <w:pPr>
        <w:tabs>
          <w:tab w:val="center" w:pos="6480"/>
        </w:tabs>
        <w:rPr>
          <w:rFonts w:ascii="Cambria" w:hAnsi="Cambria" w:cs="Arial"/>
        </w:rPr>
      </w:pPr>
      <w:r w:rsidRPr="00E9141F">
        <w:rPr>
          <w:rFonts w:ascii="Cambria" w:hAnsi="Cambria" w:cs="Arial"/>
        </w:rPr>
        <w:t>Privitak:</w:t>
      </w:r>
    </w:p>
    <w:p w:rsidR="006E5F3E" w:rsidRPr="00E9141F" w:rsidRDefault="006E5F3E" w:rsidP="00385C8B">
      <w:pPr>
        <w:tabs>
          <w:tab w:val="center" w:pos="6480"/>
        </w:tabs>
        <w:rPr>
          <w:rFonts w:ascii="Cambria" w:hAnsi="Cambria" w:cs="Arial"/>
        </w:rPr>
      </w:pPr>
      <w:r w:rsidRPr="00E9141F">
        <w:rPr>
          <w:rFonts w:ascii="Cambria" w:hAnsi="Cambria" w:cs="Arial"/>
          <w:iCs/>
          <w:lang w:val="nl-BE"/>
        </w:rPr>
        <w:t>Skupni</w:t>
      </w:r>
      <w:r w:rsidRPr="00E9141F">
        <w:rPr>
          <w:rFonts w:ascii="Cambria" w:hAnsi="Cambria" w:cs="Arial"/>
          <w:iCs/>
        </w:rPr>
        <w:t xml:space="preserve"> </w:t>
      </w:r>
      <w:r w:rsidRPr="00E9141F">
        <w:rPr>
          <w:rFonts w:ascii="Cambria" w:hAnsi="Cambria" w:cs="Arial"/>
          <w:iCs/>
          <w:lang w:val="nl-BE"/>
        </w:rPr>
        <w:t>evaluacijski</w:t>
      </w:r>
      <w:r w:rsidRPr="00E9141F">
        <w:rPr>
          <w:rFonts w:ascii="Cambria" w:hAnsi="Cambria" w:cs="Arial"/>
          <w:iCs/>
        </w:rPr>
        <w:t xml:space="preserve"> </w:t>
      </w:r>
      <w:r w:rsidRPr="00E9141F">
        <w:rPr>
          <w:rFonts w:ascii="Cambria" w:hAnsi="Cambria" w:cs="Arial"/>
          <w:iCs/>
          <w:lang w:val="nl-BE"/>
        </w:rPr>
        <w:t>obrazac</w:t>
      </w:r>
      <w:r w:rsidRPr="00E9141F">
        <w:rPr>
          <w:rFonts w:ascii="Cambria" w:hAnsi="Cambria" w:cs="Arial"/>
          <w:iCs/>
        </w:rPr>
        <w:t xml:space="preserve"> </w:t>
      </w:r>
      <w:r w:rsidRPr="00E9141F">
        <w:rPr>
          <w:rFonts w:ascii="Cambria" w:hAnsi="Cambria" w:cs="Arial"/>
          <w:iCs/>
          <w:lang w:val="nl-BE"/>
        </w:rPr>
        <w:t>za</w:t>
      </w:r>
      <w:r w:rsidRPr="00E9141F">
        <w:rPr>
          <w:rFonts w:ascii="Cambria" w:hAnsi="Cambria" w:cs="Arial"/>
          <w:iCs/>
        </w:rPr>
        <w:t xml:space="preserve"> </w:t>
      </w:r>
      <w:r w:rsidRPr="00E9141F">
        <w:rPr>
          <w:rFonts w:ascii="Cambria" w:hAnsi="Cambria" w:cs="Arial"/>
          <w:iCs/>
          <w:lang w:val="nl-BE"/>
        </w:rPr>
        <w:t>ocjenu</w:t>
      </w:r>
      <w:r w:rsidRPr="00E9141F">
        <w:rPr>
          <w:rFonts w:ascii="Cambria" w:hAnsi="Cambria" w:cs="Arial"/>
          <w:iCs/>
        </w:rPr>
        <w:t xml:space="preserve"> </w:t>
      </w:r>
      <w:r w:rsidRPr="00E9141F">
        <w:rPr>
          <w:rFonts w:ascii="Cambria" w:hAnsi="Cambria" w:cs="Arial"/>
          <w:iCs/>
          <w:lang w:val="nl-BE"/>
        </w:rPr>
        <w:t>laboratorija</w:t>
      </w:r>
      <w:r w:rsidRPr="00E9141F">
        <w:rPr>
          <w:rFonts w:ascii="Cambria" w:hAnsi="Cambria" w:cs="Arial"/>
          <w:iCs/>
        </w:rPr>
        <w:t xml:space="preserve"> </w:t>
      </w:r>
      <w:r w:rsidRPr="00E9141F">
        <w:rPr>
          <w:rFonts w:ascii="Cambria" w:hAnsi="Cambria" w:cs="Arial"/>
          <w:iCs/>
          <w:lang w:val="nl-BE"/>
        </w:rPr>
        <w:t>i</w:t>
      </w:r>
      <w:r w:rsidRPr="00E9141F">
        <w:rPr>
          <w:rFonts w:ascii="Cambria" w:hAnsi="Cambria" w:cs="Arial"/>
          <w:iCs/>
        </w:rPr>
        <w:t xml:space="preserve"> </w:t>
      </w:r>
    </w:p>
    <w:p w:rsidR="006E5F3E" w:rsidRPr="00E9141F" w:rsidRDefault="006E5F3E" w:rsidP="00385C8B">
      <w:pPr>
        <w:tabs>
          <w:tab w:val="center" w:pos="6480"/>
        </w:tabs>
        <w:rPr>
          <w:rFonts w:ascii="Cambria" w:hAnsi="Cambria" w:cs="Arial"/>
        </w:rPr>
      </w:pPr>
      <w:r w:rsidRPr="00E9141F">
        <w:rPr>
          <w:rFonts w:ascii="Cambria" w:hAnsi="Cambria" w:cs="Arial"/>
          <w:iCs/>
          <w:lang w:val="nl-BE"/>
        </w:rPr>
        <w:t>Voditelja laboratorija</w:t>
      </w:r>
      <w:r w:rsidRPr="00E9141F">
        <w:rPr>
          <w:rFonts w:ascii="Cambria" w:hAnsi="Cambria" w:cs="Arial"/>
          <w:iCs/>
        </w:rPr>
        <w:t xml:space="preserve"> -</w:t>
      </w:r>
      <w:r w:rsidRPr="00E9141F">
        <w:rPr>
          <w:rFonts w:ascii="Cambria" w:hAnsi="Cambria" w:cs="Arial"/>
          <w:iCs/>
          <w:lang w:val="nl-BE"/>
        </w:rPr>
        <w:t>EOL</w:t>
      </w:r>
      <w:r w:rsidRPr="00E9141F">
        <w:rPr>
          <w:rFonts w:ascii="Cambria" w:hAnsi="Cambria" w:cs="Arial"/>
          <w:iCs/>
        </w:rPr>
        <w:t xml:space="preserve"> </w:t>
      </w:r>
      <w:r w:rsidRPr="00E9141F">
        <w:rPr>
          <w:rFonts w:ascii="Cambria" w:hAnsi="Cambria" w:cs="Arial"/>
          <w:iCs/>
          <w:lang w:val="nl-BE"/>
        </w:rPr>
        <w:t>II</w:t>
      </w:r>
    </w:p>
    <w:p w:rsidR="006E5F3E" w:rsidRPr="00E9141F" w:rsidRDefault="006E5F3E" w:rsidP="00385C8B">
      <w:pPr>
        <w:rPr>
          <w:rFonts w:ascii="Cambria" w:hAnsi="Cambria" w:cs="Arial"/>
        </w:rPr>
      </w:pPr>
    </w:p>
    <w:p w:rsidR="006E5F3E" w:rsidRPr="00E9141F" w:rsidRDefault="006E5F3E" w:rsidP="00385C8B">
      <w:pPr>
        <w:rPr>
          <w:rFonts w:ascii="Cambria" w:hAnsi="Cambria" w:cs="Arial"/>
        </w:rPr>
      </w:pPr>
    </w:p>
    <w:p w:rsidR="006E5F3E" w:rsidRPr="00E9141F" w:rsidRDefault="006E5F3E" w:rsidP="00385C8B">
      <w:pPr>
        <w:rPr>
          <w:rFonts w:ascii="Cambria" w:hAnsi="Cambria" w:cs="Arial"/>
        </w:rPr>
      </w:pPr>
    </w:p>
    <w:p w:rsidR="006E5F3E" w:rsidRPr="00E9141F" w:rsidRDefault="006E5F3E" w:rsidP="00385C8B">
      <w:pPr>
        <w:rPr>
          <w:rFonts w:ascii="Cambria" w:hAnsi="Cambria" w:cs="Arial"/>
        </w:rPr>
      </w:pPr>
    </w:p>
    <w:p w:rsidR="006E5F3E" w:rsidRPr="00E9141F" w:rsidRDefault="006E5F3E" w:rsidP="00385C8B">
      <w:pPr>
        <w:rPr>
          <w:rFonts w:ascii="Cambria" w:hAnsi="Cambria" w:cs="Arial"/>
        </w:rPr>
      </w:pPr>
    </w:p>
    <w:p w:rsidR="006E5F3E" w:rsidRPr="00E9141F" w:rsidRDefault="006E5F3E">
      <w:pPr>
        <w:rPr>
          <w:rFonts w:ascii="Cambria" w:hAnsi="Cambria" w:cs="Arial"/>
        </w:rPr>
      </w:pPr>
      <w:r w:rsidRPr="00E9141F">
        <w:rPr>
          <w:rFonts w:ascii="Cambria" w:hAnsi="Cambria" w:cs="Arial"/>
        </w:rPr>
        <w:t>Dostaviti:</w:t>
      </w:r>
    </w:p>
    <w:p w:rsidR="006E5F3E" w:rsidRPr="00E9141F" w:rsidRDefault="006E5F3E" w:rsidP="00E9141F">
      <w:pPr>
        <w:pStyle w:val="ListParagraph"/>
        <w:numPr>
          <w:ilvl w:val="0"/>
          <w:numId w:val="3"/>
        </w:numPr>
        <w:ind w:left="567" w:hanging="567"/>
        <w:rPr>
          <w:rFonts w:ascii="Cambria" w:hAnsi="Cambria" w:cs="Arial"/>
        </w:rPr>
      </w:pPr>
      <w:r w:rsidRPr="00E9141F">
        <w:rPr>
          <w:rFonts w:ascii="Cambria" w:hAnsi="Cambria" w:cs="Arial"/>
        </w:rPr>
        <w:t xml:space="preserve">Dr. sc. </w:t>
      </w:r>
      <w:r w:rsidRPr="00E9141F">
        <w:rPr>
          <w:rFonts w:ascii="Cambria" w:hAnsi="Cambria" w:cs="Arial"/>
          <w:noProof/>
        </w:rPr>
        <w:t>Marijeta</w:t>
      </w:r>
      <w:r w:rsidRPr="00E9141F">
        <w:rPr>
          <w:rFonts w:ascii="Cambria" w:hAnsi="Cambria" w:cs="Arial"/>
        </w:rPr>
        <w:t xml:space="preserve"> </w:t>
      </w:r>
      <w:r w:rsidRPr="00E9141F">
        <w:rPr>
          <w:rFonts w:ascii="Cambria" w:hAnsi="Cambria" w:cs="Arial"/>
          <w:noProof/>
        </w:rPr>
        <w:t>Kralj</w:t>
      </w:r>
      <w:r w:rsidRPr="00E9141F">
        <w:rPr>
          <w:rFonts w:ascii="Cambria" w:hAnsi="Cambria" w:cs="Arial"/>
        </w:rPr>
        <w:t>, ZMM</w:t>
      </w:r>
    </w:p>
    <w:p w:rsidR="006E5F3E" w:rsidRPr="00E9141F" w:rsidRDefault="006E5F3E" w:rsidP="00E9141F">
      <w:pPr>
        <w:pStyle w:val="ListParagraph"/>
        <w:numPr>
          <w:ilvl w:val="0"/>
          <w:numId w:val="3"/>
        </w:numPr>
        <w:ind w:left="567" w:hanging="567"/>
        <w:rPr>
          <w:rFonts w:ascii="Cambria" w:hAnsi="Cambria" w:cs="Arial"/>
        </w:rPr>
      </w:pPr>
      <w:r w:rsidRPr="00E9141F">
        <w:rPr>
          <w:rFonts w:ascii="Cambria" w:hAnsi="Cambria" w:cs="Arial"/>
          <w:noProof/>
        </w:rPr>
        <w:t>Zavod za molekularnu medicinu</w:t>
      </w:r>
    </w:p>
    <w:p w:rsidR="006E5F3E" w:rsidRPr="00E9141F" w:rsidRDefault="006E5F3E" w:rsidP="00E9141F">
      <w:pPr>
        <w:pStyle w:val="ListParagraph"/>
        <w:numPr>
          <w:ilvl w:val="0"/>
          <w:numId w:val="3"/>
        </w:numPr>
        <w:ind w:left="567" w:hanging="567"/>
        <w:rPr>
          <w:rFonts w:ascii="Cambria" w:hAnsi="Cambria" w:cs="Arial"/>
        </w:rPr>
      </w:pPr>
      <w:r w:rsidRPr="00E9141F">
        <w:rPr>
          <w:rFonts w:ascii="Cambria" w:hAnsi="Cambria" w:cs="Arial"/>
        </w:rPr>
        <w:t>Odjel za ljudske potencijale</w:t>
      </w:r>
    </w:p>
    <w:p w:rsidR="006E5F3E" w:rsidRPr="00E9141F" w:rsidRDefault="006E5F3E" w:rsidP="00E9141F">
      <w:pPr>
        <w:pStyle w:val="ListParagraph"/>
        <w:numPr>
          <w:ilvl w:val="0"/>
          <w:numId w:val="3"/>
        </w:numPr>
        <w:ind w:left="567" w:hanging="567"/>
        <w:rPr>
          <w:rFonts w:ascii="Cambria" w:hAnsi="Cambria" w:cs="Arial"/>
        </w:rPr>
        <w:sectPr w:rsidR="006E5F3E" w:rsidRPr="00E9141F" w:rsidSect="0068453E">
          <w:footerReference w:type="default" r:id="rId20"/>
          <w:pgSz w:w="11906" w:h="16838"/>
          <w:pgMar w:top="1417" w:right="1417" w:bottom="1417" w:left="1417" w:header="708" w:footer="708" w:gutter="0"/>
          <w:pgNumType w:start="1"/>
          <w:cols w:space="708"/>
          <w:titlePg/>
          <w:docGrid w:linePitch="360"/>
        </w:sectPr>
      </w:pPr>
      <w:r w:rsidRPr="00E9141F">
        <w:rPr>
          <w:rFonts w:ascii="Cambria" w:hAnsi="Cambria" w:cs="Arial"/>
        </w:rPr>
        <w:t>Upravno vijeće - arhiva</w:t>
      </w:r>
    </w:p>
    <w:p w:rsidR="006E5F3E" w:rsidRPr="00E9141F" w:rsidRDefault="006E5F3E" w:rsidP="00385C8B">
      <w:pPr>
        <w:rPr>
          <w:rFonts w:ascii="Cambria" w:hAnsi="Cambria" w:cs="Arial"/>
        </w:rPr>
      </w:pPr>
      <w:r w:rsidRPr="00E9141F">
        <w:rPr>
          <w:rFonts w:ascii="Cambria" w:hAnsi="Cambria" w:cs="Arial"/>
        </w:rPr>
        <w:t>Institut Ruđer Bošković</w:t>
      </w:r>
    </w:p>
    <w:p w:rsidR="006E5F3E" w:rsidRPr="00E9141F" w:rsidRDefault="006E5F3E" w:rsidP="00F828AE">
      <w:pPr>
        <w:ind w:firstLine="426"/>
        <w:rPr>
          <w:rFonts w:ascii="Cambria" w:hAnsi="Cambria" w:cs="Arial"/>
        </w:rPr>
      </w:pPr>
      <w:r w:rsidRPr="00E9141F">
        <w:rPr>
          <w:rFonts w:ascii="Cambria" w:hAnsi="Cambria" w:cs="Arial"/>
        </w:rPr>
        <w:t>Upravno vijeće</w:t>
      </w:r>
    </w:p>
    <w:p w:rsidR="006E5F3E" w:rsidRPr="00E9141F" w:rsidRDefault="006E5F3E" w:rsidP="00385C8B">
      <w:pPr>
        <w:rPr>
          <w:rFonts w:ascii="Cambria" w:hAnsi="Cambria" w:cs="Arial"/>
        </w:rPr>
      </w:pPr>
      <w:r w:rsidRPr="00E9141F">
        <w:rPr>
          <w:rFonts w:ascii="Cambria" w:hAnsi="Cambria" w:cs="Arial"/>
        </w:rPr>
        <w:t>Broj: 010-</w:t>
      </w:r>
      <w:r w:rsidRPr="00E9141F">
        <w:rPr>
          <w:rFonts w:ascii="Cambria" w:hAnsi="Cambria" w:cs="Arial"/>
          <w:noProof/>
        </w:rPr>
        <w:t>7527/</w:t>
      </w:r>
      <w:r w:rsidR="00D01B91" w:rsidRPr="00E9141F">
        <w:rPr>
          <w:rFonts w:ascii="Cambria" w:hAnsi="Cambria" w:cs="Arial"/>
          <w:noProof/>
        </w:rPr>
        <w:t>7</w:t>
      </w:r>
      <w:r w:rsidRPr="00E9141F">
        <w:rPr>
          <w:rFonts w:ascii="Cambria" w:hAnsi="Cambria" w:cs="Arial"/>
        </w:rPr>
        <w:t>-2020.dcp</w:t>
      </w:r>
    </w:p>
    <w:p w:rsidR="006E5F3E" w:rsidRPr="00E9141F" w:rsidRDefault="006E5F3E" w:rsidP="00385C8B">
      <w:pPr>
        <w:rPr>
          <w:rFonts w:ascii="Cambria" w:hAnsi="Cambria" w:cs="Arial"/>
        </w:rPr>
      </w:pPr>
      <w:r w:rsidRPr="00E9141F">
        <w:rPr>
          <w:rFonts w:ascii="Cambria" w:hAnsi="Cambria" w:cs="Arial"/>
        </w:rPr>
        <w:t>Zagreb, 11. studenog 2021. godine</w:t>
      </w:r>
    </w:p>
    <w:p w:rsidR="006E5F3E" w:rsidRPr="00E9141F" w:rsidRDefault="006E5F3E" w:rsidP="00385C8B">
      <w:pPr>
        <w:rPr>
          <w:rFonts w:ascii="Cambria" w:hAnsi="Cambria" w:cs="Arial"/>
        </w:rPr>
      </w:pPr>
    </w:p>
    <w:p w:rsidR="006E5F3E" w:rsidRPr="00E9141F" w:rsidRDefault="006E5F3E" w:rsidP="00623C7A">
      <w:pPr>
        <w:jc w:val="both"/>
        <w:rPr>
          <w:rFonts w:ascii="Cambria" w:hAnsi="Cambria" w:cs="Arial"/>
        </w:rPr>
      </w:pPr>
    </w:p>
    <w:p w:rsidR="006E5F3E" w:rsidRPr="00E9141F" w:rsidRDefault="006E5F3E" w:rsidP="00623C7A">
      <w:pPr>
        <w:jc w:val="both"/>
        <w:rPr>
          <w:rFonts w:ascii="Cambria" w:hAnsi="Cambria" w:cs="Arial"/>
        </w:rPr>
      </w:pPr>
    </w:p>
    <w:p w:rsidR="006E5F3E" w:rsidRPr="00E9141F" w:rsidRDefault="006E5F3E" w:rsidP="00623C7A">
      <w:pPr>
        <w:jc w:val="both"/>
        <w:rPr>
          <w:rFonts w:ascii="Cambria" w:hAnsi="Cambria" w:cs="Arial"/>
        </w:rPr>
      </w:pPr>
      <w:r w:rsidRPr="00E9141F">
        <w:rPr>
          <w:rFonts w:ascii="Cambria" w:hAnsi="Cambria" w:cs="Arial"/>
          <w:iCs/>
          <w:lang w:val="nl-BE"/>
        </w:rPr>
        <w:t>Temeljem članka 23. stavak 4. točka 7. Statuta Instituta Ruđer Bošković i članka 11. stavak 2. pročišćenog teksta Pravilnika o ustroju Instituta Ruđer Bošković od 18. listopada 2019. godine (dalje u tekstu:  Pravilnika o ustroju), Upravno</w:t>
      </w:r>
      <w:r w:rsidRPr="00E9141F">
        <w:rPr>
          <w:rFonts w:ascii="Cambria" w:hAnsi="Cambria" w:cs="Arial"/>
          <w:iCs/>
        </w:rPr>
        <w:t xml:space="preserve"> </w:t>
      </w:r>
      <w:r w:rsidRPr="00E9141F">
        <w:rPr>
          <w:rFonts w:ascii="Cambria" w:hAnsi="Cambria" w:cs="Arial"/>
          <w:iCs/>
          <w:lang w:val="nl-BE"/>
        </w:rPr>
        <w:t>vije</w:t>
      </w:r>
      <w:r w:rsidRPr="00E9141F">
        <w:rPr>
          <w:rFonts w:ascii="Cambria" w:hAnsi="Cambria" w:cs="Arial"/>
          <w:iCs/>
        </w:rPr>
        <w:t>ć</w:t>
      </w:r>
      <w:r w:rsidRPr="00E9141F">
        <w:rPr>
          <w:rFonts w:ascii="Cambria" w:hAnsi="Cambria" w:cs="Arial"/>
          <w:iCs/>
          <w:lang w:val="nl-BE"/>
        </w:rPr>
        <w:t>e</w:t>
      </w:r>
      <w:r w:rsidRPr="00E9141F">
        <w:rPr>
          <w:rFonts w:ascii="Cambria" w:hAnsi="Cambria" w:cs="Arial"/>
          <w:iCs/>
        </w:rPr>
        <w:t xml:space="preserve"> </w:t>
      </w:r>
      <w:r w:rsidRPr="00E9141F">
        <w:rPr>
          <w:rFonts w:ascii="Cambria" w:hAnsi="Cambria" w:cs="Arial"/>
        </w:rPr>
        <w:t>Instituta Ruđer Bošković je na 26. sjednici održanoj 11. studenog 2021. godine</w:t>
      </w:r>
      <w:r w:rsidRPr="00E9141F">
        <w:rPr>
          <w:rFonts w:ascii="Cambria" w:hAnsi="Cambria" w:cs="Arial"/>
          <w:iCs/>
        </w:rPr>
        <w:t xml:space="preserve"> </w:t>
      </w:r>
      <w:r w:rsidRPr="00E9141F">
        <w:rPr>
          <w:rFonts w:ascii="Cambria" w:hAnsi="Cambria" w:cs="Arial"/>
        </w:rPr>
        <w:t>izdalo</w:t>
      </w:r>
    </w:p>
    <w:p w:rsidR="006E5F3E" w:rsidRPr="00E9141F" w:rsidRDefault="006E5F3E" w:rsidP="00385C8B">
      <w:pPr>
        <w:rPr>
          <w:rFonts w:ascii="Cambria" w:hAnsi="Cambria" w:cs="Arial"/>
        </w:rPr>
      </w:pPr>
    </w:p>
    <w:p w:rsidR="006E5F3E" w:rsidRPr="00E9141F" w:rsidRDefault="006E5F3E" w:rsidP="00385C8B">
      <w:pPr>
        <w:rPr>
          <w:rFonts w:ascii="Cambria" w:hAnsi="Cambria" w:cs="Arial"/>
        </w:rPr>
      </w:pPr>
    </w:p>
    <w:p w:rsidR="006E5F3E" w:rsidRPr="00E9141F" w:rsidRDefault="006E5F3E" w:rsidP="00385C8B">
      <w:pPr>
        <w:jc w:val="center"/>
        <w:rPr>
          <w:rFonts w:ascii="Cambria" w:hAnsi="Cambria" w:cs="Arial"/>
          <w:b/>
        </w:rPr>
      </w:pPr>
      <w:r w:rsidRPr="00E9141F">
        <w:rPr>
          <w:rFonts w:ascii="Cambria" w:hAnsi="Cambria" w:cs="Arial"/>
          <w:b/>
        </w:rPr>
        <w:t>D O P U S N I C U</w:t>
      </w:r>
    </w:p>
    <w:p w:rsidR="006E5F3E" w:rsidRPr="00E9141F" w:rsidRDefault="006E5F3E" w:rsidP="00385C8B">
      <w:pPr>
        <w:rPr>
          <w:rFonts w:ascii="Cambria" w:hAnsi="Cambria" w:cs="Arial"/>
        </w:rPr>
      </w:pPr>
    </w:p>
    <w:p w:rsidR="006E5F3E" w:rsidRPr="00E9141F" w:rsidRDefault="006E5F3E" w:rsidP="00E9141F">
      <w:pPr>
        <w:pStyle w:val="ListParagraph"/>
        <w:numPr>
          <w:ilvl w:val="0"/>
          <w:numId w:val="1"/>
        </w:numPr>
        <w:ind w:left="567" w:hanging="567"/>
        <w:jc w:val="both"/>
        <w:rPr>
          <w:rFonts w:ascii="Cambria" w:hAnsi="Cambria" w:cs="Arial"/>
        </w:rPr>
      </w:pPr>
      <w:r w:rsidRPr="00E9141F">
        <w:rPr>
          <w:rFonts w:ascii="Cambria" w:hAnsi="Cambria" w:cs="Arial"/>
        </w:rPr>
        <w:t xml:space="preserve">Institut Ruđer Bošković izdaje Dopusnicu za rad Laboratorija za </w:t>
      </w:r>
      <w:r w:rsidRPr="00E9141F">
        <w:rPr>
          <w:rFonts w:ascii="Cambria" w:hAnsi="Cambria" w:cs="Arial"/>
          <w:noProof/>
        </w:rPr>
        <w:t>nasljedni rak</w:t>
      </w:r>
      <w:r w:rsidRPr="00E9141F">
        <w:rPr>
          <w:rFonts w:ascii="Cambria" w:hAnsi="Cambria" w:cs="Arial"/>
        </w:rPr>
        <w:t xml:space="preserve">, Zavod za </w:t>
      </w:r>
      <w:r w:rsidRPr="00E9141F">
        <w:rPr>
          <w:rFonts w:ascii="Cambria" w:hAnsi="Cambria" w:cs="Arial"/>
          <w:noProof/>
        </w:rPr>
        <w:t>molekularnu medicinu</w:t>
      </w:r>
      <w:r w:rsidRPr="00E9141F">
        <w:rPr>
          <w:rFonts w:ascii="Cambria" w:hAnsi="Cambria" w:cs="Arial"/>
        </w:rPr>
        <w:t xml:space="preserve">, </w:t>
      </w:r>
      <w:r w:rsidR="00395DB2" w:rsidRPr="00E9141F">
        <w:rPr>
          <w:rFonts w:ascii="Cambria" w:hAnsi="Cambria" w:cs="Arial"/>
        </w:rPr>
        <w:t>voditelja</w:t>
      </w:r>
      <w:r w:rsidRPr="00E9141F">
        <w:rPr>
          <w:rFonts w:ascii="Cambria" w:hAnsi="Cambria" w:cs="Arial"/>
        </w:rPr>
        <w:t xml:space="preserve"> dr. sc. </w:t>
      </w:r>
      <w:r w:rsidRPr="00E9141F">
        <w:rPr>
          <w:rFonts w:ascii="Cambria" w:hAnsi="Cambria" w:cs="Arial"/>
          <w:noProof/>
        </w:rPr>
        <w:t>Petra</w:t>
      </w:r>
      <w:r w:rsidRPr="00E9141F">
        <w:rPr>
          <w:rFonts w:ascii="Cambria" w:hAnsi="Cambria" w:cs="Arial"/>
        </w:rPr>
        <w:t xml:space="preserve"> </w:t>
      </w:r>
      <w:r w:rsidRPr="00E9141F">
        <w:rPr>
          <w:rFonts w:ascii="Cambria" w:hAnsi="Cambria" w:cs="Arial"/>
          <w:noProof/>
        </w:rPr>
        <w:t>Ozretića</w:t>
      </w:r>
      <w:r w:rsidRPr="00E9141F">
        <w:rPr>
          <w:rFonts w:ascii="Cambria" w:hAnsi="Cambria" w:cs="Arial"/>
        </w:rPr>
        <w:t>.</w:t>
      </w:r>
    </w:p>
    <w:p w:rsidR="006E5F3E" w:rsidRPr="00E9141F" w:rsidRDefault="006E5F3E" w:rsidP="007810C8">
      <w:pPr>
        <w:pStyle w:val="ListParagraph"/>
        <w:ind w:left="567"/>
        <w:jc w:val="both"/>
        <w:rPr>
          <w:rFonts w:ascii="Cambria" w:hAnsi="Cambria" w:cs="Arial"/>
        </w:rPr>
      </w:pPr>
    </w:p>
    <w:p w:rsidR="006E5F3E" w:rsidRPr="00E9141F" w:rsidRDefault="006E5F3E" w:rsidP="00E9141F">
      <w:pPr>
        <w:pStyle w:val="ListParagraph"/>
        <w:numPr>
          <w:ilvl w:val="0"/>
          <w:numId w:val="1"/>
        </w:numPr>
        <w:spacing w:after="120"/>
        <w:ind w:left="567" w:hanging="567"/>
        <w:jc w:val="both"/>
        <w:rPr>
          <w:rFonts w:ascii="Cambria" w:hAnsi="Cambria" w:cs="Arial"/>
        </w:rPr>
      </w:pPr>
      <w:r w:rsidRPr="00E9141F">
        <w:rPr>
          <w:rFonts w:ascii="Cambria" w:hAnsi="Cambria" w:cs="Arial"/>
        </w:rPr>
        <w:t xml:space="preserve">Članovi Laboratorija za </w:t>
      </w:r>
      <w:r w:rsidRPr="00E9141F">
        <w:rPr>
          <w:rFonts w:ascii="Cambria" w:hAnsi="Cambria" w:cs="Arial"/>
          <w:noProof/>
        </w:rPr>
        <w:t>nasljedni rak</w:t>
      </w:r>
      <w:r w:rsidRPr="00E9141F">
        <w:rPr>
          <w:rFonts w:ascii="Cambria" w:hAnsi="Cambria" w:cs="Arial"/>
        </w:rPr>
        <w:t xml:space="preserve"> su:</w:t>
      </w:r>
    </w:p>
    <w:p w:rsidR="00395DB2" w:rsidRPr="00E9141F" w:rsidRDefault="00395DB2" w:rsidP="00E9141F">
      <w:pPr>
        <w:pStyle w:val="ListParagraph"/>
        <w:numPr>
          <w:ilvl w:val="0"/>
          <w:numId w:val="6"/>
        </w:numPr>
        <w:ind w:hanging="153"/>
        <w:jc w:val="both"/>
        <w:rPr>
          <w:rFonts w:ascii="Cambria" w:hAnsi="Cambria" w:cs="Arial"/>
        </w:rPr>
      </w:pPr>
      <w:r w:rsidRPr="00E9141F">
        <w:rPr>
          <w:rFonts w:ascii="Cambria" w:hAnsi="Cambria" w:cs="Arial"/>
        </w:rPr>
        <w:t>Dr. sc. Petar Ozretić</w:t>
      </w:r>
    </w:p>
    <w:p w:rsidR="00395DB2" w:rsidRPr="00E9141F" w:rsidRDefault="00395DB2" w:rsidP="00E9141F">
      <w:pPr>
        <w:pStyle w:val="ListParagraph"/>
        <w:numPr>
          <w:ilvl w:val="0"/>
          <w:numId w:val="6"/>
        </w:numPr>
        <w:ind w:hanging="153"/>
        <w:jc w:val="both"/>
        <w:rPr>
          <w:rFonts w:ascii="Cambria" w:hAnsi="Cambria" w:cs="Arial"/>
        </w:rPr>
      </w:pPr>
      <w:r w:rsidRPr="00E9141F">
        <w:rPr>
          <w:rFonts w:ascii="Cambria" w:hAnsi="Cambria" w:cs="Arial"/>
        </w:rPr>
        <w:t>Dr. sc. Vesna Musani</w:t>
      </w:r>
    </w:p>
    <w:p w:rsidR="00395DB2" w:rsidRPr="00E9141F" w:rsidRDefault="00395DB2" w:rsidP="00E9141F">
      <w:pPr>
        <w:pStyle w:val="ListParagraph"/>
        <w:numPr>
          <w:ilvl w:val="0"/>
          <w:numId w:val="6"/>
        </w:numPr>
        <w:ind w:hanging="153"/>
        <w:jc w:val="both"/>
        <w:rPr>
          <w:rFonts w:ascii="Cambria" w:hAnsi="Cambria" w:cs="Arial"/>
        </w:rPr>
      </w:pPr>
      <w:r w:rsidRPr="00E9141F">
        <w:rPr>
          <w:rFonts w:ascii="Cambria" w:hAnsi="Cambria" w:cs="Arial"/>
        </w:rPr>
        <w:t>Dr. sc. Maja Sabol</w:t>
      </w:r>
    </w:p>
    <w:p w:rsidR="00395DB2" w:rsidRPr="00E9141F" w:rsidRDefault="00395DB2" w:rsidP="00E9141F">
      <w:pPr>
        <w:pStyle w:val="ListParagraph"/>
        <w:numPr>
          <w:ilvl w:val="0"/>
          <w:numId w:val="6"/>
        </w:numPr>
        <w:ind w:hanging="153"/>
        <w:jc w:val="both"/>
        <w:rPr>
          <w:rFonts w:ascii="Cambria" w:hAnsi="Cambria" w:cs="Arial"/>
        </w:rPr>
      </w:pPr>
      <w:r w:rsidRPr="00E9141F">
        <w:rPr>
          <w:rFonts w:ascii="Cambria" w:hAnsi="Cambria" w:cs="Arial"/>
        </w:rPr>
        <w:t xml:space="preserve">Dr. sc. Tina Petrić </w:t>
      </w:r>
    </w:p>
    <w:p w:rsidR="00395DB2" w:rsidRPr="00E9141F" w:rsidRDefault="00395DB2" w:rsidP="00E9141F">
      <w:pPr>
        <w:pStyle w:val="ListParagraph"/>
        <w:numPr>
          <w:ilvl w:val="0"/>
          <w:numId w:val="6"/>
        </w:numPr>
        <w:ind w:hanging="153"/>
        <w:jc w:val="both"/>
        <w:rPr>
          <w:rFonts w:ascii="Cambria" w:hAnsi="Cambria" w:cs="Arial"/>
        </w:rPr>
      </w:pPr>
      <w:r w:rsidRPr="00E9141F">
        <w:rPr>
          <w:rFonts w:ascii="Cambria" w:hAnsi="Cambria" w:cs="Arial"/>
        </w:rPr>
        <w:t>Josipa Čonkaš, mag. biol.exp.</w:t>
      </w:r>
    </w:p>
    <w:p w:rsidR="00395DB2" w:rsidRPr="00E9141F" w:rsidRDefault="00395DB2" w:rsidP="00E9141F">
      <w:pPr>
        <w:pStyle w:val="ListParagraph"/>
        <w:numPr>
          <w:ilvl w:val="0"/>
          <w:numId w:val="6"/>
        </w:numPr>
        <w:ind w:hanging="153"/>
        <w:jc w:val="both"/>
        <w:rPr>
          <w:rFonts w:ascii="Cambria" w:hAnsi="Cambria" w:cs="Arial"/>
        </w:rPr>
      </w:pPr>
      <w:r w:rsidRPr="00E9141F">
        <w:rPr>
          <w:rFonts w:ascii="Cambria" w:hAnsi="Cambria" w:cs="Arial"/>
        </w:rPr>
        <w:t>Matea Kurtović, mag.chem.</w:t>
      </w:r>
    </w:p>
    <w:p w:rsidR="00395DB2" w:rsidRPr="00E9141F" w:rsidRDefault="00395DB2" w:rsidP="00E9141F">
      <w:pPr>
        <w:pStyle w:val="ListParagraph"/>
        <w:numPr>
          <w:ilvl w:val="0"/>
          <w:numId w:val="6"/>
        </w:numPr>
        <w:ind w:hanging="153"/>
        <w:jc w:val="both"/>
        <w:rPr>
          <w:rFonts w:ascii="Cambria" w:hAnsi="Cambria" w:cs="Arial"/>
        </w:rPr>
      </w:pPr>
      <w:r w:rsidRPr="00E9141F">
        <w:rPr>
          <w:rFonts w:ascii="Cambria" w:hAnsi="Cambria" w:cs="Arial"/>
        </w:rPr>
        <w:t>Nikolina Piteša, mag.biol.exp.</w:t>
      </w:r>
    </w:p>
    <w:p w:rsidR="006E5F3E" w:rsidRPr="00E9141F" w:rsidRDefault="006E5F3E" w:rsidP="00F116D2">
      <w:pPr>
        <w:rPr>
          <w:rFonts w:ascii="Cambria" w:hAnsi="Cambria" w:cs="Arial"/>
        </w:rPr>
      </w:pPr>
    </w:p>
    <w:p w:rsidR="006E5F3E" w:rsidRPr="00E9141F" w:rsidRDefault="006E5F3E" w:rsidP="00E9141F">
      <w:pPr>
        <w:pStyle w:val="ListParagraph"/>
        <w:numPr>
          <w:ilvl w:val="0"/>
          <w:numId w:val="1"/>
        </w:numPr>
        <w:ind w:left="567" w:hanging="567"/>
        <w:jc w:val="both"/>
        <w:rPr>
          <w:rFonts w:ascii="Cambria" w:hAnsi="Cambria" w:cs="Arial"/>
        </w:rPr>
      </w:pPr>
      <w:r w:rsidRPr="00E9141F">
        <w:rPr>
          <w:rFonts w:ascii="Cambria" w:hAnsi="Cambria" w:cs="Arial"/>
        </w:rPr>
        <w:t>Dopusnica vrijedi 5</w:t>
      </w:r>
      <w:r w:rsidRPr="00E9141F">
        <w:rPr>
          <w:rFonts w:ascii="Cambria" w:hAnsi="Cambria" w:cs="Arial"/>
          <w:noProof/>
        </w:rPr>
        <w:t xml:space="preserve"> godina</w:t>
      </w:r>
      <w:r w:rsidRPr="00E9141F">
        <w:rPr>
          <w:rFonts w:ascii="Cambria" w:hAnsi="Cambria" w:cs="Arial"/>
        </w:rPr>
        <w:t>.</w:t>
      </w:r>
    </w:p>
    <w:p w:rsidR="006E5F3E" w:rsidRPr="00E9141F" w:rsidRDefault="006E5F3E" w:rsidP="007810C8">
      <w:pPr>
        <w:pStyle w:val="ListParagraph"/>
        <w:ind w:left="567"/>
        <w:jc w:val="both"/>
        <w:rPr>
          <w:rFonts w:ascii="Cambria" w:hAnsi="Cambria" w:cs="Arial"/>
        </w:rPr>
      </w:pPr>
    </w:p>
    <w:p w:rsidR="006E5F3E" w:rsidRPr="00E9141F" w:rsidRDefault="006E5F3E" w:rsidP="00E9141F">
      <w:pPr>
        <w:pStyle w:val="ListParagraph"/>
        <w:numPr>
          <w:ilvl w:val="0"/>
          <w:numId w:val="1"/>
        </w:numPr>
        <w:ind w:left="567" w:hanging="567"/>
        <w:jc w:val="both"/>
        <w:rPr>
          <w:rFonts w:ascii="Cambria" w:hAnsi="Cambria" w:cs="Arial"/>
        </w:rPr>
      </w:pPr>
      <w:r w:rsidRPr="00E9141F">
        <w:rPr>
          <w:rFonts w:ascii="Cambria" w:hAnsi="Cambria" w:cs="Arial"/>
        </w:rPr>
        <w:t>Vrednovanje se provodi i prije isteka roka od 5</w:t>
      </w:r>
      <w:r w:rsidRPr="00E9141F">
        <w:rPr>
          <w:rFonts w:ascii="Cambria" w:hAnsi="Cambria" w:cs="Arial"/>
          <w:noProof/>
        </w:rPr>
        <w:t xml:space="preserve"> godina</w:t>
      </w:r>
      <w:r w:rsidRPr="00E9141F">
        <w:rPr>
          <w:rFonts w:ascii="Cambria" w:hAnsi="Cambria" w:cs="Arial"/>
        </w:rPr>
        <w:t xml:space="preserve"> ako se u laboratoriju bitno promijene uvjeti.</w:t>
      </w:r>
    </w:p>
    <w:p w:rsidR="006E5F3E" w:rsidRPr="00E9141F" w:rsidRDefault="006E5F3E" w:rsidP="00AE406A">
      <w:pPr>
        <w:pStyle w:val="ListParagraph"/>
        <w:ind w:left="567"/>
        <w:jc w:val="both"/>
        <w:rPr>
          <w:rFonts w:ascii="Cambria" w:hAnsi="Cambria" w:cs="Arial"/>
        </w:rPr>
      </w:pPr>
    </w:p>
    <w:p w:rsidR="006E5F3E" w:rsidRPr="00E9141F" w:rsidRDefault="006E5F3E" w:rsidP="00E9141F">
      <w:pPr>
        <w:pStyle w:val="ListParagraph"/>
        <w:numPr>
          <w:ilvl w:val="0"/>
          <w:numId w:val="1"/>
        </w:numPr>
        <w:ind w:left="567" w:hanging="567"/>
        <w:jc w:val="both"/>
        <w:rPr>
          <w:rFonts w:ascii="Cambria" w:hAnsi="Cambria" w:cs="Arial"/>
        </w:rPr>
      </w:pPr>
      <w:r w:rsidRPr="00E9141F">
        <w:rPr>
          <w:rFonts w:ascii="Cambria" w:hAnsi="Cambria" w:cs="Arial"/>
        </w:rPr>
        <w:t>Ova Dopusnica stupa na snagu prvog dana sljedećeg mjeseca, nakon mjeseca u kojem je zaprimljena suglasnost Ministarstva znanosti i obrazovanja na Dopusnicu.</w:t>
      </w:r>
    </w:p>
    <w:p w:rsidR="006E5F3E" w:rsidRPr="00E9141F" w:rsidRDefault="006E5F3E" w:rsidP="00385C8B">
      <w:pPr>
        <w:jc w:val="both"/>
        <w:rPr>
          <w:rFonts w:ascii="Cambria" w:hAnsi="Cambria" w:cs="Arial"/>
        </w:rPr>
      </w:pPr>
    </w:p>
    <w:p w:rsidR="006E5F3E" w:rsidRPr="00E9141F" w:rsidRDefault="006E5F3E" w:rsidP="00385C8B">
      <w:pPr>
        <w:jc w:val="center"/>
        <w:rPr>
          <w:rFonts w:ascii="Cambria" w:hAnsi="Cambria" w:cs="Arial"/>
          <w:i/>
        </w:rPr>
      </w:pPr>
      <w:r w:rsidRPr="00E9141F">
        <w:rPr>
          <w:rFonts w:ascii="Cambria" w:hAnsi="Cambria" w:cs="Arial"/>
          <w:i/>
        </w:rPr>
        <w:t>O b r a z l o ž e n j e</w:t>
      </w:r>
    </w:p>
    <w:p w:rsidR="006E5F3E" w:rsidRPr="00E9141F" w:rsidRDefault="006E5F3E" w:rsidP="00385C8B">
      <w:pPr>
        <w:jc w:val="both"/>
        <w:rPr>
          <w:rFonts w:ascii="Cambria" w:hAnsi="Cambria" w:cs="Arial"/>
        </w:rPr>
      </w:pPr>
    </w:p>
    <w:p w:rsidR="006E5F3E" w:rsidRPr="00E9141F" w:rsidRDefault="00395DB2" w:rsidP="00623C7A">
      <w:pPr>
        <w:spacing w:after="120"/>
        <w:jc w:val="both"/>
        <w:rPr>
          <w:rFonts w:ascii="Cambria" w:hAnsi="Cambria" w:cs="Arial"/>
        </w:rPr>
      </w:pPr>
      <w:r w:rsidRPr="00E9141F">
        <w:rPr>
          <w:rFonts w:ascii="Cambria" w:hAnsi="Cambria" w:cs="Arial"/>
        </w:rPr>
        <w:t>Predlagatelj</w:t>
      </w:r>
      <w:r w:rsidR="006E5F3E" w:rsidRPr="00E9141F">
        <w:rPr>
          <w:rFonts w:ascii="Cambria" w:hAnsi="Cambria" w:cs="Arial"/>
        </w:rPr>
        <w:t xml:space="preserve"> laboratorija </w:t>
      </w:r>
      <w:r w:rsidR="006E5F3E" w:rsidRPr="00E9141F">
        <w:rPr>
          <w:rFonts w:ascii="Cambria" w:hAnsi="Cambria" w:cs="Arial"/>
          <w:noProof/>
        </w:rPr>
        <w:t>dr. sc.</w:t>
      </w:r>
      <w:r w:rsidR="006E5F3E" w:rsidRPr="00E9141F">
        <w:rPr>
          <w:rFonts w:ascii="Cambria" w:hAnsi="Cambria" w:cs="Arial"/>
        </w:rPr>
        <w:t xml:space="preserve"> </w:t>
      </w:r>
      <w:r w:rsidR="006E5F3E" w:rsidRPr="00E9141F">
        <w:rPr>
          <w:rFonts w:ascii="Cambria" w:hAnsi="Cambria" w:cs="Arial"/>
          <w:noProof/>
        </w:rPr>
        <w:t>Petar</w:t>
      </w:r>
      <w:r w:rsidR="006E5F3E" w:rsidRPr="00E9141F">
        <w:rPr>
          <w:rFonts w:ascii="Cambria" w:hAnsi="Cambria" w:cs="Arial"/>
        </w:rPr>
        <w:t xml:space="preserve"> </w:t>
      </w:r>
      <w:r w:rsidR="006E5F3E" w:rsidRPr="00E9141F">
        <w:rPr>
          <w:rFonts w:ascii="Cambria" w:hAnsi="Cambria" w:cs="Arial"/>
          <w:noProof/>
        </w:rPr>
        <w:t>Ozretić</w:t>
      </w:r>
      <w:r w:rsidR="006E5F3E" w:rsidRPr="00E9141F">
        <w:rPr>
          <w:rFonts w:ascii="Cambria" w:hAnsi="Cambria" w:cs="Arial"/>
        </w:rPr>
        <w:t xml:space="preserve"> je sukladno Pravilniku o ustroju i Pravilniku o kriterijima za vrednovanje laboratorija pokrenu</w:t>
      </w:r>
      <w:r w:rsidRPr="00E9141F">
        <w:rPr>
          <w:rFonts w:ascii="Cambria" w:hAnsi="Cambria" w:cs="Arial"/>
        </w:rPr>
        <w:t>o</w:t>
      </w:r>
      <w:r w:rsidR="006E5F3E" w:rsidRPr="00E9141F">
        <w:rPr>
          <w:rFonts w:ascii="Cambria" w:hAnsi="Cambria" w:cs="Arial"/>
        </w:rPr>
        <w:t xml:space="preserve"> postupak vrednovanja Laboratorija za </w:t>
      </w:r>
      <w:r w:rsidR="006E5F3E" w:rsidRPr="00E9141F">
        <w:rPr>
          <w:rFonts w:ascii="Cambria" w:hAnsi="Cambria" w:cs="Arial"/>
          <w:noProof/>
        </w:rPr>
        <w:t>nasljedni rak</w:t>
      </w:r>
      <w:r w:rsidR="006E5F3E" w:rsidRPr="00E9141F">
        <w:rPr>
          <w:rFonts w:ascii="Cambria" w:hAnsi="Cambria" w:cs="Arial"/>
        </w:rPr>
        <w:t>.</w:t>
      </w:r>
    </w:p>
    <w:p w:rsidR="006E5F3E" w:rsidRPr="00E9141F" w:rsidRDefault="006E5F3E" w:rsidP="00623C7A">
      <w:pPr>
        <w:jc w:val="both"/>
        <w:rPr>
          <w:rFonts w:ascii="Cambria" w:hAnsi="Cambria" w:cs="Arial"/>
        </w:rPr>
      </w:pPr>
      <w:r w:rsidRPr="00E9141F">
        <w:rPr>
          <w:rFonts w:ascii="Cambria" w:hAnsi="Cambria" w:cs="Arial"/>
        </w:rPr>
        <w:t xml:space="preserve">Znanstveno vijeće je donijelo Odluku o imenovanju Povjerenstva za vrednovanje laboratorija i procjenu kompetentnosti voditelja za Laboratorij za </w:t>
      </w:r>
      <w:r w:rsidRPr="00E9141F">
        <w:rPr>
          <w:rFonts w:ascii="Cambria" w:hAnsi="Cambria" w:cs="Arial"/>
          <w:noProof/>
        </w:rPr>
        <w:t>nasljedni rak</w:t>
      </w:r>
      <w:r w:rsidRPr="00E9141F">
        <w:rPr>
          <w:rFonts w:ascii="Cambria" w:hAnsi="Cambria" w:cs="Arial"/>
        </w:rPr>
        <w:t>:</w:t>
      </w:r>
    </w:p>
    <w:p w:rsidR="006E5F3E" w:rsidRPr="00E9141F" w:rsidRDefault="006E5F3E" w:rsidP="00341F87">
      <w:pPr>
        <w:jc w:val="both"/>
        <w:rPr>
          <w:rFonts w:ascii="Cambria" w:hAnsi="Cambria" w:cs="Arial"/>
        </w:rPr>
      </w:pPr>
    </w:p>
    <w:p w:rsidR="006E5F3E" w:rsidRPr="00E9141F" w:rsidRDefault="006E5F3E" w:rsidP="00E9141F">
      <w:pPr>
        <w:pStyle w:val="ListParagraph"/>
        <w:numPr>
          <w:ilvl w:val="0"/>
          <w:numId w:val="2"/>
        </w:numPr>
        <w:tabs>
          <w:tab w:val="left" w:pos="567"/>
        </w:tabs>
        <w:ind w:left="567" w:hanging="567"/>
        <w:jc w:val="both"/>
        <w:rPr>
          <w:rFonts w:ascii="Cambria" w:hAnsi="Cambria" w:cs="Arial"/>
        </w:rPr>
      </w:pPr>
      <w:r w:rsidRPr="00E9141F">
        <w:rPr>
          <w:rFonts w:ascii="Cambria" w:hAnsi="Cambria" w:cs="Arial"/>
        </w:rPr>
        <w:t>Dr.sc. David Matthew Smith, ravnatelj, IRB</w:t>
      </w:r>
    </w:p>
    <w:p w:rsidR="006E5F3E" w:rsidRPr="00E9141F" w:rsidRDefault="006E5F3E" w:rsidP="00E9141F">
      <w:pPr>
        <w:pStyle w:val="ListParagraph"/>
        <w:numPr>
          <w:ilvl w:val="0"/>
          <w:numId w:val="2"/>
        </w:numPr>
        <w:tabs>
          <w:tab w:val="left" w:pos="567"/>
        </w:tabs>
        <w:ind w:left="567" w:hanging="567"/>
        <w:jc w:val="both"/>
        <w:rPr>
          <w:rFonts w:ascii="Cambria" w:hAnsi="Cambria" w:cs="Arial"/>
        </w:rPr>
      </w:pPr>
      <w:r w:rsidRPr="00E9141F">
        <w:rPr>
          <w:rFonts w:ascii="Cambria" w:hAnsi="Cambria" w:cs="Arial"/>
        </w:rPr>
        <w:t>Dr. sc. Ivančica Bogdanović Radović, predsjednica Znanstvenog vijeća, IRB</w:t>
      </w:r>
    </w:p>
    <w:p w:rsidR="006E5F3E" w:rsidRPr="00E9141F" w:rsidRDefault="006E5F3E" w:rsidP="00E9141F">
      <w:pPr>
        <w:pStyle w:val="ListParagraph"/>
        <w:numPr>
          <w:ilvl w:val="0"/>
          <w:numId w:val="2"/>
        </w:numPr>
        <w:tabs>
          <w:tab w:val="left" w:pos="567"/>
        </w:tabs>
        <w:ind w:left="567" w:hanging="567"/>
        <w:jc w:val="both"/>
        <w:rPr>
          <w:rFonts w:ascii="Cambria" w:hAnsi="Cambria" w:cs="Arial"/>
        </w:rPr>
      </w:pPr>
      <w:r w:rsidRPr="00E9141F">
        <w:rPr>
          <w:rFonts w:ascii="Cambria" w:hAnsi="Cambria" w:cs="Arial"/>
          <w:noProof/>
        </w:rPr>
        <w:t>Dr. sc. Magdalena Grce</w:t>
      </w:r>
      <w:r w:rsidRPr="00E9141F">
        <w:rPr>
          <w:rFonts w:ascii="Cambria" w:hAnsi="Cambria" w:cs="Arial"/>
        </w:rPr>
        <w:t xml:space="preserve">, </w:t>
      </w:r>
      <w:r w:rsidRPr="00E9141F">
        <w:rPr>
          <w:rFonts w:ascii="Cambria" w:hAnsi="Cambria" w:cs="Arial"/>
          <w:noProof/>
        </w:rPr>
        <w:t>predsjednica Znanstvenog vijeća struke biomedicina</w:t>
      </w:r>
      <w:r w:rsidRPr="00E9141F">
        <w:rPr>
          <w:rFonts w:ascii="Cambria" w:hAnsi="Cambria" w:cs="Arial"/>
        </w:rPr>
        <w:t>, IRB</w:t>
      </w:r>
    </w:p>
    <w:p w:rsidR="006E5F3E" w:rsidRPr="00E9141F" w:rsidRDefault="006E5F3E" w:rsidP="00E9141F">
      <w:pPr>
        <w:pStyle w:val="ListParagraph"/>
        <w:numPr>
          <w:ilvl w:val="0"/>
          <w:numId w:val="2"/>
        </w:numPr>
        <w:tabs>
          <w:tab w:val="left" w:pos="567"/>
        </w:tabs>
        <w:ind w:left="567" w:hanging="567"/>
        <w:jc w:val="both"/>
        <w:rPr>
          <w:rFonts w:ascii="Cambria" w:hAnsi="Cambria" w:cs="Arial"/>
        </w:rPr>
      </w:pPr>
      <w:r w:rsidRPr="00E9141F">
        <w:rPr>
          <w:rFonts w:ascii="Cambria" w:hAnsi="Cambria" w:cs="Arial"/>
          <w:noProof/>
        </w:rPr>
        <w:t>Dr. sc. Tihomir Balog</w:t>
      </w:r>
      <w:r w:rsidRPr="00E9141F">
        <w:rPr>
          <w:rFonts w:ascii="Cambria" w:hAnsi="Cambria" w:cs="Arial"/>
        </w:rPr>
        <w:t>, član, IRB</w:t>
      </w:r>
    </w:p>
    <w:p w:rsidR="006E5F3E" w:rsidRPr="00E9141F" w:rsidRDefault="006E5F3E" w:rsidP="00E9141F">
      <w:pPr>
        <w:pStyle w:val="ListParagraph"/>
        <w:numPr>
          <w:ilvl w:val="0"/>
          <w:numId w:val="2"/>
        </w:numPr>
        <w:tabs>
          <w:tab w:val="left" w:pos="567"/>
        </w:tabs>
        <w:ind w:left="567" w:hanging="567"/>
        <w:jc w:val="both"/>
        <w:rPr>
          <w:rFonts w:ascii="Cambria" w:hAnsi="Cambria" w:cs="Arial"/>
        </w:rPr>
      </w:pPr>
      <w:r w:rsidRPr="00E9141F">
        <w:rPr>
          <w:rFonts w:ascii="Cambria" w:hAnsi="Cambria" w:cs="Arial"/>
          <w:noProof/>
        </w:rPr>
        <w:t>Dr. sc. Anamaria Brozović</w:t>
      </w:r>
      <w:r w:rsidRPr="00E9141F">
        <w:rPr>
          <w:rFonts w:ascii="Cambria" w:hAnsi="Cambria" w:cs="Arial"/>
        </w:rPr>
        <w:t xml:space="preserve">, član, </w:t>
      </w:r>
      <w:r w:rsidR="00395DB2" w:rsidRPr="00E9141F">
        <w:rPr>
          <w:rFonts w:ascii="Cambria" w:hAnsi="Cambria" w:cs="Arial"/>
        </w:rPr>
        <w:t>IRB</w:t>
      </w:r>
    </w:p>
    <w:p w:rsidR="006E5F3E" w:rsidRPr="00E9141F" w:rsidRDefault="006E5F3E" w:rsidP="00385C8B">
      <w:pPr>
        <w:ind w:firstLine="720"/>
        <w:jc w:val="both"/>
        <w:rPr>
          <w:rFonts w:ascii="Cambria" w:hAnsi="Cambria" w:cs="Arial"/>
        </w:rPr>
      </w:pPr>
    </w:p>
    <w:p w:rsidR="006E5F3E" w:rsidRPr="00E9141F" w:rsidRDefault="006E5F3E" w:rsidP="00623C7A">
      <w:pPr>
        <w:spacing w:after="120"/>
        <w:jc w:val="both"/>
        <w:rPr>
          <w:rFonts w:ascii="Cambria" w:hAnsi="Cambria" w:cs="Arial"/>
        </w:rPr>
      </w:pPr>
      <w:r w:rsidRPr="00E9141F">
        <w:rPr>
          <w:rFonts w:ascii="Cambria" w:hAnsi="Cambria" w:cs="Arial"/>
        </w:rPr>
        <w:t>Povjerenstvo je provelo postupak vrednovanja laboratorija i procjenu kompetentnosti voditelja laboratorija u skladu s Pravilnikom o kriterijima za vrednovanje laboratorija.</w:t>
      </w:r>
    </w:p>
    <w:p w:rsidR="006E5F3E" w:rsidRPr="00E9141F" w:rsidRDefault="006E5F3E" w:rsidP="00623C7A">
      <w:pPr>
        <w:jc w:val="both"/>
        <w:rPr>
          <w:rFonts w:ascii="Cambria" w:hAnsi="Cambria" w:cs="Arial"/>
        </w:rPr>
      </w:pPr>
      <w:r w:rsidRPr="00E9141F">
        <w:rPr>
          <w:rFonts w:ascii="Cambria" w:hAnsi="Cambria" w:cs="Arial"/>
        </w:rPr>
        <w:t>Upravno vijeće je na prijedlog ravnatelja, uz pribavljenu ocjenu i prijedlog Povjerenstva u Skupnom evaluacijskom obrascu za ocjenu laboratorija i voditelja laboratorija – EOL II i mišljenje Znanstvenog vijeća o prijedlogu Povjerenstva donijetog na 76. sjednici Znanstvenog vijeća održanoj 13. srpnja 2021. godine, odlučilo kao u izreci.</w:t>
      </w:r>
    </w:p>
    <w:p w:rsidR="006E5F3E" w:rsidRPr="00E9141F" w:rsidRDefault="006E5F3E" w:rsidP="00385C8B">
      <w:pPr>
        <w:rPr>
          <w:rFonts w:ascii="Cambria" w:hAnsi="Cambria" w:cs="Arial"/>
        </w:rPr>
      </w:pPr>
    </w:p>
    <w:p w:rsidR="006E5F3E" w:rsidRPr="00E9141F" w:rsidRDefault="006E5F3E" w:rsidP="00385C8B">
      <w:pPr>
        <w:rPr>
          <w:rFonts w:ascii="Cambria" w:hAnsi="Cambria" w:cs="Arial"/>
        </w:rPr>
      </w:pPr>
    </w:p>
    <w:p w:rsidR="006E5F3E" w:rsidRPr="00E9141F" w:rsidRDefault="006E5F3E" w:rsidP="00385C8B">
      <w:pPr>
        <w:rPr>
          <w:rFonts w:ascii="Cambria" w:hAnsi="Cambria" w:cs="Arial"/>
        </w:rPr>
      </w:pPr>
    </w:p>
    <w:p w:rsidR="006E5F3E" w:rsidRPr="00E9141F" w:rsidRDefault="006E5F3E" w:rsidP="00385C8B">
      <w:pPr>
        <w:rPr>
          <w:rFonts w:ascii="Cambria" w:hAnsi="Cambria" w:cs="Arial"/>
        </w:rPr>
      </w:pPr>
    </w:p>
    <w:p w:rsidR="006E5F3E" w:rsidRPr="00E9141F" w:rsidRDefault="006E5F3E" w:rsidP="00385C8B">
      <w:pPr>
        <w:tabs>
          <w:tab w:val="center" w:pos="6480"/>
        </w:tabs>
        <w:rPr>
          <w:rFonts w:ascii="Cambria" w:hAnsi="Cambria" w:cs="Arial"/>
        </w:rPr>
      </w:pPr>
      <w:r w:rsidRPr="00E9141F">
        <w:rPr>
          <w:rFonts w:ascii="Cambria" w:hAnsi="Cambria" w:cs="Arial"/>
        </w:rPr>
        <w:tab/>
        <w:t>Predsjednik Upravnog vijeća</w:t>
      </w:r>
    </w:p>
    <w:p w:rsidR="006E5F3E" w:rsidRPr="00E9141F" w:rsidRDefault="006E5F3E" w:rsidP="00385C8B">
      <w:pPr>
        <w:tabs>
          <w:tab w:val="center" w:pos="6480"/>
        </w:tabs>
        <w:rPr>
          <w:rFonts w:ascii="Cambria" w:hAnsi="Cambria" w:cs="Arial"/>
        </w:rPr>
      </w:pPr>
    </w:p>
    <w:p w:rsidR="006E5F3E" w:rsidRPr="00E9141F" w:rsidRDefault="006E5F3E" w:rsidP="00385C8B">
      <w:pPr>
        <w:tabs>
          <w:tab w:val="center" w:pos="6480"/>
        </w:tabs>
        <w:rPr>
          <w:rFonts w:ascii="Cambria" w:hAnsi="Cambria" w:cs="Arial"/>
        </w:rPr>
      </w:pPr>
    </w:p>
    <w:p w:rsidR="006E5F3E" w:rsidRPr="00E9141F" w:rsidRDefault="006E5F3E" w:rsidP="00385C8B">
      <w:pPr>
        <w:tabs>
          <w:tab w:val="center" w:pos="6480"/>
        </w:tabs>
        <w:rPr>
          <w:rFonts w:ascii="Cambria" w:hAnsi="Cambria" w:cs="Arial"/>
        </w:rPr>
      </w:pPr>
      <w:r w:rsidRPr="00E9141F">
        <w:rPr>
          <w:rFonts w:ascii="Cambria" w:hAnsi="Cambria" w:cs="Arial"/>
        </w:rPr>
        <w:tab/>
        <w:t>prof. dr. sc. Boris Labar</w:t>
      </w:r>
    </w:p>
    <w:p w:rsidR="006E5F3E" w:rsidRPr="00E9141F" w:rsidRDefault="006E5F3E" w:rsidP="00385C8B">
      <w:pPr>
        <w:tabs>
          <w:tab w:val="center" w:pos="6480"/>
        </w:tabs>
        <w:rPr>
          <w:rFonts w:ascii="Cambria" w:hAnsi="Cambria" w:cs="Arial"/>
        </w:rPr>
      </w:pPr>
    </w:p>
    <w:p w:rsidR="006E5F3E" w:rsidRPr="00E9141F" w:rsidRDefault="006E5F3E" w:rsidP="00385C8B">
      <w:pPr>
        <w:tabs>
          <w:tab w:val="center" w:pos="6480"/>
        </w:tabs>
        <w:rPr>
          <w:rFonts w:ascii="Cambria" w:hAnsi="Cambria" w:cs="Arial"/>
        </w:rPr>
      </w:pPr>
    </w:p>
    <w:p w:rsidR="006E5F3E" w:rsidRPr="00E9141F" w:rsidRDefault="006E5F3E" w:rsidP="00385C8B">
      <w:pPr>
        <w:tabs>
          <w:tab w:val="center" w:pos="6480"/>
        </w:tabs>
        <w:rPr>
          <w:rFonts w:ascii="Cambria" w:hAnsi="Cambria" w:cs="Arial"/>
        </w:rPr>
      </w:pPr>
    </w:p>
    <w:p w:rsidR="006E5F3E" w:rsidRPr="00E9141F" w:rsidRDefault="006E5F3E" w:rsidP="00385C8B">
      <w:pPr>
        <w:tabs>
          <w:tab w:val="center" w:pos="6480"/>
        </w:tabs>
        <w:rPr>
          <w:rFonts w:ascii="Cambria" w:hAnsi="Cambria" w:cs="Arial"/>
        </w:rPr>
      </w:pPr>
    </w:p>
    <w:p w:rsidR="006E5F3E" w:rsidRPr="00E9141F" w:rsidRDefault="006E5F3E" w:rsidP="00385C8B">
      <w:pPr>
        <w:tabs>
          <w:tab w:val="center" w:pos="6480"/>
        </w:tabs>
        <w:rPr>
          <w:rFonts w:ascii="Cambria" w:hAnsi="Cambria" w:cs="Arial"/>
        </w:rPr>
      </w:pPr>
      <w:r w:rsidRPr="00E9141F">
        <w:rPr>
          <w:rFonts w:ascii="Cambria" w:hAnsi="Cambria" w:cs="Arial"/>
        </w:rPr>
        <w:t>Privitak:</w:t>
      </w:r>
    </w:p>
    <w:p w:rsidR="006E5F3E" w:rsidRPr="00E9141F" w:rsidRDefault="006E5F3E" w:rsidP="00385C8B">
      <w:pPr>
        <w:tabs>
          <w:tab w:val="center" w:pos="6480"/>
        </w:tabs>
        <w:rPr>
          <w:rFonts w:ascii="Cambria" w:hAnsi="Cambria" w:cs="Arial"/>
        </w:rPr>
      </w:pPr>
      <w:r w:rsidRPr="00E9141F">
        <w:rPr>
          <w:rFonts w:ascii="Cambria" w:hAnsi="Cambria" w:cs="Arial"/>
          <w:iCs/>
          <w:lang w:val="nl-BE"/>
        </w:rPr>
        <w:t>Skupni</w:t>
      </w:r>
      <w:r w:rsidRPr="00E9141F">
        <w:rPr>
          <w:rFonts w:ascii="Cambria" w:hAnsi="Cambria" w:cs="Arial"/>
          <w:iCs/>
        </w:rPr>
        <w:t xml:space="preserve"> </w:t>
      </w:r>
      <w:r w:rsidRPr="00E9141F">
        <w:rPr>
          <w:rFonts w:ascii="Cambria" w:hAnsi="Cambria" w:cs="Arial"/>
          <w:iCs/>
          <w:lang w:val="nl-BE"/>
        </w:rPr>
        <w:t>evaluacijski</w:t>
      </w:r>
      <w:r w:rsidRPr="00E9141F">
        <w:rPr>
          <w:rFonts w:ascii="Cambria" w:hAnsi="Cambria" w:cs="Arial"/>
          <w:iCs/>
        </w:rPr>
        <w:t xml:space="preserve"> </w:t>
      </w:r>
      <w:r w:rsidRPr="00E9141F">
        <w:rPr>
          <w:rFonts w:ascii="Cambria" w:hAnsi="Cambria" w:cs="Arial"/>
          <w:iCs/>
          <w:lang w:val="nl-BE"/>
        </w:rPr>
        <w:t>obrazac</w:t>
      </w:r>
      <w:r w:rsidRPr="00E9141F">
        <w:rPr>
          <w:rFonts w:ascii="Cambria" w:hAnsi="Cambria" w:cs="Arial"/>
          <w:iCs/>
        </w:rPr>
        <w:t xml:space="preserve"> </w:t>
      </w:r>
      <w:r w:rsidRPr="00E9141F">
        <w:rPr>
          <w:rFonts w:ascii="Cambria" w:hAnsi="Cambria" w:cs="Arial"/>
          <w:iCs/>
          <w:lang w:val="nl-BE"/>
        </w:rPr>
        <w:t>za</w:t>
      </w:r>
      <w:r w:rsidRPr="00E9141F">
        <w:rPr>
          <w:rFonts w:ascii="Cambria" w:hAnsi="Cambria" w:cs="Arial"/>
          <w:iCs/>
        </w:rPr>
        <w:t xml:space="preserve"> </w:t>
      </w:r>
      <w:r w:rsidRPr="00E9141F">
        <w:rPr>
          <w:rFonts w:ascii="Cambria" w:hAnsi="Cambria" w:cs="Arial"/>
          <w:iCs/>
          <w:lang w:val="nl-BE"/>
        </w:rPr>
        <w:t>ocjenu</w:t>
      </w:r>
      <w:r w:rsidRPr="00E9141F">
        <w:rPr>
          <w:rFonts w:ascii="Cambria" w:hAnsi="Cambria" w:cs="Arial"/>
          <w:iCs/>
        </w:rPr>
        <w:t xml:space="preserve"> </w:t>
      </w:r>
      <w:r w:rsidRPr="00E9141F">
        <w:rPr>
          <w:rFonts w:ascii="Cambria" w:hAnsi="Cambria" w:cs="Arial"/>
          <w:iCs/>
          <w:lang w:val="nl-BE"/>
        </w:rPr>
        <w:t>laboratorija</w:t>
      </w:r>
      <w:r w:rsidRPr="00E9141F">
        <w:rPr>
          <w:rFonts w:ascii="Cambria" w:hAnsi="Cambria" w:cs="Arial"/>
          <w:iCs/>
        </w:rPr>
        <w:t xml:space="preserve"> </w:t>
      </w:r>
      <w:r w:rsidRPr="00E9141F">
        <w:rPr>
          <w:rFonts w:ascii="Cambria" w:hAnsi="Cambria" w:cs="Arial"/>
          <w:iCs/>
          <w:lang w:val="nl-BE"/>
        </w:rPr>
        <w:t>i</w:t>
      </w:r>
      <w:r w:rsidRPr="00E9141F">
        <w:rPr>
          <w:rFonts w:ascii="Cambria" w:hAnsi="Cambria" w:cs="Arial"/>
          <w:iCs/>
        </w:rPr>
        <w:t xml:space="preserve"> </w:t>
      </w:r>
    </w:p>
    <w:p w:rsidR="006E5F3E" w:rsidRPr="00E9141F" w:rsidRDefault="006E5F3E" w:rsidP="00385C8B">
      <w:pPr>
        <w:tabs>
          <w:tab w:val="center" w:pos="6480"/>
        </w:tabs>
        <w:rPr>
          <w:rFonts w:ascii="Cambria" w:hAnsi="Cambria" w:cs="Arial"/>
        </w:rPr>
      </w:pPr>
      <w:r w:rsidRPr="00E9141F">
        <w:rPr>
          <w:rFonts w:ascii="Cambria" w:hAnsi="Cambria" w:cs="Arial"/>
          <w:iCs/>
          <w:lang w:val="nl-BE"/>
        </w:rPr>
        <w:t>Voditelja laboratorija</w:t>
      </w:r>
      <w:r w:rsidRPr="00E9141F">
        <w:rPr>
          <w:rFonts w:ascii="Cambria" w:hAnsi="Cambria" w:cs="Arial"/>
          <w:iCs/>
        </w:rPr>
        <w:t xml:space="preserve"> -</w:t>
      </w:r>
      <w:r w:rsidRPr="00E9141F">
        <w:rPr>
          <w:rFonts w:ascii="Cambria" w:hAnsi="Cambria" w:cs="Arial"/>
          <w:iCs/>
          <w:lang w:val="nl-BE"/>
        </w:rPr>
        <w:t>EOL</w:t>
      </w:r>
      <w:r w:rsidRPr="00E9141F">
        <w:rPr>
          <w:rFonts w:ascii="Cambria" w:hAnsi="Cambria" w:cs="Arial"/>
          <w:iCs/>
        </w:rPr>
        <w:t xml:space="preserve"> </w:t>
      </w:r>
      <w:r w:rsidRPr="00E9141F">
        <w:rPr>
          <w:rFonts w:ascii="Cambria" w:hAnsi="Cambria" w:cs="Arial"/>
          <w:iCs/>
          <w:lang w:val="nl-BE"/>
        </w:rPr>
        <w:t>II</w:t>
      </w:r>
    </w:p>
    <w:p w:rsidR="006E5F3E" w:rsidRPr="00E9141F" w:rsidRDefault="006E5F3E" w:rsidP="00385C8B">
      <w:pPr>
        <w:rPr>
          <w:rFonts w:ascii="Cambria" w:hAnsi="Cambria" w:cs="Arial"/>
        </w:rPr>
      </w:pPr>
    </w:p>
    <w:p w:rsidR="006E5F3E" w:rsidRPr="00E9141F" w:rsidRDefault="006E5F3E" w:rsidP="00385C8B">
      <w:pPr>
        <w:rPr>
          <w:rFonts w:ascii="Cambria" w:hAnsi="Cambria" w:cs="Arial"/>
        </w:rPr>
      </w:pPr>
    </w:p>
    <w:p w:rsidR="006E5F3E" w:rsidRPr="00E9141F" w:rsidRDefault="006E5F3E" w:rsidP="00385C8B">
      <w:pPr>
        <w:rPr>
          <w:rFonts w:ascii="Cambria" w:hAnsi="Cambria" w:cs="Arial"/>
        </w:rPr>
      </w:pPr>
    </w:p>
    <w:p w:rsidR="006E5F3E" w:rsidRPr="00E9141F" w:rsidRDefault="006E5F3E" w:rsidP="00385C8B">
      <w:pPr>
        <w:rPr>
          <w:rFonts w:ascii="Cambria" w:hAnsi="Cambria" w:cs="Arial"/>
        </w:rPr>
      </w:pPr>
    </w:p>
    <w:p w:rsidR="006E5F3E" w:rsidRPr="00E9141F" w:rsidRDefault="006E5F3E" w:rsidP="00385C8B">
      <w:pPr>
        <w:rPr>
          <w:rFonts w:ascii="Cambria" w:hAnsi="Cambria" w:cs="Arial"/>
        </w:rPr>
      </w:pPr>
    </w:p>
    <w:p w:rsidR="006E5F3E" w:rsidRPr="00E9141F" w:rsidRDefault="006E5F3E">
      <w:pPr>
        <w:rPr>
          <w:rFonts w:ascii="Cambria" w:hAnsi="Cambria" w:cs="Arial"/>
        </w:rPr>
      </w:pPr>
      <w:r w:rsidRPr="00E9141F">
        <w:rPr>
          <w:rFonts w:ascii="Cambria" w:hAnsi="Cambria" w:cs="Arial"/>
        </w:rPr>
        <w:t>Dostaviti:</w:t>
      </w:r>
    </w:p>
    <w:p w:rsidR="006E5F3E" w:rsidRPr="00E9141F" w:rsidRDefault="006E5F3E" w:rsidP="00E9141F">
      <w:pPr>
        <w:pStyle w:val="ListParagraph"/>
        <w:numPr>
          <w:ilvl w:val="0"/>
          <w:numId w:val="3"/>
        </w:numPr>
        <w:ind w:left="567" w:hanging="567"/>
        <w:rPr>
          <w:rFonts w:ascii="Cambria" w:hAnsi="Cambria" w:cs="Arial"/>
        </w:rPr>
      </w:pPr>
      <w:r w:rsidRPr="00E9141F">
        <w:rPr>
          <w:rFonts w:ascii="Cambria" w:hAnsi="Cambria" w:cs="Arial"/>
        </w:rPr>
        <w:t xml:space="preserve">Dr. sc. </w:t>
      </w:r>
      <w:r w:rsidRPr="00E9141F">
        <w:rPr>
          <w:rFonts w:ascii="Cambria" w:hAnsi="Cambria" w:cs="Arial"/>
          <w:noProof/>
        </w:rPr>
        <w:t>Petar</w:t>
      </w:r>
      <w:r w:rsidRPr="00E9141F">
        <w:rPr>
          <w:rFonts w:ascii="Cambria" w:hAnsi="Cambria" w:cs="Arial"/>
        </w:rPr>
        <w:t xml:space="preserve"> </w:t>
      </w:r>
      <w:r w:rsidRPr="00E9141F">
        <w:rPr>
          <w:rFonts w:ascii="Cambria" w:hAnsi="Cambria" w:cs="Arial"/>
          <w:noProof/>
        </w:rPr>
        <w:t>Ozretić</w:t>
      </w:r>
      <w:r w:rsidRPr="00E9141F">
        <w:rPr>
          <w:rFonts w:ascii="Cambria" w:hAnsi="Cambria" w:cs="Arial"/>
        </w:rPr>
        <w:t>, ZMM</w:t>
      </w:r>
    </w:p>
    <w:p w:rsidR="006E5F3E" w:rsidRPr="00E9141F" w:rsidRDefault="006E5F3E" w:rsidP="00E9141F">
      <w:pPr>
        <w:pStyle w:val="ListParagraph"/>
        <w:numPr>
          <w:ilvl w:val="0"/>
          <w:numId w:val="3"/>
        </w:numPr>
        <w:ind w:left="567" w:hanging="567"/>
        <w:rPr>
          <w:rFonts w:ascii="Cambria" w:hAnsi="Cambria" w:cs="Arial"/>
        </w:rPr>
      </w:pPr>
      <w:r w:rsidRPr="00E9141F">
        <w:rPr>
          <w:rFonts w:ascii="Cambria" w:hAnsi="Cambria" w:cs="Arial"/>
          <w:noProof/>
        </w:rPr>
        <w:t>Zavod za molekularnu medicinu</w:t>
      </w:r>
    </w:p>
    <w:p w:rsidR="006E5F3E" w:rsidRPr="00E9141F" w:rsidRDefault="006E5F3E" w:rsidP="00E9141F">
      <w:pPr>
        <w:pStyle w:val="ListParagraph"/>
        <w:numPr>
          <w:ilvl w:val="0"/>
          <w:numId w:val="3"/>
        </w:numPr>
        <w:ind w:left="567" w:hanging="567"/>
        <w:rPr>
          <w:rFonts w:ascii="Cambria" w:hAnsi="Cambria" w:cs="Arial"/>
        </w:rPr>
      </w:pPr>
      <w:r w:rsidRPr="00E9141F">
        <w:rPr>
          <w:rFonts w:ascii="Cambria" w:hAnsi="Cambria" w:cs="Arial"/>
        </w:rPr>
        <w:t>Odjel za ljudske potencijale</w:t>
      </w:r>
    </w:p>
    <w:p w:rsidR="006E5F3E" w:rsidRPr="00E9141F" w:rsidRDefault="006E5F3E" w:rsidP="00E9141F">
      <w:pPr>
        <w:pStyle w:val="ListParagraph"/>
        <w:numPr>
          <w:ilvl w:val="0"/>
          <w:numId w:val="3"/>
        </w:numPr>
        <w:ind w:left="567" w:hanging="567"/>
        <w:rPr>
          <w:rFonts w:ascii="Cambria" w:hAnsi="Cambria" w:cs="Arial"/>
        </w:rPr>
        <w:sectPr w:rsidR="006E5F3E" w:rsidRPr="00E9141F" w:rsidSect="0068453E">
          <w:footerReference w:type="default" r:id="rId21"/>
          <w:pgSz w:w="11906" w:h="16838"/>
          <w:pgMar w:top="1417" w:right="1417" w:bottom="1417" w:left="1417" w:header="708" w:footer="708" w:gutter="0"/>
          <w:pgNumType w:start="1"/>
          <w:cols w:space="708"/>
          <w:titlePg/>
          <w:docGrid w:linePitch="360"/>
        </w:sectPr>
      </w:pPr>
      <w:r w:rsidRPr="00E9141F">
        <w:rPr>
          <w:rFonts w:ascii="Cambria" w:hAnsi="Cambria" w:cs="Arial"/>
        </w:rPr>
        <w:t>Upravno vijeće - arhiva</w:t>
      </w:r>
    </w:p>
    <w:p w:rsidR="006E5F3E" w:rsidRPr="00E9141F" w:rsidRDefault="006E5F3E" w:rsidP="00385C8B">
      <w:pPr>
        <w:rPr>
          <w:rFonts w:ascii="Cambria" w:hAnsi="Cambria" w:cs="Arial"/>
        </w:rPr>
      </w:pPr>
      <w:r w:rsidRPr="00E9141F">
        <w:rPr>
          <w:rFonts w:ascii="Cambria" w:hAnsi="Cambria" w:cs="Arial"/>
        </w:rPr>
        <w:t>Institut Ruđer Bošković</w:t>
      </w:r>
    </w:p>
    <w:p w:rsidR="006E5F3E" w:rsidRPr="00E9141F" w:rsidRDefault="006E5F3E" w:rsidP="00F828AE">
      <w:pPr>
        <w:ind w:firstLine="426"/>
        <w:rPr>
          <w:rFonts w:ascii="Cambria" w:hAnsi="Cambria" w:cs="Arial"/>
        </w:rPr>
      </w:pPr>
      <w:r w:rsidRPr="00E9141F">
        <w:rPr>
          <w:rFonts w:ascii="Cambria" w:hAnsi="Cambria" w:cs="Arial"/>
        </w:rPr>
        <w:t>Upravno vijeće</w:t>
      </w:r>
    </w:p>
    <w:p w:rsidR="006E5F3E" w:rsidRPr="00E9141F" w:rsidRDefault="006E5F3E" w:rsidP="00385C8B">
      <w:pPr>
        <w:rPr>
          <w:rFonts w:ascii="Cambria" w:hAnsi="Cambria" w:cs="Arial"/>
        </w:rPr>
      </w:pPr>
      <w:r w:rsidRPr="00E9141F">
        <w:rPr>
          <w:rFonts w:ascii="Cambria" w:hAnsi="Cambria" w:cs="Arial"/>
        </w:rPr>
        <w:t>Broj: 010-</w:t>
      </w:r>
      <w:r w:rsidRPr="00E9141F">
        <w:rPr>
          <w:rFonts w:ascii="Cambria" w:hAnsi="Cambria" w:cs="Arial"/>
          <w:noProof/>
        </w:rPr>
        <w:t>7525/</w:t>
      </w:r>
      <w:r w:rsidR="00D01B91" w:rsidRPr="00E9141F">
        <w:rPr>
          <w:rFonts w:ascii="Cambria" w:hAnsi="Cambria" w:cs="Arial"/>
          <w:noProof/>
        </w:rPr>
        <w:t>7</w:t>
      </w:r>
      <w:r w:rsidRPr="00E9141F">
        <w:rPr>
          <w:rFonts w:ascii="Cambria" w:hAnsi="Cambria" w:cs="Arial"/>
        </w:rPr>
        <w:t>-2020.dcp</w:t>
      </w:r>
    </w:p>
    <w:p w:rsidR="006E5F3E" w:rsidRPr="00E9141F" w:rsidRDefault="006E5F3E" w:rsidP="00385C8B">
      <w:pPr>
        <w:rPr>
          <w:rFonts w:ascii="Cambria" w:hAnsi="Cambria" w:cs="Arial"/>
        </w:rPr>
      </w:pPr>
      <w:r w:rsidRPr="00E9141F">
        <w:rPr>
          <w:rFonts w:ascii="Cambria" w:hAnsi="Cambria" w:cs="Arial"/>
        </w:rPr>
        <w:t>Zagreb, 11. studenog 2021. godine</w:t>
      </w:r>
    </w:p>
    <w:p w:rsidR="006E5F3E" w:rsidRPr="00E9141F" w:rsidRDefault="006E5F3E" w:rsidP="00385C8B">
      <w:pPr>
        <w:rPr>
          <w:rFonts w:ascii="Cambria" w:hAnsi="Cambria" w:cs="Arial"/>
        </w:rPr>
      </w:pPr>
    </w:p>
    <w:p w:rsidR="006E5F3E" w:rsidRPr="00E9141F" w:rsidRDefault="006E5F3E" w:rsidP="00623C7A">
      <w:pPr>
        <w:jc w:val="both"/>
        <w:rPr>
          <w:rFonts w:ascii="Cambria" w:hAnsi="Cambria" w:cs="Arial"/>
        </w:rPr>
      </w:pPr>
    </w:p>
    <w:p w:rsidR="006E5F3E" w:rsidRPr="00E9141F" w:rsidRDefault="006E5F3E" w:rsidP="00623C7A">
      <w:pPr>
        <w:jc w:val="both"/>
        <w:rPr>
          <w:rFonts w:ascii="Cambria" w:hAnsi="Cambria" w:cs="Arial"/>
        </w:rPr>
      </w:pPr>
    </w:p>
    <w:p w:rsidR="006E5F3E" w:rsidRPr="00E9141F" w:rsidRDefault="006E5F3E" w:rsidP="00623C7A">
      <w:pPr>
        <w:jc w:val="both"/>
        <w:rPr>
          <w:rFonts w:ascii="Cambria" w:hAnsi="Cambria" w:cs="Arial"/>
        </w:rPr>
      </w:pPr>
      <w:r w:rsidRPr="00E9141F">
        <w:rPr>
          <w:rFonts w:ascii="Cambria" w:hAnsi="Cambria" w:cs="Arial"/>
          <w:iCs/>
          <w:lang w:val="nl-BE"/>
        </w:rPr>
        <w:t>Temeljem članka 23. stavak 4. točka 7. Statuta Instituta Ruđer Bošković i članka 11. stavak 2. pročišćenog teksta Pravilnika o ustroju Instituta Ruđer Bošković od 18. listopada 2019. godine (dalje u tekstu:  Pravilnika o ustroju), Upravno</w:t>
      </w:r>
      <w:r w:rsidRPr="00E9141F">
        <w:rPr>
          <w:rFonts w:ascii="Cambria" w:hAnsi="Cambria" w:cs="Arial"/>
          <w:iCs/>
        </w:rPr>
        <w:t xml:space="preserve"> </w:t>
      </w:r>
      <w:r w:rsidRPr="00E9141F">
        <w:rPr>
          <w:rFonts w:ascii="Cambria" w:hAnsi="Cambria" w:cs="Arial"/>
          <w:iCs/>
          <w:lang w:val="nl-BE"/>
        </w:rPr>
        <w:t>vije</w:t>
      </w:r>
      <w:r w:rsidRPr="00E9141F">
        <w:rPr>
          <w:rFonts w:ascii="Cambria" w:hAnsi="Cambria" w:cs="Arial"/>
          <w:iCs/>
        </w:rPr>
        <w:t>ć</w:t>
      </w:r>
      <w:r w:rsidRPr="00E9141F">
        <w:rPr>
          <w:rFonts w:ascii="Cambria" w:hAnsi="Cambria" w:cs="Arial"/>
          <w:iCs/>
          <w:lang w:val="nl-BE"/>
        </w:rPr>
        <w:t>e</w:t>
      </w:r>
      <w:r w:rsidRPr="00E9141F">
        <w:rPr>
          <w:rFonts w:ascii="Cambria" w:hAnsi="Cambria" w:cs="Arial"/>
          <w:iCs/>
        </w:rPr>
        <w:t xml:space="preserve"> </w:t>
      </w:r>
      <w:r w:rsidRPr="00E9141F">
        <w:rPr>
          <w:rFonts w:ascii="Cambria" w:hAnsi="Cambria" w:cs="Arial"/>
        </w:rPr>
        <w:t>Instituta Ruđer Bošković je na 26. sjednici održanoj 11. studenog 2021. godine</w:t>
      </w:r>
      <w:r w:rsidRPr="00E9141F">
        <w:rPr>
          <w:rFonts w:ascii="Cambria" w:hAnsi="Cambria" w:cs="Arial"/>
          <w:iCs/>
        </w:rPr>
        <w:t xml:space="preserve"> </w:t>
      </w:r>
      <w:r w:rsidRPr="00E9141F">
        <w:rPr>
          <w:rFonts w:ascii="Cambria" w:hAnsi="Cambria" w:cs="Arial"/>
        </w:rPr>
        <w:t>izdalo</w:t>
      </w:r>
    </w:p>
    <w:p w:rsidR="006E5F3E" w:rsidRPr="00E9141F" w:rsidRDefault="006E5F3E" w:rsidP="00385C8B">
      <w:pPr>
        <w:rPr>
          <w:rFonts w:ascii="Cambria" w:hAnsi="Cambria" w:cs="Arial"/>
        </w:rPr>
      </w:pPr>
    </w:p>
    <w:p w:rsidR="006E5F3E" w:rsidRPr="00E9141F" w:rsidRDefault="006E5F3E" w:rsidP="00385C8B">
      <w:pPr>
        <w:rPr>
          <w:rFonts w:ascii="Cambria" w:hAnsi="Cambria" w:cs="Arial"/>
        </w:rPr>
      </w:pPr>
    </w:p>
    <w:p w:rsidR="006E5F3E" w:rsidRPr="00E9141F" w:rsidRDefault="006E5F3E" w:rsidP="00385C8B">
      <w:pPr>
        <w:jc w:val="center"/>
        <w:rPr>
          <w:rFonts w:ascii="Cambria" w:hAnsi="Cambria" w:cs="Arial"/>
          <w:b/>
        </w:rPr>
      </w:pPr>
      <w:r w:rsidRPr="00E9141F">
        <w:rPr>
          <w:rFonts w:ascii="Cambria" w:hAnsi="Cambria" w:cs="Arial"/>
          <w:b/>
        </w:rPr>
        <w:t>D O P U S N I C U</w:t>
      </w:r>
    </w:p>
    <w:p w:rsidR="006E5F3E" w:rsidRPr="00E9141F" w:rsidRDefault="006E5F3E" w:rsidP="00385C8B">
      <w:pPr>
        <w:rPr>
          <w:rFonts w:ascii="Cambria" w:hAnsi="Cambria" w:cs="Arial"/>
        </w:rPr>
      </w:pPr>
    </w:p>
    <w:p w:rsidR="006E5F3E" w:rsidRPr="00E9141F" w:rsidRDefault="006E5F3E" w:rsidP="00E9141F">
      <w:pPr>
        <w:pStyle w:val="ListParagraph"/>
        <w:numPr>
          <w:ilvl w:val="0"/>
          <w:numId w:val="1"/>
        </w:numPr>
        <w:ind w:left="567" w:hanging="567"/>
        <w:jc w:val="both"/>
        <w:rPr>
          <w:rFonts w:ascii="Cambria" w:hAnsi="Cambria" w:cs="Arial"/>
        </w:rPr>
      </w:pPr>
      <w:r w:rsidRPr="00E9141F">
        <w:rPr>
          <w:rFonts w:ascii="Cambria" w:hAnsi="Cambria" w:cs="Arial"/>
        </w:rPr>
        <w:t xml:space="preserve">Institut Ruđer Bošković izdaje Dopusnicu za rad Laboratorija za </w:t>
      </w:r>
      <w:r w:rsidRPr="00E9141F">
        <w:rPr>
          <w:rFonts w:ascii="Cambria" w:hAnsi="Cambria" w:cs="Arial"/>
          <w:noProof/>
        </w:rPr>
        <w:t>istraživanje neurodegenerativnih bolesti</w:t>
      </w:r>
      <w:r w:rsidRPr="00E9141F">
        <w:rPr>
          <w:rFonts w:ascii="Cambria" w:hAnsi="Cambria" w:cs="Arial"/>
        </w:rPr>
        <w:t xml:space="preserve">, Zavod za </w:t>
      </w:r>
      <w:r w:rsidRPr="00E9141F">
        <w:rPr>
          <w:rFonts w:ascii="Cambria" w:hAnsi="Cambria" w:cs="Arial"/>
          <w:noProof/>
        </w:rPr>
        <w:t>molekularnu medicinu</w:t>
      </w:r>
      <w:r w:rsidRPr="00E9141F">
        <w:rPr>
          <w:rFonts w:ascii="Cambria" w:hAnsi="Cambria" w:cs="Arial"/>
        </w:rPr>
        <w:t xml:space="preserve">, voditeljice dr. sc. </w:t>
      </w:r>
      <w:r w:rsidRPr="00E9141F">
        <w:rPr>
          <w:rFonts w:ascii="Cambria" w:hAnsi="Cambria" w:cs="Arial"/>
          <w:noProof/>
        </w:rPr>
        <w:t>Silve</w:t>
      </w:r>
      <w:r w:rsidRPr="00E9141F">
        <w:rPr>
          <w:rFonts w:ascii="Cambria" w:hAnsi="Cambria" w:cs="Arial"/>
        </w:rPr>
        <w:t xml:space="preserve"> </w:t>
      </w:r>
      <w:r w:rsidRPr="00E9141F">
        <w:rPr>
          <w:rFonts w:ascii="Cambria" w:hAnsi="Cambria" w:cs="Arial"/>
          <w:noProof/>
        </w:rPr>
        <w:t>Katušić Hećimović</w:t>
      </w:r>
      <w:r w:rsidRPr="00E9141F">
        <w:rPr>
          <w:rFonts w:ascii="Cambria" w:hAnsi="Cambria" w:cs="Arial"/>
        </w:rPr>
        <w:t>.</w:t>
      </w:r>
    </w:p>
    <w:p w:rsidR="006E5F3E" w:rsidRPr="00E9141F" w:rsidRDefault="006E5F3E" w:rsidP="007810C8">
      <w:pPr>
        <w:pStyle w:val="ListParagraph"/>
        <w:ind w:left="567"/>
        <w:jc w:val="both"/>
        <w:rPr>
          <w:rFonts w:ascii="Cambria" w:hAnsi="Cambria" w:cs="Arial"/>
        </w:rPr>
      </w:pPr>
    </w:p>
    <w:p w:rsidR="006E5F3E" w:rsidRPr="00E9141F" w:rsidRDefault="006E5F3E" w:rsidP="00E9141F">
      <w:pPr>
        <w:pStyle w:val="ListParagraph"/>
        <w:numPr>
          <w:ilvl w:val="0"/>
          <w:numId w:val="1"/>
        </w:numPr>
        <w:spacing w:after="120"/>
        <w:ind w:left="567" w:hanging="567"/>
        <w:jc w:val="both"/>
        <w:rPr>
          <w:rFonts w:ascii="Cambria" w:hAnsi="Cambria" w:cs="Arial"/>
        </w:rPr>
      </w:pPr>
      <w:r w:rsidRPr="00E9141F">
        <w:rPr>
          <w:rFonts w:ascii="Cambria" w:hAnsi="Cambria" w:cs="Arial"/>
        </w:rPr>
        <w:t xml:space="preserve">Članovi Laboratorija za </w:t>
      </w:r>
      <w:r w:rsidRPr="00E9141F">
        <w:rPr>
          <w:rFonts w:ascii="Cambria" w:hAnsi="Cambria" w:cs="Arial"/>
          <w:noProof/>
        </w:rPr>
        <w:t>istraživanje neurodegenerativnih bolesti</w:t>
      </w:r>
      <w:r w:rsidRPr="00E9141F">
        <w:rPr>
          <w:rFonts w:ascii="Cambria" w:hAnsi="Cambria" w:cs="Arial"/>
        </w:rPr>
        <w:t xml:space="preserve"> su:</w:t>
      </w:r>
    </w:p>
    <w:p w:rsidR="00395DB2" w:rsidRPr="00E9141F" w:rsidRDefault="00395DB2" w:rsidP="00E9141F">
      <w:pPr>
        <w:pStyle w:val="ListParagraph"/>
        <w:numPr>
          <w:ilvl w:val="0"/>
          <w:numId w:val="7"/>
        </w:numPr>
        <w:ind w:hanging="153"/>
        <w:jc w:val="both"/>
        <w:rPr>
          <w:rFonts w:ascii="Cambria" w:hAnsi="Cambria" w:cs="Arial"/>
        </w:rPr>
      </w:pPr>
      <w:r w:rsidRPr="00E9141F">
        <w:rPr>
          <w:rFonts w:ascii="Cambria" w:hAnsi="Cambria" w:cs="Arial"/>
        </w:rPr>
        <w:t>Dr. sc. Silva Katušić Hećimović</w:t>
      </w:r>
    </w:p>
    <w:p w:rsidR="00395DB2" w:rsidRPr="00E9141F" w:rsidRDefault="00395DB2" w:rsidP="00E9141F">
      <w:pPr>
        <w:pStyle w:val="ListParagraph"/>
        <w:numPr>
          <w:ilvl w:val="0"/>
          <w:numId w:val="7"/>
        </w:numPr>
        <w:ind w:hanging="153"/>
        <w:jc w:val="both"/>
        <w:rPr>
          <w:rFonts w:ascii="Cambria" w:hAnsi="Cambria" w:cs="Arial"/>
        </w:rPr>
      </w:pPr>
      <w:r w:rsidRPr="00E9141F">
        <w:rPr>
          <w:rFonts w:ascii="Cambria" w:hAnsi="Cambria" w:cs="Arial"/>
        </w:rPr>
        <w:t>Dr. sc. Mirela Baus Lončar</w:t>
      </w:r>
    </w:p>
    <w:p w:rsidR="00395DB2" w:rsidRPr="00E9141F" w:rsidRDefault="00395DB2" w:rsidP="00E9141F">
      <w:pPr>
        <w:pStyle w:val="ListParagraph"/>
        <w:numPr>
          <w:ilvl w:val="0"/>
          <w:numId w:val="7"/>
        </w:numPr>
        <w:ind w:hanging="153"/>
        <w:jc w:val="both"/>
        <w:rPr>
          <w:rFonts w:ascii="Cambria" w:hAnsi="Cambria" w:cs="Arial"/>
        </w:rPr>
      </w:pPr>
      <w:r w:rsidRPr="00E9141F">
        <w:rPr>
          <w:rFonts w:ascii="Cambria" w:hAnsi="Cambria" w:cs="Arial"/>
        </w:rPr>
        <w:t>Dr. sc. Martina Deželjin</w:t>
      </w:r>
    </w:p>
    <w:p w:rsidR="00395DB2" w:rsidRPr="00E9141F" w:rsidRDefault="00395DB2" w:rsidP="00E9141F">
      <w:pPr>
        <w:pStyle w:val="ListParagraph"/>
        <w:numPr>
          <w:ilvl w:val="0"/>
          <w:numId w:val="7"/>
        </w:numPr>
        <w:ind w:hanging="153"/>
        <w:jc w:val="both"/>
        <w:rPr>
          <w:rFonts w:ascii="Cambria" w:hAnsi="Cambria" w:cs="Arial"/>
        </w:rPr>
      </w:pPr>
      <w:r w:rsidRPr="00E9141F">
        <w:rPr>
          <w:rFonts w:ascii="Cambria" w:hAnsi="Cambria" w:cs="Arial"/>
        </w:rPr>
        <w:t>Lea Vidatić,</w:t>
      </w:r>
      <w:r w:rsidRPr="00E9141F">
        <w:t xml:space="preserve"> </w:t>
      </w:r>
      <w:r w:rsidRPr="00E9141F">
        <w:rPr>
          <w:rFonts w:ascii="Cambria" w:hAnsi="Cambria" w:cs="Arial"/>
        </w:rPr>
        <w:t>mag.biol.exp.</w:t>
      </w:r>
    </w:p>
    <w:p w:rsidR="00395DB2" w:rsidRPr="00E9141F" w:rsidRDefault="00395DB2" w:rsidP="00E9141F">
      <w:pPr>
        <w:pStyle w:val="ListParagraph"/>
        <w:numPr>
          <w:ilvl w:val="0"/>
          <w:numId w:val="7"/>
        </w:numPr>
        <w:ind w:hanging="153"/>
        <w:jc w:val="both"/>
        <w:rPr>
          <w:rFonts w:ascii="Cambria" w:hAnsi="Cambria" w:cs="Arial"/>
        </w:rPr>
      </w:pPr>
      <w:r w:rsidRPr="00E9141F">
        <w:rPr>
          <w:rFonts w:ascii="Cambria" w:hAnsi="Cambria" w:cs="Arial"/>
        </w:rPr>
        <w:t>Ana Rastija, mag.biol.mol.</w:t>
      </w:r>
    </w:p>
    <w:p w:rsidR="00395DB2" w:rsidRPr="00E9141F" w:rsidRDefault="00395DB2" w:rsidP="00E9141F">
      <w:pPr>
        <w:pStyle w:val="ListParagraph"/>
        <w:numPr>
          <w:ilvl w:val="0"/>
          <w:numId w:val="7"/>
        </w:numPr>
        <w:ind w:hanging="153"/>
        <w:jc w:val="both"/>
        <w:rPr>
          <w:rFonts w:ascii="Cambria" w:hAnsi="Cambria" w:cs="Arial"/>
        </w:rPr>
      </w:pPr>
      <w:r w:rsidRPr="00E9141F">
        <w:rPr>
          <w:rFonts w:ascii="Cambria" w:hAnsi="Cambria" w:cs="Arial"/>
        </w:rPr>
        <w:t>Iva Bazina,</w:t>
      </w:r>
      <w:r w:rsidRPr="00E9141F">
        <w:t xml:space="preserve"> </w:t>
      </w:r>
      <w:r w:rsidRPr="00E9141F">
        <w:rPr>
          <w:rFonts w:ascii="Cambria" w:hAnsi="Cambria" w:cs="Arial"/>
        </w:rPr>
        <w:t>mag.biol.exp.</w:t>
      </w:r>
    </w:p>
    <w:p w:rsidR="00395DB2" w:rsidRPr="00E9141F" w:rsidRDefault="00395DB2" w:rsidP="00E9141F">
      <w:pPr>
        <w:pStyle w:val="ListParagraph"/>
        <w:numPr>
          <w:ilvl w:val="0"/>
          <w:numId w:val="7"/>
        </w:numPr>
        <w:ind w:hanging="153"/>
        <w:jc w:val="both"/>
        <w:rPr>
          <w:rFonts w:ascii="Cambria" w:hAnsi="Cambria" w:cs="Arial"/>
        </w:rPr>
      </w:pPr>
      <w:r w:rsidRPr="00E9141F">
        <w:rPr>
          <w:rFonts w:ascii="Cambria" w:hAnsi="Cambria" w:cs="Arial"/>
        </w:rPr>
        <w:t>Kate Šešelja, mag.biol.exp.</w:t>
      </w:r>
    </w:p>
    <w:p w:rsidR="006E5F3E" w:rsidRPr="00E9141F" w:rsidRDefault="006E5F3E" w:rsidP="00F116D2">
      <w:pPr>
        <w:rPr>
          <w:rFonts w:ascii="Cambria" w:hAnsi="Cambria" w:cs="Arial"/>
        </w:rPr>
      </w:pPr>
    </w:p>
    <w:p w:rsidR="006E5F3E" w:rsidRPr="00E9141F" w:rsidRDefault="006E5F3E" w:rsidP="00E9141F">
      <w:pPr>
        <w:pStyle w:val="ListParagraph"/>
        <w:numPr>
          <w:ilvl w:val="0"/>
          <w:numId w:val="1"/>
        </w:numPr>
        <w:ind w:left="567" w:hanging="567"/>
        <w:jc w:val="both"/>
        <w:rPr>
          <w:rFonts w:ascii="Cambria" w:hAnsi="Cambria" w:cs="Arial"/>
        </w:rPr>
      </w:pPr>
      <w:r w:rsidRPr="00E9141F">
        <w:rPr>
          <w:rFonts w:ascii="Cambria" w:hAnsi="Cambria" w:cs="Arial"/>
        </w:rPr>
        <w:t>Dopusnica vrijedi 5</w:t>
      </w:r>
      <w:r w:rsidRPr="00E9141F">
        <w:rPr>
          <w:rFonts w:ascii="Cambria" w:hAnsi="Cambria" w:cs="Arial"/>
          <w:noProof/>
        </w:rPr>
        <w:t xml:space="preserve"> godina</w:t>
      </w:r>
      <w:r w:rsidRPr="00E9141F">
        <w:rPr>
          <w:rFonts w:ascii="Cambria" w:hAnsi="Cambria" w:cs="Arial"/>
        </w:rPr>
        <w:t>.</w:t>
      </w:r>
    </w:p>
    <w:p w:rsidR="006E5F3E" w:rsidRPr="00E9141F" w:rsidRDefault="006E5F3E" w:rsidP="007810C8">
      <w:pPr>
        <w:pStyle w:val="ListParagraph"/>
        <w:ind w:left="567"/>
        <w:jc w:val="both"/>
        <w:rPr>
          <w:rFonts w:ascii="Cambria" w:hAnsi="Cambria" w:cs="Arial"/>
        </w:rPr>
      </w:pPr>
    </w:p>
    <w:p w:rsidR="006E5F3E" w:rsidRPr="00E9141F" w:rsidRDefault="006E5F3E" w:rsidP="00E9141F">
      <w:pPr>
        <w:pStyle w:val="ListParagraph"/>
        <w:numPr>
          <w:ilvl w:val="0"/>
          <w:numId w:val="1"/>
        </w:numPr>
        <w:ind w:left="567" w:hanging="567"/>
        <w:jc w:val="both"/>
        <w:rPr>
          <w:rFonts w:ascii="Cambria" w:hAnsi="Cambria" w:cs="Arial"/>
        </w:rPr>
      </w:pPr>
      <w:r w:rsidRPr="00E9141F">
        <w:rPr>
          <w:rFonts w:ascii="Cambria" w:hAnsi="Cambria" w:cs="Arial"/>
        </w:rPr>
        <w:t>Vrednovanje se provodi i prije isteka roka od 5</w:t>
      </w:r>
      <w:r w:rsidRPr="00E9141F">
        <w:rPr>
          <w:rFonts w:ascii="Cambria" w:hAnsi="Cambria" w:cs="Arial"/>
          <w:noProof/>
        </w:rPr>
        <w:t xml:space="preserve"> godina</w:t>
      </w:r>
      <w:r w:rsidRPr="00E9141F">
        <w:rPr>
          <w:rFonts w:ascii="Cambria" w:hAnsi="Cambria" w:cs="Arial"/>
        </w:rPr>
        <w:t xml:space="preserve"> ako se u laboratoriju bitno promijene uvjeti.</w:t>
      </w:r>
    </w:p>
    <w:p w:rsidR="006E5F3E" w:rsidRPr="00E9141F" w:rsidRDefault="006E5F3E" w:rsidP="00AE406A">
      <w:pPr>
        <w:pStyle w:val="ListParagraph"/>
        <w:ind w:left="567"/>
        <w:jc w:val="both"/>
        <w:rPr>
          <w:rFonts w:ascii="Cambria" w:hAnsi="Cambria" w:cs="Arial"/>
        </w:rPr>
      </w:pPr>
    </w:p>
    <w:p w:rsidR="006E5F3E" w:rsidRPr="00E9141F" w:rsidRDefault="006E5F3E" w:rsidP="00E9141F">
      <w:pPr>
        <w:pStyle w:val="ListParagraph"/>
        <w:numPr>
          <w:ilvl w:val="0"/>
          <w:numId w:val="1"/>
        </w:numPr>
        <w:ind w:left="567" w:hanging="567"/>
        <w:jc w:val="both"/>
        <w:rPr>
          <w:rFonts w:ascii="Cambria" w:hAnsi="Cambria" w:cs="Arial"/>
        </w:rPr>
      </w:pPr>
      <w:r w:rsidRPr="00E9141F">
        <w:rPr>
          <w:rFonts w:ascii="Cambria" w:hAnsi="Cambria" w:cs="Arial"/>
        </w:rPr>
        <w:t>Ova Dopusnica stupa na snagu prvog dana sljedećeg mjeseca, nakon mjeseca u kojem je zaprimljena suglasnost Ministarstva znanosti i obrazovanja na Dopusnicu.</w:t>
      </w:r>
    </w:p>
    <w:p w:rsidR="006E5F3E" w:rsidRPr="00E9141F" w:rsidRDefault="006E5F3E" w:rsidP="00385C8B">
      <w:pPr>
        <w:jc w:val="both"/>
        <w:rPr>
          <w:rFonts w:ascii="Cambria" w:hAnsi="Cambria" w:cs="Arial"/>
        </w:rPr>
      </w:pPr>
    </w:p>
    <w:p w:rsidR="006E5F3E" w:rsidRPr="00E9141F" w:rsidRDefault="006E5F3E" w:rsidP="00385C8B">
      <w:pPr>
        <w:jc w:val="center"/>
        <w:rPr>
          <w:rFonts w:ascii="Cambria" w:hAnsi="Cambria" w:cs="Arial"/>
          <w:i/>
        </w:rPr>
      </w:pPr>
      <w:r w:rsidRPr="00E9141F">
        <w:rPr>
          <w:rFonts w:ascii="Cambria" w:hAnsi="Cambria" w:cs="Arial"/>
          <w:i/>
        </w:rPr>
        <w:t>O b r a z l o ž e n j e</w:t>
      </w:r>
    </w:p>
    <w:p w:rsidR="006E5F3E" w:rsidRPr="00E9141F" w:rsidRDefault="006E5F3E" w:rsidP="00385C8B">
      <w:pPr>
        <w:jc w:val="both"/>
        <w:rPr>
          <w:rFonts w:ascii="Cambria" w:hAnsi="Cambria" w:cs="Arial"/>
        </w:rPr>
      </w:pPr>
    </w:p>
    <w:p w:rsidR="006E5F3E" w:rsidRPr="00E9141F" w:rsidRDefault="006E5F3E" w:rsidP="00623C7A">
      <w:pPr>
        <w:spacing w:after="120"/>
        <w:jc w:val="both"/>
        <w:rPr>
          <w:rFonts w:ascii="Cambria" w:hAnsi="Cambria" w:cs="Arial"/>
        </w:rPr>
      </w:pPr>
      <w:r w:rsidRPr="00E9141F">
        <w:rPr>
          <w:rFonts w:ascii="Cambria" w:hAnsi="Cambria" w:cs="Arial"/>
        </w:rPr>
        <w:t xml:space="preserve">Predlagateljica laboratorija </w:t>
      </w:r>
      <w:r w:rsidRPr="00E9141F">
        <w:rPr>
          <w:rFonts w:ascii="Cambria" w:hAnsi="Cambria" w:cs="Arial"/>
          <w:noProof/>
        </w:rPr>
        <w:t>dr. sc.</w:t>
      </w:r>
      <w:r w:rsidRPr="00E9141F">
        <w:rPr>
          <w:rFonts w:ascii="Cambria" w:hAnsi="Cambria" w:cs="Arial"/>
        </w:rPr>
        <w:t xml:space="preserve"> </w:t>
      </w:r>
      <w:r w:rsidRPr="00E9141F">
        <w:rPr>
          <w:rFonts w:ascii="Cambria" w:hAnsi="Cambria" w:cs="Arial"/>
          <w:noProof/>
        </w:rPr>
        <w:t>Silva</w:t>
      </w:r>
      <w:r w:rsidRPr="00E9141F">
        <w:rPr>
          <w:rFonts w:ascii="Cambria" w:hAnsi="Cambria" w:cs="Arial"/>
        </w:rPr>
        <w:t xml:space="preserve"> </w:t>
      </w:r>
      <w:r w:rsidRPr="00E9141F">
        <w:rPr>
          <w:rFonts w:ascii="Cambria" w:hAnsi="Cambria" w:cs="Arial"/>
          <w:noProof/>
        </w:rPr>
        <w:t>Katušić Hećimović</w:t>
      </w:r>
      <w:r w:rsidRPr="00E9141F">
        <w:rPr>
          <w:rFonts w:ascii="Cambria" w:hAnsi="Cambria" w:cs="Arial"/>
        </w:rPr>
        <w:t xml:space="preserve"> je sukladno Pravilniku o ustroju i Pravilniku o kriterijima za vrednovanje laboratorija pokrenula postupak vrednovanja Laboratorija za </w:t>
      </w:r>
      <w:r w:rsidRPr="00E9141F">
        <w:rPr>
          <w:rFonts w:ascii="Cambria" w:hAnsi="Cambria" w:cs="Arial"/>
          <w:noProof/>
        </w:rPr>
        <w:t>istraživanje neurodegenerativnih bolesti</w:t>
      </w:r>
      <w:r w:rsidRPr="00E9141F">
        <w:rPr>
          <w:rFonts w:ascii="Cambria" w:hAnsi="Cambria" w:cs="Arial"/>
        </w:rPr>
        <w:t>.</w:t>
      </w:r>
    </w:p>
    <w:p w:rsidR="006E5F3E" w:rsidRPr="00E9141F" w:rsidRDefault="006E5F3E" w:rsidP="00623C7A">
      <w:pPr>
        <w:jc w:val="both"/>
        <w:rPr>
          <w:rFonts w:ascii="Cambria" w:hAnsi="Cambria" w:cs="Arial"/>
        </w:rPr>
      </w:pPr>
      <w:r w:rsidRPr="00E9141F">
        <w:rPr>
          <w:rFonts w:ascii="Cambria" w:hAnsi="Cambria" w:cs="Arial"/>
        </w:rPr>
        <w:t xml:space="preserve">Znanstveno vijeće je donijelo Odluku o imenovanju Povjerenstva za vrednovanje laboratorija i procjenu kompetentnosti voditelja za Laboratorij za </w:t>
      </w:r>
      <w:r w:rsidRPr="00E9141F">
        <w:rPr>
          <w:rFonts w:ascii="Cambria" w:hAnsi="Cambria" w:cs="Arial"/>
          <w:noProof/>
        </w:rPr>
        <w:t>istraživanje neurodegenerativnih bolesti</w:t>
      </w:r>
      <w:r w:rsidRPr="00E9141F">
        <w:rPr>
          <w:rFonts w:ascii="Cambria" w:hAnsi="Cambria" w:cs="Arial"/>
        </w:rPr>
        <w:t>:</w:t>
      </w:r>
    </w:p>
    <w:p w:rsidR="006E5F3E" w:rsidRPr="00E9141F" w:rsidRDefault="006E5F3E" w:rsidP="00341F87">
      <w:pPr>
        <w:jc w:val="both"/>
        <w:rPr>
          <w:rFonts w:ascii="Cambria" w:hAnsi="Cambria" w:cs="Arial"/>
        </w:rPr>
      </w:pPr>
    </w:p>
    <w:p w:rsidR="006E5F3E" w:rsidRPr="00E9141F" w:rsidRDefault="006E5F3E" w:rsidP="00E9141F">
      <w:pPr>
        <w:pStyle w:val="ListParagraph"/>
        <w:numPr>
          <w:ilvl w:val="0"/>
          <w:numId w:val="2"/>
        </w:numPr>
        <w:tabs>
          <w:tab w:val="left" w:pos="567"/>
        </w:tabs>
        <w:ind w:left="567" w:hanging="567"/>
        <w:jc w:val="both"/>
        <w:rPr>
          <w:rFonts w:ascii="Cambria" w:hAnsi="Cambria" w:cs="Arial"/>
        </w:rPr>
      </w:pPr>
      <w:r w:rsidRPr="00E9141F">
        <w:rPr>
          <w:rFonts w:ascii="Cambria" w:hAnsi="Cambria" w:cs="Arial"/>
        </w:rPr>
        <w:t>Dr.sc. David Matthew Smith, ravnatelj, IRB</w:t>
      </w:r>
    </w:p>
    <w:p w:rsidR="006E5F3E" w:rsidRPr="00E9141F" w:rsidRDefault="006E5F3E" w:rsidP="00E9141F">
      <w:pPr>
        <w:pStyle w:val="ListParagraph"/>
        <w:numPr>
          <w:ilvl w:val="0"/>
          <w:numId w:val="2"/>
        </w:numPr>
        <w:tabs>
          <w:tab w:val="left" w:pos="567"/>
        </w:tabs>
        <w:ind w:left="567" w:hanging="567"/>
        <w:jc w:val="both"/>
        <w:rPr>
          <w:rFonts w:ascii="Cambria" w:hAnsi="Cambria" w:cs="Arial"/>
        </w:rPr>
      </w:pPr>
      <w:r w:rsidRPr="00E9141F">
        <w:rPr>
          <w:rFonts w:ascii="Cambria" w:hAnsi="Cambria" w:cs="Arial"/>
        </w:rPr>
        <w:t>Dr. sc. Ivančica Bogdanović Radović, predsjednica Znanstvenog vijeća, IRB</w:t>
      </w:r>
    </w:p>
    <w:p w:rsidR="006E5F3E" w:rsidRPr="00E9141F" w:rsidRDefault="006E5F3E" w:rsidP="00E9141F">
      <w:pPr>
        <w:pStyle w:val="ListParagraph"/>
        <w:numPr>
          <w:ilvl w:val="0"/>
          <w:numId w:val="2"/>
        </w:numPr>
        <w:tabs>
          <w:tab w:val="left" w:pos="567"/>
        </w:tabs>
        <w:ind w:left="567" w:hanging="567"/>
        <w:jc w:val="both"/>
        <w:rPr>
          <w:rFonts w:ascii="Cambria" w:hAnsi="Cambria" w:cs="Arial"/>
        </w:rPr>
      </w:pPr>
      <w:r w:rsidRPr="00E9141F">
        <w:rPr>
          <w:rFonts w:ascii="Cambria" w:hAnsi="Cambria" w:cs="Arial"/>
          <w:noProof/>
        </w:rPr>
        <w:t>Dr. sc. Magdalena Grce</w:t>
      </w:r>
      <w:r w:rsidRPr="00E9141F">
        <w:rPr>
          <w:rFonts w:ascii="Cambria" w:hAnsi="Cambria" w:cs="Arial"/>
        </w:rPr>
        <w:t xml:space="preserve">, </w:t>
      </w:r>
      <w:r w:rsidRPr="00E9141F">
        <w:rPr>
          <w:rFonts w:ascii="Cambria" w:hAnsi="Cambria" w:cs="Arial"/>
          <w:noProof/>
        </w:rPr>
        <w:t>predsjednica Znanstvenog vijeća struke</w:t>
      </w:r>
      <w:r w:rsidRPr="00E9141F">
        <w:rPr>
          <w:rFonts w:ascii="Cambria" w:hAnsi="Cambria" w:cs="Arial"/>
        </w:rPr>
        <w:t>, IRB</w:t>
      </w:r>
    </w:p>
    <w:p w:rsidR="006E5F3E" w:rsidRPr="00E9141F" w:rsidRDefault="006E5F3E" w:rsidP="00E9141F">
      <w:pPr>
        <w:pStyle w:val="ListParagraph"/>
        <w:numPr>
          <w:ilvl w:val="0"/>
          <w:numId w:val="2"/>
        </w:numPr>
        <w:tabs>
          <w:tab w:val="left" w:pos="567"/>
        </w:tabs>
        <w:ind w:left="567" w:hanging="567"/>
        <w:jc w:val="both"/>
        <w:rPr>
          <w:rFonts w:ascii="Cambria" w:hAnsi="Cambria" w:cs="Arial"/>
        </w:rPr>
      </w:pPr>
      <w:r w:rsidRPr="00E9141F">
        <w:rPr>
          <w:rFonts w:ascii="Cambria" w:hAnsi="Cambria" w:cs="Arial"/>
          <w:noProof/>
        </w:rPr>
        <w:t>Dr. sc. Tihomir Balog</w:t>
      </w:r>
      <w:r w:rsidRPr="00E9141F">
        <w:rPr>
          <w:rFonts w:ascii="Cambria" w:hAnsi="Cambria" w:cs="Arial"/>
        </w:rPr>
        <w:t>, član, IRB</w:t>
      </w:r>
    </w:p>
    <w:p w:rsidR="006E5F3E" w:rsidRPr="00E9141F" w:rsidRDefault="006E5F3E" w:rsidP="00E9141F">
      <w:pPr>
        <w:pStyle w:val="ListParagraph"/>
        <w:numPr>
          <w:ilvl w:val="0"/>
          <w:numId w:val="2"/>
        </w:numPr>
        <w:tabs>
          <w:tab w:val="left" w:pos="567"/>
        </w:tabs>
        <w:ind w:left="567" w:hanging="567"/>
        <w:jc w:val="both"/>
        <w:rPr>
          <w:rFonts w:ascii="Cambria" w:hAnsi="Cambria" w:cs="Arial"/>
        </w:rPr>
      </w:pPr>
      <w:r w:rsidRPr="00E9141F">
        <w:rPr>
          <w:rFonts w:ascii="Cambria" w:hAnsi="Cambria" w:cs="Arial"/>
          <w:noProof/>
        </w:rPr>
        <w:t>Dr. sc. Lipa Čičin-Šain</w:t>
      </w:r>
      <w:r w:rsidRPr="00E9141F">
        <w:rPr>
          <w:rFonts w:ascii="Cambria" w:hAnsi="Cambria" w:cs="Arial"/>
        </w:rPr>
        <w:t xml:space="preserve">, član, </w:t>
      </w:r>
      <w:r w:rsidR="00395DB2" w:rsidRPr="00E9141F">
        <w:rPr>
          <w:rFonts w:ascii="Cambria" w:hAnsi="Cambria" w:cs="Arial"/>
        </w:rPr>
        <w:t>IRB</w:t>
      </w:r>
    </w:p>
    <w:p w:rsidR="006E5F3E" w:rsidRPr="00E9141F" w:rsidRDefault="006E5F3E" w:rsidP="00385C8B">
      <w:pPr>
        <w:ind w:firstLine="720"/>
        <w:jc w:val="both"/>
        <w:rPr>
          <w:rFonts w:ascii="Cambria" w:hAnsi="Cambria" w:cs="Arial"/>
        </w:rPr>
      </w:pPr>
    </w:p>
    <w:p w:rsidR="006E5F3E" w:rsidRPr="00E9141F" w:rsidRDefault="006E5F3E" w:rsidP="00623C7A">
      <w:pPr>
        <w:spacing w:after="120"/>
        <w:jc w:val="both"/>
        <w:rPr>
          <w:rFonts w:ascii="Cambria" w:hAnsi="Cambria" w:cs="Arial"/>
        </w:rPr>
      </w:pPr>
      <w:r w:rsidRPr="00E9141F">
        <w:rPr>
          <w:rFonts w:ascii="Cambria" w:hAnsi="Cambria" w:cs="Arial"/>
        </w:rPr>
        <w:t>Povjerenstvo je provelo postupak vrednovanja laboratorija i procjenu kompetentnosti voditelja laboratorija u skladu s Pravilnikom o kriterijima za vrednovanje laboratorija.</w:t>
      </w:r>
    </w:p>
    <w:p w:rsidR="006E5F3E" w:rsidRPr="00E9141F" w:rsidRDefault="006E5F3E" w:rsidP="00623C7A">
      <w:pPr>
        <w:jc w:val="both"/>
        <w:rPr>
          <w:rFonts w:ascii="Cambria" w:hAnsi="Cambria" w:cs="Arial"/>
        </w:rPr>
      </w:pPr>
      <w:r w:rsidRPr="00E9141F">
        <w:rPr>
          <w:rFonts w:ascii="Cambria" w:hAnsi="Cambria" w:cs="Arial"/>
        </w:rPr>
        <w:t>Upravno vijeće je na prijedlog ravnatelja, uz pribavljenu ocjenu i prijedlog Povjerenstva u Skupnom evaluacijskom obrascu za ocjenu laboratorija i voditelja laboratorija – EOL II i mišljenje Znanstvenog vijeća o prijedlogu Povjerenstva donijetog na 76. sjednici Znanstvenog vijeća održanoj 13. srpnja 2021. godine, odlučilo kao u izreci.</w:t>
      </w:r>
    </w:p>
    <w:p w:rsidR="006E5F3E" w:rsidRPr="00E9141F" w:rsidRDefault="006E5F3E" w:rsidP="00385C8B">
      <w:pPr>
        <w:rPr>
          <w:rFonts w:ascii="Cambria" w:hAnsi="Cambria" w:cs="Arial"/>
        </w:rPr>
      </w:pPr>
    </w:p>
    <w:p w:rsidR="006E5F3E" w:rsidRPr="00E9141F" w:rsidRDefault="006E5F3E" w:rsidP="00385C8B">
      <w:pPr>
        <w:rPr>
          <w:rFonts w:ascii="Cambria" w:hAnsi="Cambria" w:cs="Arial"/>
        </w:rPr>
      </w:pPr>
    </w:p>
    <w:p w:rsidR="006E5F3E" w:rsidRPr="00E9141F" w:rsidRDefault="006E5F3E" w:rsidP="00385C8B">
      <w:pPr>
        <w:rPr>
          <w:rFonts w:ascii="Cambria" w:hAnsi="Cambria" w:cs="Arial"/>
        </w:rPr>
      </w:pPr>
    </w:p>
    <w:p w:rsidR="006E5F3E" w:rsidRPr="00E9141F" w:rsidRDefault="006E5F3E" w:rsidP="00385C8B">
      <w:pPr>
        <w:rPr>
          <w:rFonts w:ascii="Cambria" w:hAnsi="Cambria" w:cs="Arial"/>
        </w:rPr>
      </w:pPr>
    </w:p>
    <w:p w:rsidR="006E5F3E" w:rsidRPr="00E9141F" w:rsidRDefault="006E5F3E" w:rsidP="00385C8B">
      <w:pPr>
        <w:tabs>
          <w:tab w:val="center" w:pos="6480"/>
        </w:tabs>
        <w:rPr>
          <w:rFonts w:ascii="Cambria" w:hAnsi="Cambria" w:cs="Arial"/>
        </w:rPr>
      </w:pPr>
      <w:r w:rsidRPr="00E9141F">
        <w:rPr>
          <w:rFonts w:ascii="Cambria" w:hAnsi="Cambria" w:cs="Arial"/>
        </w:rPr>
        <w:tab/>
        <w:t>Predsjednik Upravnog vijeća</w:t>
      </w:r>
    </w:p>
    <w:p w:rsidR="006E5F3E" w:rsidRPr="00E9141F" w:rsidRDefault="006E5F3E" w:rsidP="00385C8B">
      <w:pPr>
        <w:tabs>
          <w:tab w:val="center" w:pos="6480"/>
        </w:tabs>
        <w:rPr>
          <w:rFonts w:ascii="Cambria" w:hAnsi="Cambria" w:cs="Arial"/>
        </w:rPr>
      </w:pPr>
    </w:p>
    <w:p w:rsidR="006E5F3E" w:rsidRPr="00E9141F" w:rsidRDefault="006E5F3E" w:rsidP="00385C8B">
      <w:pPr>
        <w:tabs>
          <w:tab w:val="center" w:pos="6480"/>
        </w:tabs>
        <w:rPr>
          <w:rFonts w:ascii="Cambria" w:hAnsi="Cambria" w:cs="Arial"/>
        </w:rPr>
      </w:pPr>
    </w:p>
    <w:p w:rsidR="006E5F3E" w:rsidRPr="00E9141F" w:rsidRDefault="006E5F3E" w:rsidP="00385C8B">
      <w:pPr>
        <w:tabs>
          <w:tab w:val="center" w:pos="6480"/>
        </w:tabs>
        <w:rPr>
          <w:rFonts w:ascii="Cambria" w:hAnsi="Cambria" w:cs="Arial"/>
        </w:rPr>
      </w:pPr>
      <w:r w:rsidRPr="00E9141F">
        <w:rPr>
          <w:rFonts w:ascii="Cambria" w:hAnsi="Cambria" w:cs="Arial"/>
        </w:rPr>
        <w:tab/>
        <w:t>prof. dr. sc. Boris Labar</w:t>
      </w:r>
    </w:p>
    <w:p w:rsidR="006E5F3E" w:rsidRPr="00E9141F" w:rsidRDefault="006E5F3E" w:rsidP="00385C8B">
      <w:pPr>
        <w:tabs>
          <w:tab w:val="center" w:pos="6480"/>
        </w:tabs>
        <w:rPr>
          <w:rFonts w:ascii="Cambria" w:hAnsi="Cambria" w:cs="Arial"/>
        </w:rPr>
      </w:pPr>
    </w:p>
    <w:p w:rsidR="006E5F3E" w:rsidRPr="00E9141F" w:rsidRDefault="006E5F3E" w:rsidP="00385C8B">
      <w:pPr>
        <w:tabs>
          <w:tab w:val="center" w:pos="6480"/>
        </w:tabs>
        <w:rPr>
          <w:rFonts w:ascii="Cambria" w:hAnsi="Cambria" w:cs="Arial"/>
        </w:rPr>
      </w:pPr>
    </w:p>
    <w:p w:rsidR="006E5F3E" w:rsidRPr="00E9141F" w:rsidRDefault="006E5F3E" w:rsidP="00385C8B">
      <w:pPr>
        <w:tabs>
          <w:tab w:val="center" w:pos="6480"/>
        </w:tabs>
        <w:rPr>
          <w:rFonts w:ascii="Cambria" w:hAnsi="Cambria" w:cs="Arial"/>
        </w:rPr>
      </w:pPr>
    </w:p>
    <w:p w:rsidR="006E5F3E" w:rsidRPr="00E9141F" w:rsidRDefault="006E5F3E" w:rsidP="00385C8B">
      <w:pPr>
        <w:tabs>
          <w:tab w:val="center" w:pos="6480"/>
        </w:tabs>
        <w:rPr>
          <w:rFonts w:ascii="Cambria" w:hAnsi="Cambria" w:cs="Arial"/>
        </w:rPr>
      </w:pPr>
    </w:p>
    <w:p w:rsidR="006E5F3E" w:rsidRPr="00E9141F" w:rsidRDefault="006E5F3E" w:rsidP="00385C8B">
      <w:pPr>
        <w:tabs>
          <w:tab w:val="center" w:pos="6480"/>
        </w:tabs>
        <w:rPr>
          <w:rFonts w:ascii="Cambria" w:hAnsi="Cambria" w:cs="Arial"/>
        </w:rPr>
      </w:pPr>
      <w:r w:rsidRPr="00E9141F">
        <w:rPr>
          <w:rFonts w:ascii="Cambria" w:hAnsi="Cambria" w:cs="Arial"/>
        </w:rPr>
        <w:t>Privitak:</w:t>
      </w:r>
    </w:p>
    <w:p w:rsidR="006E5F3E" w:rsidRPr="00E9141F" w:rsidRDefault="006E5F3E" w:rsidP="00385C8B">
      <w:pPr>
        <w:tabs>
          <w:tab w:val="center" w:pos="6480"/>
        </w:tabs>
        <w:rPr>
          <w:rFonts w:ascii="Cambria" w:hAnsi="Cambria" w:cs="Arial"/>
        </w:rPr>
      </w:pPr>
      <w:r w:rsidRPr="00E9141F">
        <w:rPr>
          <w:rFonts w:ascii="Cambria" w:hAnsi="Cambria" w:cs="Arial"/>
          <w:iCs/>
          <w:lang w:val="nl-BE"/>
        </w:rPr>
        <w:t>Skupni</w:t>
      </w:r>
      <w:r w:rsidRPr="00E9141F">
        <w:rPr>
          <w:rFonts w:ascii="Cambria" w:hAnsi="Cambria" w:cs="Arial"/>
          <w:iCs/>
        </w:rPr>
        <w:t xml:space="preserve"> </w:t>
      </w:r>
      <w:r w:rsidRPr="00E9141F">
        <w:rPr>
          <w:rFonts w:ascii="Cambria" w:hAnsi="Cambria" w:cs="Arial"/>
          <w:iCs/>
          <w:lang w:val="nl-BE"/>
        </w:rPr>
        <w:t>evaluacijski</w:t>
      </w:r>
      <w:r w:rsidRPr="00E9141F">
        <w:rPr>
          <w:rFonts w:ascii="Cambria" w:hAnsi="Cambria" w:cs="Arial"/>
          <w:iCs/>
        </w:rPr>
        <w:t xml:space="preserve"> </w:t>
      </w:r>
      <w:r w:rsidRPr="00E9141F">
        <w:rPr>
          <w:rFonts w:ascii="Cambria" w:hAnsi="Cambria" w:cs="Arial"/>
          <w:iCs/>
          <w:lang w:val="nl-BE"/>
        </w:rPr>
        <w:t>obrazac</w:t>
      </w:r>
      <w:r w:rsidRPr="00E9141F">
        <w:rPr>
          <w:rFonts w:ascii="Cambria" w:hAnsi="Cambria" w:cs="Arial"/>
          <w:iCs/>
        </w:rPr>
        <w:t xml:space="preserve"> </w:t>
      </w:r>
      <w:r w:rsidRPr="00E9141F">
        <w:rPr>
          <w:rFonts w:ascii="Cambria" w:hAnsi="Cambria" w:cs="Arial"/>
          <w:iCs/>
          <w:lang w:val="nl-BE"/>
        </w:rPr>
        <w:t>za</w:t>
      </w:r>
      <w:r w:rsidRPr="00E9141F">
        <w:rPr>
          <w:rFonts w:ascii="Cambria" w:hAnsi="Cambria" w:cs="Arial"/>
          <w:iCs/>
        </w:rPr>
        <w:t xml:space="preserve"> </w:t>
      </w:r>
      <w:r w:rsidRPr="00E9141F">
        <w:rPr>
          <w:rFonts w:ascii="Cambria" w:hAnsi="Cambria" w:cs="Arial"/>
          <w:iCs/>
          <w:lang w:val="nl-BE"/>
        </w:rPr>
        <w:t>ocjenu</w:t>
      </w:r>
      <w:r w:rsidRPr="00E9141F">
        <w:rPr>
          <w:rFonts w:ascii="Cambria" w:hAnsi="Cambria" w:cs="Arial"/>
          <w:iCs/>
        </w:rPr>
        <w:t xml:space="preserve"> </w:t>
      </w:r>
      <w:r w:rsidRPr="00E9141F">
        <w:rPr>
          <w:rFonts w:ascii="Cambria" w:hAnsi="Cambria" w:cs="Arial"/>
          <w:iCs/>
          <w:lang w:val="nl-BE"/>
        </w:rPr>
        <w:t>laboratorija</w:t>
      </w:r>
      <w:r w:rsidRPr="00E9141F">
        <w:rPr>
          <w:rFonts w:ascii="Cambria" w:hAnsi="Cambria" w:cs="Arial"/>
          <w:iCs/>
        </w:rPr>
        <w:t xml:space="preserve"> </w:t>
      </w:r>
      <w:r w:rsidRPr="00E9141F">
        <w:rPr>
          <w:rFonts w:ascii="Cambria" w:hAnsi="Cambria" w:cs="Arial"/>
          <w:iCs/>
          <w:lang w:val="nl-BE"/>
        </w:rPr>
        <w:t>i</w:t>
      </w:r>
      <w:r w:rsidRPr="00E9141F">
        <w:rPr>
          <w:rFonts w:ascii="Cambria" w:hAnsi="Cambria" w:cs="Arial"/>
          <w:iCs/>
        </w:rPr>
        <w:t xml:space="preserve"> </w:t>
      </w:r>
    </w:p>
    <w:p w:rsidR="006E5F3E" w:rsidRPr="00E9141F" w:rsidRDefault="006E5F3E" w:rsidP="00385C8B">
      <w:pPr>
        <w:tabs>
          <w:tab w:val="center" w:pos="6480"/>
        </w:tabs>
        <w:rPr>
          <w:rFonts w:ascii="Cambria" w:hAnsi="Cambria" w:cs="Arial"/>
        </w:rPr>
      </w:pPr>
      <w:r w:rsidRPr="00E9141F">
        <w:rPr>
          <w:rFonts w:ascii="Cambria" w:hAnsi="Cambria" w:cs="Arial"/>
          <w:iCs/>
          <w:lang w:val="nl-BE"/>
        </w:rPr>
        <w:t>Voditelja laboratorija</w:t>
      </w:r>
      <w:r w:rsidRPr="00E9141F">
        <w:rPr>
          <w:rFonts w:ascii="Cambria" w:hAnsi="Cambria" w:cs="Arial"/>
          <w:iCs/>
        </w:rPr>
        <w:t xml:space="preserve"> -</w:t>
      </w:r>
      <w:r w:rsidRPr="00E9141F">
        <w:rPr>
          <w:rFonts w:ascii="Cambria" w:hAnsi="Cambria" w:cs="Arial"/>
          <w:iCs/>
          <w:lang w:val="nl-BE"/>
        </w:rPr>
        <w:t>EOL</w:t>
      </w:r>
      <w:r w:rsidRPr="00E9141F">
        <w:rPr>
          <w:rFonts w:ascii="Cambria" w:hAnsi="Cambria" w:cs="Arial"/>
          <w:iCs/>
        </w:rPr>
        <w:t xml:space="preserve"> </w:t>
      </w:r>
      <w:r w:rsidRPr="00E9141F">
        <w:rPr>
          <w:rFonts w:ascii="Cambria" w:hAnsi="Cambria" w:cs="Arial"/>
          <w:iCs/>
          <w:lang w:val="nl-BE"/>
        </w:rPr>
        <w:t>II</w:t>
      </w:r>
    </w:p>
    <w:p w:rsidR="006E5F3E" w:rsidRPr="00E9141F" w:rsidRDefault="006E5F3E" w:rsidP="00385C8B">
      <w:pPr>
        <w:rPr>
          <w:rFonts w:ascii="Cambria" w:hAnsi="Cambria" w:cs="Arial"/>
        </w:rPr>
      </w:pPr>
    </w:p>
    <w:p w:rsidR="006E5F3E" w:rsidRPr="00E9141F" w:rsidRDefault="006E5F3E" w:rsidP="00385C8B">
      <w:pPr>
        <w:rPr>
          <w:rFonts w:ascii="Cambria" w:hAnsi="Cambria" w:cs="Arial"/>
        </w:rPr>
      </w:pPr>
    </w:p>
    <w:p w:rsidR="006E5F3E" w:rsidRPr="00E9141F" w:rsidRDefault="006E5F3E" w:rsidP="00385C8B">
      <w:pPr>
        <w:rPr>
          <w:rFonts w:ascii="Cambria" w:hAnsi="Cambria" w:cs="Arial"/>
        </w:rPr>
      </w:pPr>
    </w:p>
    <w:p w:rsidR="006E5F3E" w:rsidRPr="00E9141F" w:rsidRDefault="006E5F3E" w:rsidP="00385C8B">
      <w:pPr>
        <w:rPr>
          <w:rFonts w:ascii="Cambria" w:hAnsi="Cambria" w:cs="Arial"/>
        </w:rPr>
      </w:pPr>
    </w:p>
    <w:p w:rsidR="006E5F3E" w:rsidRPr="00E9141F" w:rsidRDefault="006E5F3E" w:rsidP="00385C8B">
      <w:pPr>
        <w:rPr>
          <w:rFonts w:ascii="Cambria" w:hAnsi="Cambria" w:cs="Arial"/>
        </w:rPr>
      </w:pPr>
    </w:p>
    <w:p w:rsidR="006E5F3E" w:rsidRPr="00E9141F" w:rsidRDefault="006E5F3E">
      <w:pPr>
        <w:rPr>
          <w:rFonts w:ascii="Cambria" w:hAnsi="Cambria" w:cs="Arial"/>
        </w:rPr>
      </w:pPr>
      <w:r w:rsidRPr="00E9141F">
        <w:rPr>
          <w:rFonts w:ascii="Cambria" w:hAnsi="Cambria" w:cs="Arial"/>
        </w:rPr>
        <w:t>Dostaviti:</w:t>
      </w:r>
    </w:p>
    <w:p w:rsidR="006E5F3E" w:rsidRPr="00E9141F" w:rsidRDefault="006E5F3E" w:rsidP="00E9141F">
      <w:pPr>
        <w:pStyle w:val="ListParagraph"/>
        <w:numPr>
          <w:ilvl w:val="0"/>
          <w:numId w:val="3"/>
        </w:numPr>
        <w:ind w:left="567" w:hanging="567"/>
        <w:rPr>
          <w:rFonts w:ascii="Cambria" w:hAnsi="Cambria" w:cs="Arial"/>
        </w:rPr>
      </w:pPr>
      <w:r w:rsidRPr="00E9141F">
        <w:rPr>
          <w:rFonts w:ascii="Cambria" w:hAnsi="Cambria" w:cs="Arial"/>
        </w:rPr>
        <w:t xml:space="preserve">Dr. sc. </w:t>
      </w:r>
      <w:r w:rsidRPr="00E9141F">
        <w:rPr>
          <w:rFonts w:ascii="Cambria" w:hAnsi="Cambria" w:cs="Arial"/>
          <w:noProof/>
        </w:rPr>
        <w:t>Silva</w:t>
      </w:r>
      <w:r w:rsidRPr="00E9141F">
        <w:rPr>
          <w:rFonts w:ascii="Cambria" w:hAnsi="Cambria" w:cs="Arial"/>
        </w:rPr>
        <w:t xml:space="preserve"> </w:t>
      </w:r>
      <w:r w:rsidRPr="00E9141F">
        <w:rPr>
          <w:rFonts w:ascii="Cambria" w:hAnsi="Cambria" w:cs="Arial"/>
          <w:noProof/>
        </w:rPr>
        <w:t>Katušić Hećimović</w:t>
      </w:r>
      <w:r w:rsidRPr="00E9141F">
        <w:rPr>
          <w:rFonts w:ascii="Cambria" w:hAnsi="Cambria" w:cs="Arial"/>
        </w:rPr>
        <w:t>, ZMM</w:t>
      </w:r>
    </w:p>
    <w:p w:rsidR="006E5F3E" w:rsidRPr="00E9141F" w:rsidRDefault="006E5F3E" w:rsidP="00E9141F">
      <w:pPr>
        <w:pStyle w:val="ListParagraph"/>
        <w:numPr>
          <w:ilvl w:val="0"/>
          <w:numId w:val="3"/>
        </w:numPr>
        <w:ind w:left="567" w:hanging="567"/>
        <w:rPr>
          <w:rFonts w:ascii="Cambria" w:hAnsi="Cambria" w:cs="Arial"/>
        </w:rPr>
      </w:pPr>
      <w:r w:rsidRPr="00E9141F">
        <w:rPr>
          <w:rFonts w:ascii="Cambria" w:hAnsi="Cambria" w:cs="Arial"/>
          <w:noProof/>
        </w:rPr>
        <w:t>Zavod za molekularnu medicinu</w:t>
      </w:r>
    </w:p>
    <w:p w:rsidR="006E5F3E" w:rsidRPr="00E9141F" w:rsidRDefault="006E5F3E" w:rsidP="00E9141F">
      <w:pPr>
        <w:pStyle w:val="ListParagraph"/>
        <w:numPr>
          <w:ilvl w:val="0"/>
          <w:numId w:val="3"/>
        </w:numPr>
        <w:ind w:left="567" w:hanging="567"/>
        <w:rPr>
          <w:rFonts w:ascii="Cambria" w:hAnsi="Cambria" w:cs="Arial"/>
        </w:rPr>
      </w:pPr>
      <w:r w:rsidRPr="00E9141F">
        <w:rPr>
          <w:rFonts w:ascii="Cambria" w:hAnsi="Cambria" w:cs="Arial"/>
        </w:rPr>
        <w:t>Odjel za ljudske potencijale</w:t>
      </w:r>
    </w:p>
    <w:p w:rsidR="006E5F3E" w:rsidRPr="00E9141F" w:rsidRDefault="006E5F3E" w:rsidP="00E9141F">
      <w:pPr>
        <w:pStyle w:val="ListParagraph"/>
        <w:numPr>
          <w:ilvl w:val="0"/>
          <w:numId w:val="3"/>
        </w:numPr>
        <w:ind w:left="567" w:hanging="567"/>
        <w:rPr>
          <w:rFonts w:ascii="Cambria" w:hAnsi="Cambria" w:cs="Arial"/>
        </w:rPr>
        <w:sectPr w:rsidR="006E5F3E" w:rsidRPr="00E9141F" w:rsidSect="0068453E">
          <w:footerReference w:type="default" r:id="rId22"/>
          <w:pgSz w:w="11906" w:h="16838"/>
          <w:pgMar w:top="1417" w:right="1417" w:bottom="1417" w:left="1417" w:header="708" w:footer="708" w:gutter="0"/>
          <w:pgNumType w:start="1"/>
          <w:cols w:space="708"/>
          <w:titlePg/>
          <w:docGrid w:linePitch="360"/>
        </w:sectPr>
      </w:pPr>
      <w:r w:rsidRPr="00E9141F">
        <w:rPr>
          <w:rFonts w:ascii="Cambria" w:hAnsi="Cambria" w:cs="Arial"/>
        </w:rPr>
        <w:t>Upravno vijeće - arhiva</w:t>
      </w:r>
    </w:p>
    <w:p w:rsidR="006E5F3E" w:rsidRPr="00E9141F" w:rsidRDefault="006E5F3E" w:rsidP="00385C8B">
      <w:pPr>
        <w:rPr>
          <w:rFonts w:ascii="Cambria" w:hAnsi="Cambria" w:cs="Arial"/>
        </w:rPr>
      </w:pPr>
      <w:r w:rsidRPr="00E9141F">
        <w:rPr>
          <w:rFonts w:ascii="Cambria" w:hAnsi="Cambria" w:cs="Arial"/>
        </w:rPr>
        <w:t>Institut Ruđer Bošković</w:t>
      </w:r>
    </w:p>
    <w:p w:rsidR="006E5F3E" w:rsidRPr="00E9141F" w:rsidRDefault="006E5F3E" w:rsidP="00F828AE">
      <w:pPr>
        <w:ind w:firstLine="426"/>
        <w:rPr>
          <w:rFonts w:ascii="Cambria" w:hAnsi="Cambria" w:cs="Arial"/>
        </w:rPr>
      </w:pPr>
      <w:r w:rsidRPr="00E9141F">
        <w:rPr>
          <w:rFonts w:ascii="Cambria" w:hAnsi="Cambria" w:cs="Arial"/>
        </w:rPr>
        <w:t>Upravno vijeće</w:t>
      </w:r>
    </w:p>
    <w:p w:rsidR="006E5F3E" w:rsidRPr="00E9141F" w:rsidRDefault="006E5F3E" w:rsidP="00385C8B">
      <w:pPr>
        <w:rPr>
          <w:rFonts w:ascii="Cambria" w:hAnsi="Cambria" w:cs="Arial"/>
        </w:rPr>
      </w:pPr>
      <w:r w:rsidRPr="00E9141F">
        <w:rPr>
          <w:rFonts w:ascii="Cambria" w:hAnsi="Cambria" w:cs="Arial"/>
        </w:rPr>
        <w:t>Broj: 010-</w:t>
      </w:r>
      <w:r w:rsidRPr="00E9141F">
        <w:rPr>
          <w:rFonts w:ascii="Cambria" w:hAnsi="Cambria" w:cs="Arial"/>
          <w:noProof/>
        </w:rPr>
        <w:t>7524/</w:t>
      </w:r>
      <w:r w:rsidR="00D01B91" w:rsidRPr="00E9141F">
        <w:rPr>
          <w:rFonts w:ascii="Cambria" w:hAnsi="Cambria" w:cs="Arial"/>
          <w:noProof/>
        </w:rPr>
        <w:t>8</w:t>
      </w:r>
      <w:r w:rsidRPr="00E9141F">
        <w:rPr>
          <w:rFonts w:ascii="Cambria" w:hAnsi="Cambria" w:cs="Arial"/>
        </w:rPr>
        <w:t>-2020.dcp</w:t>
      </w:r>
    </w:p>
    <w:p w:rsidR="006E5F3E" w:rsidRPr="00E9141F" w:rsidRDefault="006E5F3E" w:rsidP="00385C8B">
      <w:pPr>
        <w:rPr>
          <w:rFonts w:ascii="Cambria" w:hAnsi="Cambria" w:cs="Arial"/>
        </w:rPr>
      </w:pPr>
      <w:r w:rsidRPr="00E9141F">
        <w:rPr>
          <w:rFonts w:ascii="Cambria" w:hAnsi="Cambria" w:cs="Arial"/>
        </w:rPr>
        <w:t>Zagreb, 11. studenog 2021. godine</w:t>
      </w:r>
    </w:p>
    <w:p w:rsidR="006E5F3E" w:rsidRPr="00E9141F" w:rsidRDefault="006E5F3E" w:rsidP="00385C8B">
      <w:pPr>
        <w:rPr>
          <w:rFonts w:ascii="Cambria" w:hAnsi="Cambria" w:cs="Arial"/>
        </w:rPr>
      </w:pPr>
    </w:p>
    <w:p w:rsidR="006E5F3E" w:rsidRPr="00E9141F" w:rsidRDefault="006E5F3E" w:rsidP="00623C7A">
      <w:pPr>
        <w:jc w:val="both"/>
        <w:rPr>
          <w:rFonts w:ascii="Cambria" w:hAnsi="Cambria" w:cs="Arial"/>
        </w:rPr>
      </w:pPr>
    </w:p>
    <w:p w:rsidR="006E5F3E" w:rsidRPr="00E9141F" w:rsidRDefault="006E5F3E" w:rsidP="00623C7A">
      <w:pPr>
        <w:jc w:val="both"/>
        <w:rPr>
          <w:rFonts w:ascii="Cambria" w:hAnsi="Cambria" w:cs="Arial"/>
        </w:rPr>
      </w:pPr>
    </w:p>
    <w:p w:rsidR="006E5F3E" w:rsidRPr="00E9141F" w:rsidRDefault="006E5F3E" w:rsidP="00623C7A">
      <w:pPr>
        <w:jc w:val="both"/>
        <w:rPr>
          <w:rFonts w:ascii="Cambria" w:hAnsi="Cambria" w:cs="Arial"/>
        </w:rPr>
      </w:pPr>
      <w:r w:rsidRPr="00E9141F">
        <w:rPr>
          <w:rFonts w:ascii="Cambria" w:hAnsi="Cambria" w:cs="Arial"/>
          <w:iCs/>
          <w:lang w:val="nl-BE"/>
        </w:rPr>
        <w:t>Temeljem članka 23. stavak 4. točka 7. Statuta Instituta Ruđer Bošković i članka 11. stavak 2. pročišćenog teksta Pravilnika o ustroju Instituta Ruđer Bošković od 18. listopada 2019. godine (dalje u tekstu:  Pravilnika o ustroju), Upravno</w:t>
      </w:r>
      <w:r w:rsidRPr="00E9141F">
        <w:rPr>
          <w:rFonts w:ascii="Cambria" w:hAnsi="Cambria" w:cs="Arial"/>
          <w:iCs/>
        </w:rPr>
        <w:t xml:space="preserve"> </w:t>
      </w:r>
      <w:r w:rsidRPr="00E9141F">
        <w:rPr>
          <w:rFonts w:ascii="Cambria" w:hAnsi="Cambria" w:cs="Arial"/>
          <w:iCs/>
          <w:lang w:val="nl-BE"/>
        </w:rPr>
        <w:t>vije</w:t>
      </w:r>
      <w:r w:rsidRPr="00E9141F">
        <w:rPr>
          <w:rFonts w:ascii="Cambria" w:hAnsi="Cambria" w:cs="Arial"/>
          <w:iCs/>
        </w:rPr>
        <w:t>ć</w:t>
      </w:r>
      <w:r w:rsidRPr="00E9141F">
        <w:rPr>
          <w:rFonts w:ascii="Cambria" w:hAnsi="Cambria" w:cs="Arial"/>
          <w:iCs/>
          <w:lang w:val="nl-BE"/>
        </w:rPr>
        <w:t>e</w:t>
      </w:r>
      <w:r w:rsidRPr="00E9141F">
        <w:rPr>
          <w:rFonts w:ascii="Cambria" w:hAnsi="Cambria" w:cs="Arial"/>
          <w:iCs/>
        </w:rPr>
        <w:t xml:space="preserve"> </w:t>
      </w:r>
      <w:r w:rsidRPr="00E9141F">
        <w:rPr>
          <w:rFonts w:ascii="Cambria" w:hAnsi="Cambria" w:cs="Arial"/>
        </w:rPr>
        <w:t>Instituta Ruđer Bošković je na 26. sjednici održanoj 11. studenog 2021. godine</w:t>
      </w:r>
      <w:r w:rsidRPr="00E9141F">
        <w:rPr>
          <w:rFonts w:ascii="Cambria" w:hAnsi="Cambria" w:cs="Arial"/>
          <w:iCs/>
        </w:rPr>
        <w:t xml:space="preserve"> </w:t>
      </w:r>
      <w:r w:rsidRPr="00E9141F">
        <w:rPr>
          <w:rFonts w:ascii="Cambria" w:hAnsi="Cambria" w:cs="Arial"/>
        </w:rPr>
        <w:t>izdalo</w:t>
      </w:r>
    </w:p>
    <w:p w:rsidR="006E5F3E" w:rsidRPr="00E9141F" w:rsidRDefault="006E5F3E" w:rsidP="00385C8B">
      <w:pPr>
        <w:rPr>
          <w:rFonts w:ascii="Cambria" w:hAnsi="Cambria" w:cs="Arial"/>
        </w:rPr>
      </w:pPr>
    </w:p>
    <w:p w:rsidR="006E5F3E" w:rsidRPr="00E9141F" w:rsidRDefault="006E5F3E" w:rsidP="00385C8B">
      <w:pPr>
        <w:rPr>
          <w:rFonts w:ascii="Cambria" w:hAnsi="Cambria" w:cs="Arial"/>
        </w:rPr>
      </w:pPr>
    </w:p>
    <w:p w:rsidR="006E5F3E" w:rsidRPr="00E9141F" w:rsidRDefault="006E5F3E" w:rsidP="00385C8B">
      <w:pPr>
        <w:jc w:val="center"/>
        <w:rPr>
          <w:rFonts w:ascii="Cambria" w:hAnsi="Cambria" w:cs="Arial"/>
          <w:b/>
        </w:rPr>
      </w:pPr>
      <w:r w:rsidRPr="00E9141F">
        <w:rPr>
          <w:rFonts w:ascii="Cambria" w:hAnsi="Cambria" w:cs="Arial"/>
          <w:b/>
        </w:rPr>
        <w:t>D O P U S N I C U</w:t>
      </w:r>
    </w:p>
    <w:p w:rsidR="006E5F3E" w:rsidRPr="00E9141F" w:rsidRDefault="006E5F3E" w:rsidP="00385C8B">
      <w:pPr>
        <w:rPr>
          <w:rFonts w:ascii="Cambria" w:hAnsi="Cambria" w:cs="Arial"/>
        </w:rPr>
      </w:pPr>
    </w:p>
    <w:p w:rsidR="006E5F3E" w:rsidRPr="00E9141F" w:rsidRDefault="006E5F3E" w:rsidP="00E9141F">
      <w:pPr>
        <w:pStyle w:val="ListParagraph"/>
        <w:numPr>
          <w:ilvl w:val="0"/>
          <w:numId w:val="1"/>
        </w:numPr>
        <w:ind w:left="567" w:hanging="567"/>
        <w:jc w:val="both"/>
        <w:rPr>
          <w:rFonts w:ascii="Cambria" w:hAnsi="Cambria" w:cs="Arial"/>
        </w:rPr>
      </w:pPr>
      <w:r w:rsidRPr="00E9141F">
        <w:rPr>
          <w:rFonts w:ascii="Cambria" w:hAnsi="Cambria" w:cs="Arial"/>
        </w:rPr>
        <w:t xml:space="preserve">Institut Ruđer Bošković izdaje Dopusnicu za rad Laboratorija za </w:t>
      </w:r>
      <w:r w:rsidRPr="00E9141F">
        <w:rPr>
          <w:rFonts w:ascii="Cambria" w:hAnsi="Cambria" w:cs="Arial"/>
          <w:noProof/>
        </w:rPr>
        <w:t>proteinsku dinamiku</w:t>
      </w:r>
      <w:r w:rsidRPr="00E9141F">
        <w:rPr>
          <w:rFonts w:ascii="Cambria" w:hAnsi="Cambria" w:cs="Arial"/>
        </w:rPr>
        <w:t xml:space="preserve">, Zavod za </w:t>
      </w:r>
      <w:r w:rsidRPr="00E9141F">
        <w:rPr>
          <w:rFonts w:ascii="Cambria" w:hAnsi="Cambria" w:cs="Arial"/>
          <w:noProof/>
        </w:rPr>
        <w:t>molekularnu medicinu</w:t>
      </w:r>
      <w:r w:rsidRPr="00E9141F">
        <w:rPr>
          <w:rFonts w:ascii="Cambria" w:hAnsi="Cambria" w:cs="Arial"/>
        </w:rPr>
        <w:t xml:space="preserve">, voditeljice dr. sc. </w:t>
      </w:r>
      <w:r w:rsidRPr="00E9141F">
        <w:rPr>
          <w:rFonts w:ascii="Cambria" w:hAnsi="Cambria" w:cs="Arial"/>
          <w:noProof/>
        </w:rPr>
        <w:t>Nede</w:t>
      </w:r>
      <w:r w:rsidRPr="00E9141F">
        <w:rPr>
          <w:rFonts w:ascii="Cambria" w:hAnsi="Cambria" w:cs="Arial"/>
        </w:rPr>
        <w:t xml:space="preserve"> </w:t>
      </w:r>
      <w:r w:rsidRPr="00E9141F">
        <w:rPr>
          <w:rFonts w:ascii="Cambria" w:hAnsi="Cambria" w:cs="Arial"/>
          <w:noProof/>
        </w:rPr>
        <w:t>Slade</w:t>
      </w:r>
      <w:r w:rsidRPr="00E9141F">
        <w:rPr>
          <w:rFonts w:ascii="Cambria" w:hAnsi="Cambria" w:cs="Arial"/>
        </w:rPr>
        <w:t>.</w:t>
      </w:r>
    </w:p>
    <w:p w:rsidR="006E5F3E" w:rsidRPr="00E9141F" w:rsidRDefault="006E5F3E" w:rsidP="007810C8">
      <w:pPr>
        <w:pStyle w:val="ListParagraph"/>
        <w:ind w:left="567"/>
        <w:jc w:val="both"/>
        <w:rPr>
          <w:rFonts w:ascii="Cambria" w:hAnsi="Cambria" w:cs="Arial"/>
        </w:rPr>
      </w:pPr>
    </w:p>
    <w:p w:rsidR="006E5F3E" w:rsidRPr="00E9141F" w:rsidRDefault="006E5F3E" w:rsidP="00E9141F">
      <w:pPr>
        <w:pStyle w:val="ListParagraph"/>
        <w:numPr>
          <w:ilvl w:val="0"/>
          <w:numId w:val="1"/>
        </w:numPr>
        <w:spacing w:after="120"/>
        <w:ind w:left="567" w:hanging="567"/>
        <w:jc w:val="both"/>
        <w:rPr>
          <w:rFonts w:ascii="Cambria" w:hAnsi="Cambria" w:cs="Arial"/>
        </w:rPr>
      </w:pPr>
      <w:r w:rsidRPr="00E9141F">
        <w:rPr>
          <w:rFonts w:ascii="Cambria" w:hAnsi="Cambria" w:cs="Arial"/>
        </w:rPr>
        <w:t xml:space="preserve">Članovi Laboratorija za </w:t>
      </w:r>
      <w:r w:rsidRPr="00E9141F">
        <w:rPr>
          <w:rFonts w:ascii="Cambria" w:hAnsi="Cambria" w:cs="Arial"/>
          <w:noProof/>
        </w:rPr>
        <w:t>proteinsku dinamiku</w:t>
      </w:r>
      <w:r w:rsidRPr="00E9141F">
        <w:rPr>
          <w:rFonts w:ascii="Cambria" w:hAnsi="Cambria" w:cs="Arial"/>
        </w:rPr>
        <w:t xml:space="preserve"> su:</w:t>
      </w:r>
    </w:p>
    <w:p w:rsidR="00395DB2" w:rsidRPr="00E9141F" w:rsidRDefault="00395DB2" w:rsidP="00E9141F">
      <w:pPr>
        <w:pStyle w:val="ListParagraph"/>
        <w:numPr>
          <w:ilvl w:val="0"/>
          <w:numId w:val="8"/>
        </w:numPr>
        <w:ind w:hanging="153"/>
        <w:jc w:val="both"/>
        <w:rPr>
          <w:rFonts w:ascii="Cambria" w:hAnsi="Cambria" w:cs="Arial"/>
        </w:rPr>
      </w:pPr>
      <w:r w:rsidRPr="00E9141F">
        <w:rPr>
          <w:rFonts w:ascii="Cambria" w:hAnsi="Cambria" w:cs="Arial"/>
        </w:rPr>
        <w:t>Dr. sc. Neda Slade, voditeljica</w:t>
      </w:r>
    </w:p>
    <w:p w:rsidR="00395DB2" w:rsidRPr="00E9141F" w:rsidRDefault="00395DB2" w:rsidP="00E9141F">
      <w:pPr>
        <w:pStyle w:val="ListParagraph"/>
        <w:numPr>
          <w:ilvl w:val="0"/>
          <w:numId w:val="8"/>
        </w:numPr>
        <w:ind w:hanging="153"/>
        <w:jc w:val="both"/>
        <w:rPr>
          <w:rFonts w:ascii="Cambria" w:hAnsi="Cambria" w:cs="Arial"/>
        </w:rPr>
      </w:pPr>
      <w:r w:rsidRPr="00E9141F">
        <w:rPr>
          <w:rFonts w:ascii="Cambria" w:hAnsi="Cambria" w:cs="Arial"/>
        </w:rPr>
        <w:t>Dr. sc. Maja Herak Bosnar</w:t>
      </w:r>
    </w:p>
    <w:p w:rsidR="00395DB2" w:rsidRPr="00E9141F" w:rsidRDefault="00395DB2" w:rsidP="00E9141F">
      <w:pPr>
        <w:pStyle w:val="ListParagraph"/>
        <w:numPr>
          <w:ilvl w:val="0"/>
          <w:numId w:val="8"/>
        </w:numPr>
        <w:ind w:hanging="153"/>
        <w:jc w:val="both"/>
        <w:rPr>
          <w:rFonts w:ascii="Cambria" w:hAnsi="Cambria" w:cs="Arial"/>
        </w:rPr>
      </w:pPr>
      <w:r w:rsidRPr="00E9141F">
        <w:rPr>
          <w:rFonts w:ascii="Cambria" w:hAnsi="Cambria" w:cs="Arial"/>
        </w:rPr>
        <w:t>Dr. sc. Maja Jazvinšćak Jembrek</w:t>
      </w:r>
    </w:p>
    <w:p w:rsidR="00395DB2" w:rsidRPr="00E9141F" w:rsidRDefault="00395DB2" w:rsidP="00E9141F">
      <w:pPr>
        <w:pStyle w:val="ListParagraph"/>
        <w:numPr>
          <w:ilvl w:val="0"/>
          <w:numId w:val="8"/>
        </w:numPr>
        <w:ind w:hanging="153"/>
        <w:jc w:val="both"/>
        <w:rPr>
          <w:rFonts w:ascii="Cambria" w:hAnsi="Cambria" w:cs="Arial"/>
        </w:rPr>
      </w:pPr>
      <w:r w:rsidRPr="00E9141F">
        <w:rPr>
          <w:rFonts w:ascii="Cambria" w:hAnsi="Cambria" w:cs="Arial"/>
        </w:rPr>
        <w:t>Dr. sc. Anđela Horvat</w:t>
      </w:r>
    </w:p>
    <w:p w:rsidR="00395DB2" w:rsidRPr="00E9141F" w:rsidRDefault="00395DB2" w:rsidP="00E9141F">
      <w:pPr>
        <w:pStyle w:val="ListParagraph"/>
        <w:numPr>
          <w:ilvl w:val="0"/>
          <w:numId w:val="8"/>
        </w:numPr>
        <w:ind w:hanging="153"/>
        <w:jc w:val="both"/>
        <w:rPr>
          <w:rFonts w:ascii="Cambria" w:hAnsi="Cambria" w:cs="Arial"/>
        </w:rPr>
      </w:pPr>
      <w:r w:rsidRPr="00E9141F">
        <w:rPr>
          <w:rFonts w:ascii="Cambria" w:hAnsi="Cambria" w:cs="Arial"/>
        </w:rPr>
        <w:t>Dr. sc. Ignacija Vlašić</w:t>
      </w:r>
    </w:p>
    <w:p w:rsidR="00395DB2" w:rsidRPr="00E9141F" w:rsidRDefault="00395DB2" w:rsidP="00E9141F">
      <w:pPr>
        <w:pStyle w:val="ListParagraph"/>
        <w:numPr>
          <w:ilvl w:val="0"/>
          <w:numId w:val="8"/>
        </w:numPr>
        <w:ind w:hanging="153"/>
        <w:jc w:val="both"/>
        <w:rPr>
          <w:rFonts w:ascii="Cambria" w:hAnsi="Cambria" w:cs="Arial"/>
        </w:rPr>
      </w:pPr>
      <w:r w:rsidRPr="00E9141F">
        <w:rPr>
          <w:rFonts w:ascii="Cambria" w:hAnsi="Cambria" w:cs="Arial"/>
        </w:rPr>
        <w:t xml:space="preserve">Dr. sc. Ana Tadijan </w:t>
      </w:r>
    </w:p>
    <w:p w:rsidR="00395DB2" w:rsidRPr="00E9141F" w:rsidRDefault="00395DB2" w:rsidP="00E9141F">
      <w:pPr>
        <w:pStyle w:val="ListParagraph"/>
        <w:numPr>
          <w:ilvl w:val="0"/>
          <w:numId w:val="8"/>
        </w:numPr>
        <w:ind w:hanging="153"/>
        <w:jc w:val="both"/>
        <w:rPr>
          <w:rFonts w:ascii="Cambria" w:hAnsi="Cambria" w:cs="Arial"/>
        </w:rPr>
      </w:pPr>
      <w:r w:rsidRPr="00E9141F">
        <w:rPr>
          <w:rFonts w:ascii="Cambria" w:hAnsi="Cambria" w:cs="Arial"/>
        </w:rPr>
        <w:t>Bastien Lucien Jean Proust, mag. mol. biol.</w:t>
      </w:r>
    </w:p>
    <w:p w:rsidR="006E5F3E" w:rsidRPr="00E9141F" w:rsidRDefault="006E5F3E" w:rsidP="00FE6476">
      <w:pPr>
        <w:pStyle w:val="ListParagraph"/>
        <w:ind w:left="1134" w:hanging="567"/>
        <w:rPr>
          <w:rFonts w:ascii="Cambria" w:hAnsi="Cambria" w:cs="Arial"/>
        </w:rPr>
      </w:pPr>
    </w:p>
    <w:p w:rsidR="006E5F3E" w:rsidRPr="00E9141F" w:rsidRDefault="006E5F3E" w:rsidP="00E9141F">
      <w:pPr>
        <w:pStyle w:val="ListParagraph"/>
        <w:numPr>
          <w:ilvl w:val="0"/>
          <w:numId w:val="1"/>
        </w:numPr>
        <w:ind w:left="567" w:hanging="567"/>
        <w:jc w:val="both"/>
        <w:rPr>
          <w:rFonts w:ascii="Cambria" w:hAnsi="Cambria" w:cs="Arial"/>
        </w:rPr>
      </w:pPr>
      <w:r w:rsidRPr="00E9141F">
        <w:rPr>
          <w:rFonts w:ascii="Cambria" w:hAnsi="Cambria" w:cs="Arial"/>
        </w:rPr>
        <w:t>Dopusnica vrijedi 5</w:t>
      </w:r>
      <w:r w:rsidRPr="00E9141F">
        <w:rPr>
          <w:rFonts w:ascii="Cambria" w:hAnsi="Cambria" w:cs="Arial"/>
          <w:noProof/>
        </w:rPr>
        <w:t xml:space="preserve"> godina</w:t>
      </w:r>
      <w:r w:rsidRPr="00E9141F">
        <w:rPr>
          <w:rFonts w:ascii="Cambria" w:hAnsi="Cambria" w:cs="Arial"/>
        </w:rPr>
        <w:t>.</w:t>
      </w:r>
    </w:p>
    <w:p w:rsidR="006E5F3E" w:rsidRPr="00E9141F" w:rsidRDefault="006E5F3E" w:rsidP="007810C8">
      <w:pPr>
        <w:pStyle w:val="ListParagraph"/>
        <w:ind w:left="567"/>
        <w:jc w:val="both"/>
        <w:rPr>
          <w:rFonts w:ascii="Cambria" w:hAnsi="Cambria" w:cs="Arial"/>
        </w:rPr>
      </w:pPr>
    </w:p>
    <w:p w:rsidR="006E5F3E" w:rsidRPr="00E9141F" w:rsidRDefault="006E5F3E" w:rsidP="00E9141F">
      <w:pPr>
        <w:pStyle w:val="ListParagraph"/>
        <w:numPr>
          <w:ilvl w:val="0"/>
          <w:numId w:val="1"/>
        </w:numPr>
        <w:ind w:left="567" w:hanging="567"/>
        <w:jc w:val="both"/>
        <w:rPr>
          <w:rFonts w:ascii="Cambria" w:hAnsi="Cambria" w:cs="Arial"/>
        </w:rPr>
      </w:pPr>
      <w:r w:rsidRPr="00E9141F">
        <w:rPr>
          <w:rFonts w:ascii="Cambria" w:hAnsi="Cambria" w:cs="Arial"/>
        </w:rPr>
        <w:t>Vrednovanje se provodi i prije isteka roka od 5</w:t>
      </w:r>
      <w:r w:rsidRPr="00E9141F">
        <w:rPr>
          <w:rFonts w:ascii="Cambria" w:hAnsi="Cambria" w:cs="Arial"/>
          <w:noProof/>
        </w:rPr>
        <w:t xml:space="preserve"> godina</w:t>
      </w:r>
      <w:r w:rsidRPr="00E9141F">
        <w:rPr>
          <w:rFonts w:ascii="Cambria" w:hAnsi="Cambria" w:cs="Arial"/>
        </w:rPr>
        <w:t xml:space="preserve"> ako se u laboratoriju bitno promijene uvjeti.</w:t>
      </w:r>
    </w:p>
    <w:p w:rsidR="006E5F3E" w:rsidRPr="00E9141F" w:rsidRDefault="006E5F3E" w:rsidP="00AE406A">
      <w:pPr>
        <w:pStyle w:val="ListParagraph"/>
        <w:ind w:left="567"/>
        <w:jc w:val="both"/>
        <w:rPr>
          <w:rFonts w:ascii="Cambria" w:hAnsi="Cambria" w:cs="Arial"/>
        </w:rPr>
      </w:pPr>
    </w:p>
    <w:p w:rsidR="006E5F3E" w:rsidRPr="00E9141F" w:rsidRDefault="006E5F3E" w:rsidP="00E9141F">
      <w:pPr>
        <w:pStyle w:val="ListParagraph"/>
        <w:numPr>
          <w:ilvl w:val="0"/>
          <w:numId w:val="1"/>
        </w:numPr>
        <w:ind w:left="567" w:hanging="567"/>
        <w:jc w:val="both"/>
        <w:rPr>
          <w:rFonts w:ascii="Cambria" w:hAnsi="Cambria" w:cs="Arial"/>
        </w:rPr>
      </w:pPr>
      <w:r w:rsidRPr="00E9141F">
        <w:rPr>
          <w:rFonts w:ascii="Cambria" w:hAnsi="Cambria" w:cs="Arial"/>
        </w:rPr>
        <w:t>Ova Dopusnica stupa na snagu prvog dana sljedećeg mjeseca, nakon mjeseca u kojem je zaprimljena suglasnost Ministarstva znanosti i obrazovanja na Dopusnicu.</w:t>
      </w:r>
    </w:p>
    <w:p w:rsidR="006E5F3E" w:rsidRPr="00E9141F" w:rsidRDefault="006E5F3E" w:rsidP="00385C8B">
      <w:pPr>
        <w:jc w:val="both"/>
        <w:rPr>
          <w:rFonts w:ascii="Cambria" w:hAnsi="Cambria" w:cs="Arial"/>
        </w:rPr>
      </w:pPr>
    </w:p>
    <w:p w:rsidR="006E5F3E" w:rsidRPr="00E9141F" w:rsidRDefault="006E5F3E" w:rsidP="00385C8B">
      <w:pPr>
        <w:jc w:val="center"/>
        <w:rPr>
          <w:rFonts w:ascii="Cambria" w:hAnsi="Cambria" w:cs="Arial"/>
          <w:i/>
        </w:rPr>
      </w:pPr>
      <w:r w:rsidRPr="00E9141F">
        <w:rPr>
          <w:rFonts w:ascii="Cambria" w:hAnsi="Cambria" w:cs="Arial"/>
          <w:i/>
        </w:rPr>
        <w:t>O b r a z l o ž e n j e</w:t>
      </w:r>
    </w:p>
    <w:p w:rsidR="006E5F3E" w:rsidRPr="00E9141F" w:rsidRDefault="006E5F3E" w:rsidP="00385C8B">
      <w:pPr>
        <w:jc w:val="both"/>
        <w:rPr>
          <w:rFonts w:ascii="Cambria" w:hAnsi="Cambria" w:cs="Arial"/>
        </w:rPr>
      </w:pPr>
    </w:p>
    <w:p w:rsidR="006E5F3E" w:rsidRPr="00E9141F" w:rsidRDefault="006E5F3E" w:rsidP="00623C7A">
      <w:pPr>
        <w:spacing w:after="120"/>
        <w:jc w:val="both"/>
        <w:rPr>
          <w:rFonts w:ascii="Cambria" w:hAnsi="Cambria" w:cs="Arial"/>
        </w:rPr>
      </w:pPr>
      <w:r w:rsidRPr="00E9141F">
        <w:rPr>
          <w:rFonts w:ascii="Cambria" w:hAnsi="Cambria" w:cs="Arial"/>
        </w:rPr>
        <w:t xml:space="preserve">Predlagateljica laboratorija </w:t>
      </w:r>
      <w:r w:rsidRPr="00E9141F">
        <w:rPr>
          <w:rFonts w:ascii="Cambria" w:hAnsi="Cambria" w:cs="Arial"/>
          <w:noProof/>
        </w:rPr>
        <w:t>dr. sc.</w:t>
      </w:r>
      <w:r w:rsidRPr="00E9141F">
        <w:rPr>
          <w:rFonts w:ascii="Cambria" w:hAnsi="Cambria" w:cs="Arial"/>
        </w:rPr>
        <w:t xml:space="preserve"> </w:t>
      </w:r>
      <w:r w:rsidRPr="00E9141F">
        <w:rPr>
          <w:rFonts w:ascii="Cambria" w:hAnsi="Cambria" w:cs="Arial"/>
          <w:noProof/>
        </w:rPr>
        <w:t>Neda</w:t>
      </w:r>
      <w:r w:rsidRPr="00E9141F">
        <w:rPr>
          <w:rFonts w:ascii="Cambria" w:hAnsi="Cambria" w:cs="Arial"/>
        </w:rPr>
        <w:t xml:space="preserve"> </w:t>
      </w:r>
      <w:r w:rsidRPr="00E9141F">
        <w:rPr>
          <w:rFonts w:ascii="Cambria" w:hAnsi="Cambria" w:cs="Arial"/>
          <w:noProof/>
        </w:rPr>
        <w:t>Slade</w:t>
      </w:r>
      <w:r w:rsidRPr="00E9141F">
        <w:rPr>
          <w:rFonts w:ascii="Cambria" w:hAnsi="Cambria" w:cs="Arial"/>
        </w:rPr>
        <w:t xml:space="preserve"> je sukladno Pravilniku o ustroju i Pravilniku o kriterijima za vrednovanje laboratorija pokrenula postupak vrednovanja Laboratorija za </w:t>
      </w:r>
      <w:r w:rsidRPr="00E9141F">
        <w:rPr>
          <w:rFonts w:ascii="Cambria" w:hAnsi="Cambria" w:cs="Arial"/>
          <w:noProof/>
        </w:rPr>
        <w:t>proteinsku dinamiku</w:t>
      </w:r>
      <w:r w:rsidRPr="00E9141F">
        <w:rPr>
          <w:rFonts w:ascii="Cambria" w:hAnsi="Cambria" w:cs="Arial"/>
        </w:rPr>
        <w:t>.</w:t>
      </w:r>
    </w:p>
    <w:p w:rsidR="006E5F3E" w:rsidRPr="00E9141F" w:rsidRDefault="006E5F3E" w:rsidP="00623C7A">
      <w:pPr>
        <w:jc w:val="both"/>
        <w:rPr>
          <w:rFonts w:ascii="Cambria" w:hAnsi="Cambria" w:cs="Arial"/>
        </w:rPr>
      </w:pPr>
      <w:r w:rsidRPr="00E9141F">
        <w:rPr>
          <w:rFonts w:ascii="Cambria" w:hAnsi="Cambria" w:cs="Arial"/>
        </w:rPr>
        <w:t xml:space="preserve">Znanstveno vijeće je donijelo Odluku o imenovanju Povjerenstva za vrednovanje laboratorija i procjenu kompetentnosti voditelja za Laboratorij za </w:t>
      </w:r>
      <w:r w:rsidRPr="00E9141F">
        <w:rPr>
          <w:rFonts w:ascii="Cambria" w:hAnsi="Cambria" w:cs="Arial"/>
          <w:noProof/>
        </w:rPr>
        <w:t>proteinsku dinamiku</w:t>
      </w:r>
      <w:r w:rsidRPr="00E9141F">
        <w:rPr>
          <w:rFonts w:ascii="Cambria" w:hAnsi="Cambria" w:cs="Arial"/>
        </w:rPr>
        <w:t>:</w:t>
      </w:r>
    </w:p>
    <w:p w:rsidR="006E5F3E" w:rsidRPr="00E9141F" w:rsidRDefault="006E5F3E" w:rsidP="00341F87">
      <w:pPr>
        <w:jc w:val="both"/>
        <w:rPr>
          <w:rFonts w:ascii="Cambria" w:hAnsi="Cambria" w:cs="Arial"/>
        </w:rPr>
      </w:pPr>
    </w:p>
    <w:p w:rsidR="006E5F3E" w:rsidRPr="00E9141F" w:rsidRDefault="006E5F3E" w:rsidP="00E9141F">
      <w:pPr>
        <w:pStyle w:val="ListParagraph"/>
        <w:numPr>
          <w:ilvl w:val="0"/>
          <w:numId w:val="2"/>
        </w:numPr>
        <w:tabs>
          <w:tab w:val="left" w:pos="567"/>
        </w:tabs>
        <w:ind w:left="567" w:hanging="567"/>
        <w:jc w:val="both"/>
        <w:rPr>
          <w:rFonts w:ascii="Cambria" w:hAnsi="Cambria" w:cs="Arial"/>
        </w:rPr>
      </w:pPr>
      <w:r w:rsidRPr="00E9141F">
        <w:rPr>
          <w:rFonts w:ascii="Cambria" w:hAnsi="Cambria" w:cs="Arial"/>
        </w:rPr>
        <w:t>Dr.sc. David Matthew Smith, ravnatelj, IRB</w:t>
      </w:r>
    </w:p>
    <w:p w:rsidR="006E5F3E" w:rsidRPr="00E9141F" w:rsidRDefault="006E5F3E" w:rsidP="00E9141F">
      <w:pPr>
        <w:pStyle w:val="ListParagraph"/>
        <w:numPr>
          <w:ilvl w:val="0"/>
          <w:numId w:val="2"/>
        </w:numPr>
        <w:tabs>
          <w:tab w:val="left" w:pos="567"/>
        </w:tabs>
        <w:ind w:left="567" w:hanging="567"/>
        <w:jc w:val="both"/>
        <w:rPr>
          <w:rFonts w:ascii="Cambria" w:hAnsi="Cambria" w:cs="Arial"/>
        </w:rPr>
      </w:pPr>
      <w:r w:rsidRPr="00E9141F">
        <w:rPr>
          <w:rFonts w:ascii="Cambria" w:hAnsi="Cambria" w:cs="Arial"/>
        </w:rPr>
        <w:t>Dr. sc. Ivančica Bogdanović Radović, predsjednica Znanstvenog vijeća, IRB</w:t>
      </w:r>
    </w:p>
    <w:p w:rsidR="006E5F3E" w:rsidRPr="00E9141F" w:rsidRDefault="006E5F3E" w:rsidP="00E9141F">
      <w:pPr>
        <w:pStyle w:val="ListParagraph"/>
        <w:numPr>
          <w:ilvl w:val="0"/>
          <w:numId w:val="2"/>
        </w:numPr>
        <w:tabs>
          <w:tab w:val="left" w:pos="567"/>
        </w:tabs>
        <w:ind w:left="567" w:hanging="567"/>
        <w:jc w:val="both"/>
        <w:rPr>
          <w:rFonts w:ascii="Cambria" w:hAnsi="Cambria" w:cs="Arial"/>
        </w:rPr>
      </w:pPr>
      <w:r w:rsidRPr="00E9141F">
        <w:rPr>
          <w:rFonts w:ascii="Cambria" w:hAnsi="Cambria" w:cs="Arial"/>
          <w:noProof/>
        </w:rPr>
        <w:t>Dr. sc. Magdalena Grce</w:t>
      </w:r>
      <w:r w:rsidRPr="00E9141F">
        <w:rPr>
          <w:rFonts w:ascii="Cambria" w:hAnsi="Cambria" w:cs="Arial"/>
        </w:rPr>
        <w:t xml:space="preserve">, </w:t>
      </w:r>
      <w:r w:rsidRPr="00E9141F">
        <w:rPr>
          <w:rFonts w:ascii="Cambria" w:hAnsi="Cambria" w:cs="Arial"/>
          <w:noProof/>
        </w:rPr>
        <w:t>predsjednica Znanstvenog vijeća struke biomedicina</w:t>
      </w:r>
      <w:r w:rsidRPr="00E9141F">
        <w:rPr>
          <w:rFonts w:ascii="Cambria" w:hAnsi="Cambria" w:cs="Arial"/>
        </w:rPr>
        <w:t>, IRB</w:t>
      </w:r>
    </w:p>
    <w:p w:rsidR="006E5F3E" w:rsidRPr="00E9141F" w:rsidRDefault="006E5F3E" w:rsidP="00E9141F">
      <w:pPr>
        <w:pStyle w:val="ListParagraph"/>
        <w:numPr>
          <w:ilvl w:val="0"/>
          <w:numId w:val="2"/>
        </w:numPr>
        <w:tabs>
          <w:tab w:val="left" w:pos="567"/>
        </w:tabs>
        <w:ind w:left="567" w:hanging="567"/>
        <w:jc w:val="both"/>
        <w:rPr>
          <w:rFonts w:ascii="Cambria" w:hAnsi="Cambria" w:cs="Arial"/>
        </w:rPr>
      </w:pPr>
      <w:r w:rsidRPr="00E9141F">
        <w:rPr>
          <w:rFonts w:ascii="Cambria" w:hAnsi="Cambria" w:cs="Arial"/>
          <w:noProof/>
        </w:rPr>
        <w:t>Dr. sc. Tihomir Balog</w:t>
      </w:r>
      <w:r w:rsidRPr="00E9141F">
        <w:rPr>
          <w:rFonts w:ascii="Cambria" w:hAnsi="Cambria" w:cs="Arial"/>
        </w:rPr>
        <w:t>, član, IRB</w:t>
      </w:r>
    </w:p>
    <w:p w:rsidR="006E5F3E" w:rsidRPr="00E9141F" w:rsidRDefault="006E5F3E" w:rsidP="00E9141F">
      <w:pPr>
        <w:pStyle w:val="ListParagraph"/>
        <w:numPr>
          <w:ilvl w:val="0"/>
          <w:numId w:val="2"/>
        </w:numPr>
        <w:tabs>
          <w:tab w:val="left" w:pos="567"/>
        </w:tabs>
        <w:ind w:left="567" w:hanging="567"/>
        <w:jc w:val="both"/>
        <w:rPr>
          <w:rFonts w:ascii="Cambria" w:hAnsi="Cambria" w:cs="Arial"/>
        </w:rPr>
      </w:pPr>
      <w:r w:rsidRPr="00E9141F">
        <w:rPr>
          <w:rFonts w:ascii="Cambria" w:hAnsi="Cambria" w:cs="Arial"/>
          <w:noProof/>
        </w:rPr>
        <w:t>Dr. sc. Andreja Ambriović Ristov</w:t>
      </w:r>
      <w:r w:rsidRPr="00E9141F">
        <w:rPr>
          <w:rFonts w:ascii="Cambria" w:hAnsi="Cambria" w:cs="Arial"/>
        </w:rPr>
        <w:t xml:space="preserve">, član, </w:t>
      </w:r>
      <w:r w:rsidR="00395DB2" w:rsidRPr="00E9141F">
        <w:rPr>
          <w:rFonts w:ascii="Cambria" w:hAnsi="Cambria" w:cs="Arial"/>
        </w:rPr>
        <w:t>IRB</w:t>
      </w:r>
    </w:p>
    <w:p w:rsidR="006E5F3E" w:rsidRPr="00E9141F" w:rsidRDefault="006E5F3E" w:rsidP="00385C8B">
      <w:pPr>
        <w:ind w:firstLine="720"/>
        <w:jc w:val="both"/>
        <w:rPr>
          <w:rFonts w:ascii="Cambria" w:hAnsi="Cambria" w:cs="Arial"/>
        </w:rPr>
      </w:pPr>
    </w:p>
    <w:p w:rsidR="006E5F3E" w:rsidRPr="00E9141F" w:rsidRDefault="006E5F3E" w:rsidP="00623C7A">
      <w:pPr>
        <w:spacing w:after="120"/>
        <w:jc w:val="both"/>
        <w:rPr>
          <w:rFonts w:ascii="Cambria" w:hAnsi="Cambria" w:cs="Arial"/>
        </w:rPr>
      </w:pPr>
      <w:r w:rsidRPr="00E9141F">
        <w:rPr>
          <w:rFonts w:ascii="Cambria" w:hAnsi="Cambria" w:cs="Arial"/>
        </w:rPr>
        <w:t>Povjerenstvo je provelo postupak vrednovanja laboratorija i procjenu kompetentnosti voditelja laboratorija u skladu s Pravilnikom o kriterijima za vrednovanje laboratorija.</w:t>
      </w:r>
    </w:p>
    <w:p w:rsidR="006E5F3E" w:rsidRPr="00E9141F" w:rsidRDefault="006E5F3E" w:rsidP="00623C7A">
      <w:pPr>
        <w:jc w:val="both"/>
        <w:rPr>
          <w:rFonts w:ascii="Cambria" w:hAnsi="Cambria" w:cs="Arial"/>
        </w:rPr>
      </w:pPr>
      <w:r w:rsidRPr="00E9141F">
        <w:rPr>
          <w:rFonts w:ascii="Cambria" w:hAnsi="Cambria" w:cs="Arial"/>
        </w:rPr>
        <w:t>Upravno vijeće je na prijedlog ravnatelja, uz pribavljenu ocjenu i prijedlog Povjerenstva u Skupnom evaluacijskom obrascu za ocjenu laboratorija i voditelja laboratorija – EOL II i mišljenje Znanstvenog vijeća o prijedlogu Povjerenstva donijetog na 76. sjednici Znanstvenog vijeća održanoj 13. srpnja 2021. godine, odlučilo kao u izreci.</w:t>
      </w:r>
    </w:p>
    <w:p w:rsidR="006E5F3E" w:rsidRPr="00E9141F" w:rsidRDefault="006E5F3E" w:rsidP="00385C8B">
      <w:pPr>
        <w:rPr>
          <w:rFonts w:ascii="Cambria" w:hAnsi="Cambria" w:cs="Arial"/>
        </w:rPr>
      </w:pPr>
    </w:p>
    <w:p w:rsidR="006E5F3E" w:rsidRPr="00E9141F" w:rsidRDefault="006E5F3E" w:rsidP="00385C8B">
      <w:pPr>
        <w:rPr>
          <w:rFonts w:ascii="Cambria" w:hAnsi="Cambria" w:cs="Arial"/>
        </w:rPr>
      </w:pPr>
    </w:p>
    <w:p w:rsidR="006E5F3E" w:rsidRPr="00E9141F" w:rsidRDefault="006E5F3E" w:rsidP="00385C8B">
      <w:pPr>
        <w:rPr>
          <w:rFonts w:ascii="Cambria" w:hAnsi="Cambria" w:cs="Arial"/>
        </w:rPr>
      </w:pPr>
    </w:p>
    <w:p w:rsidR="006E5F3E" w:rsidRPr="00E9141F" w:rsidRDefault="006E5F3E" w:rsidP="00385C8B">
      <w:pPr>
        <w:rPr>
          <w:rFonts w:ascii="Cambria" w:hAnsi="Cambria" w:cs="Arial"/>
        </w:rPr>
      </w:pPr>
    </w:p>
    <w:p w:rsidR="006E5F3E" w:rsidRPr="00E9141F" w:rsidRDefault="006E5F3E" w:rsidP="00385C8B">
      <w:pPr>
        <w:tabs>
          <w:tab w:val="center" w:pos="6480"/>
        </w:tabs>
        <w:rPr>
          <w:rFonts w:ascii="Cambria" w:hAnsi="Cambria" w:cs="Arial"/>
        </w:rPr>
      </w:pPr>
      <w:r w:rsidRPr="00E9141F">
        <w:rPr>
          <w:rFonts w:ascii="Cambria" w:hAnsi="Cambria" w:cs="Arial"/>
        </w:rPr>
        <w:tab/>
        <w:t>Predsjednik Upravnog vijeća</w:t>
      </w:r>
    </w:p>
    <w:p w:rsidR="006E5F3E" w:rsidRPr="00E9141F" w:rsidRDefault="006E5F3E" w:rsidP="00385C8B">
      <w:pPr>
        <w:tabs>
          <w:tab w:val="center" w:pos="6480"/>
        </w:tabs>
        <w:rPr>
          <w:rFonts w:ascii="Cambria" w:hAnsi="Cambria" w:cs="Arial"/>
        </w:rPr>
      </w:pPr>
    </w:p>
    <w:p w:rsidR="006E5F3E" w:rsidRPr="00E9141F" w:rsidRDefault="006E5F3E" w:rsidP="00385C8B">
      <w:pPr>
        <w:tabs>
          <w:tab w:val="center" w:pos="6480"/>
        </w:tabs>
        <w:rPr>
          <w:rFonts w:ascii="Cambria" w:hAnsi="Cambria" w:cs="Arial"/>
        </w:rPr>
      </w:pPr>
    </w:p>
    <w:p w:rsidR="006E5F3E" w:rsidRPr="00E9141F" w:rsidRDefault="006E5F3E" w:rsidP="00385C8B">
      <w:pPr>
        <w:tabs>
          <w:tab w:val="center" w:pos="6480"/>
        </w:tabs>
        <w:rPr>
          <w:rFonts w:ascii="Cambria" w:hAnsi="Cambria" w:cs="Arial"/>
        </w:rPr>
      </w:pPr>
      <w:r w:rsidRPr="00E9141F">
        <w:rPr>
          <w:rFonts w:ascii="Cambria" w:hAnsi="Cambria" w:cs="Arial"/>
        </w:rPr>
        <w:tab/>
        <w:t>prof. dr. sc. Boris Labar</w:t>
      </w:r>
    </w:p>
    <w:p w:rsidR="006E5F3E" w:rsidRPr="00E9141F" w:rsidRDefault="006E5F3E" w:rsidP="00385C8B">
      <w:pPr>
        <w:tabs>
          <w:tab w:val="center" w:pos="6480"/>
        </w:tabs>
        <w:rPr>
          <w:rFonts w:ascii="Cambria" w:hAnsi="Cambria" w:cs="Arial"/>
        </w:rPr>
      </w:pPr>
    </w:p>
    <w:p w:rsidR="006E5F3E" w:rsidRPr="00E9141F" w:rsidRDefault="006E5F3E" w:rsidP="00385C8B">
      <w:pPr>
        <w:tabs>
          <w:tab w:val="center" w:pos="6480"/>
        </w:tabs>
        <w:rPr>
          <w:rFonts w:ascii="Cambria" w:hAnsi="Cambria" w:cs="Arial"/>
        </w:rPr>
      </w:pPr>
    </w:p>
    <w:p w:rsidR="006E5F3E" w:rsidRPr="00E9141F" w:rsidRDefault="006E5F3E" w:rsidP="00385C8B">
      <w:pPr>
        <w:tabs>
          <w:tab w:val="center" w:pos="6480"/>
        </w:tabs>
        <w:rPr>
          <w:rFonts w:ascii="Cambria" w:hAnsi="Cambria" w:cs="Arial"/>
        </w:rPr>
      </w:pPr>
    </w:p>
    <w:p w:rsidR="006E5F3E" w:rsidRPr="00E9141F" w:rsidRDefault="006E5F3E" w:rsidP="00385C8B">
      <w:pPr>
        <w:tabs>
          <w:tab w:val="center" w:pos="6480"/>
        </w:tabs>
        <w:rPr>
          <w:rFonts w:ascii="Cambria" w:hAnsi="Cambria" w:cs="Arial"/>
        </w:rPr>
      </w:pPr>
    </w:p>
    <w:p w:rsidR="006E5F3E" w:rsidRPr="00E9141F" w:rsidRDefault="006E5F3E" w:rsidP="00385C8B">
      <w:pPr>
        <w:tabs>
          <w:tab w:val="center" w:pos="6480"/>
        </w:tabs>
        <w:rPr>
          <w:rFonts w:ascii="Cambria" w:hAnsi="Cambria" w:cs="Arial"/>
        </w:rPr>
      </w:pPr>
      <w:r w:rsidRPr="00E9141F">
        <w:rPr>
          <w:rFonts w:ascii="Cambria" w:hAnsi="Cambria" w:cs="Arial"/>
        </w:rPr>
        <w:t>Privitak:</w:t>
      </w:r>
    </w:p>
    <w:p w:rsidR="006E5F3E" w:rsidRPr="00E9141F" w:rsidRDefault="006E5F3E" w:rsidP="00385C8B">
      <w:pPr>
        <w:tabs>
          <w:tab w:val="center" w:pos="6480"/>
        </w:tabs>
        <w:rPr>
          <w:rFonts w:ascii="Cambria" w:hAnsi="Cambria" w:cs="Arial"/>
        </w:rPr>
      </w:pPr>
      <w:r w:rsidRPr="00E9141F">
        <w:rPr>
          <w:rFonts w:ascii="Cambria" w:hAnsi="Cambria" w:cs="Arial"/>
          <w:iCs/>
          <w:lang w:val="nl-BE"/>
        </w:rPr>
        <w:t>Skupni</w:t>
      </w:r>
      <w:r w:rsidRPr="00E9141F">
        <w:rPr>
          <w:rFonts w:ascii="Cambria" w:hAnsi="Cambria" w:cs="Arial"/>
          <w:iCs/>
        </w:rPr>
        <w:t xml:space="preserve"> </w:t>
      </w:r>
      <w:r w:rsidRPr="00E9141F">
        <w:rPr>
          <w:rFonts w:ascii="Cambria" w:hAnsi="Cambria" w:cs="Arial"/>
          <w:iCs/>
          <w:lang w:val="nl-BE"/>
        </w:rPr>
        <w:t>evaluacijski</w:t>
      </w:r>
      <w:r w:rsidRPr="00E9141F">
        <w:rPr>
          <w:rFonts w:ascii="Cambria" w:hAnsi="Cambria" w:cs="Arial"/>
          <w:iCs/>
        </w:rPr>
        <w:t xml:space="preserve"> </w:t>
      </w:r>
      <w:r w:rsidRPr="00E9141F">
        <w:rPr>
          <w:rFonts w:ascii="Cambria" w:hAnsi="Cambria" w:cs="Arial"/>
          <w:iCs/>
          <w:lang w:val="nl-BE"/>
        </w:rPr>
        <w:t>obrazac</w:t>
      </w:r>
      <w:r w:rsidRPr="00E9141F">
        <w:rPr>
          <w:rFonts w:ascii="Cambria" w:hAnsi="Cambria" w:cs="Arial"/>
          <w:iCs/>
        </w:rPr>
        <w:t xml:space="preserve"> </w:t>
      </w:r>
      <w:r w:rsidRPr="00E9141F">
        <w:rPr>
          <w:rFonts w:ascii="Cambria" w:hAnsi="Cambria" w:cs="Arial"/>
          <w:iCs/>
          <w:lang w:val="nl-BE"/>
        </w:rPr>
        <w:t>za</w:t>
      </w:r>
      <w:r w:rsidRPr="00E9141F">
        <w:rPr>
          <w:rFonts w:ascii="Cambria" w:hAnsi="Cambria" w:cs="Arial"/>
          <w:iCs/>
        </w:rPr>
        <w:t xml:space="preserve"> </w:t>
      </w:r>
      <w:r w:rsidRPr="00E9141F">
        <w:rPr>
          <w:rFonts w:ascii="Cambria" w:hAnsi="Cambria" w:cs="Arial"/>
          <w:iCs/>
          <w:lang w:val="nl-BE"/>
        </w:rPr>
        <w:t>ocjenu</w:t>
      </w:r>
      <w:r w:rsidRPr="00E9141F">
        <w:rPr>
          <w:rFonts w:ascii="Cambria" w:hAnsi="Cambria" w:cs="Arial"/>
          <w:iCs/>
        </w:rPr>
        <w:t xml:space="preserve"> </w:t>
      </w:r>
      <w:r w:rsidRPr="00E9141F">
        <w:rPr>
          <w:rFonts w:ascii="Cambria" w:hAnsi="Cambria" w:cs="Arial"/>
          <w:iCs/>
          <w:lang w:val="nl-BE"/>
        </w:rPr>
        <w:t>laboratorija</w:t>
      </w:r>
      <w:r w:rsidRPr="00E9141F">
        <w:rPr>
          <w:rFonts w:ascii="Cambria" w:hAnsi="Cambria" w:cs="Arial"/>
          <w:iCs/>
        </w:rPr>
        <w:t xml:space="preserve"> </w:t>
      </w:r>
      <w:r w:rsidRPr="00E9141F">
        <w:rPr>
          <w:rFonts w:ascii="Cambria" w:hAnsi="Cambria" w:cs="Arial"/>
          <w:iCs/>
          <w:lang w:val="nl-BE"/>
        </w:rPr>
        <w:t>i</w:t>
      </w:r>
      <w:r w:rsidRPr="00E9141F">
        <w:rPr>
          <w:rFonts w:ascii="Cambria" w:hAnsi="Cambria" w:cs="Arial"/>
          <w:iCs/>
        </w:rPr>
        <w:t xml:space="preserve"> </w:t>
      </w:r>
    </w:p>
    <w:p w:rsidR="006E5F3E" w:rsidRPr="00E9141F" w:rsidRDefault="006E5F3E" w:rsidP="00385C8B">
      <w:pPr>
        <w:tabs>
          <w:tab w:val="center" w:pos="6480"/>
        </w:tabs>
        <w:rPr>
          <w:rFonts w:ascii="Cambria" w:hAnsi="Cambria" w:cs="Arial"/>
        </w:rPr>
      </w:pPr>
      <w:r w:rsidRPr="00E9141F">
        <w:rPr>
          <w:rFonts w:ascii="Cambria" w:hAnsi="Cambria" w:cs="Arial"/>
          <w:iCs/>
          <w:lang w:val="nl-BE"/>
        </w:rPr>
        <w:t>Voditelja laboratorija</w:t>
      </w:r>
      <w:r w:rsidRPr="00E9141F">
        <w:rPr>
          <w:rFonts w:ascii="Cambria" w:hAnsi="Cambria" w:cs="Arial"/>
          <w:iCs/>
        </w:rPr>
        <w:t xml:space="preserve"> -</w:t>
      </w:r>
      <w:r w:rsidRPr="00E9141F">
        <w:rPr>
          <w:rFonts w:ascii="Cambria" w:hAnsi="Cambria" w:cs="Arial"/>
          <w:iCs/>
          <w:lang w:val="nl-BE"/>
        </w:rPr>
        <w:t>EOL</w:t>
      </w:r>
      <w:r w:rsidRPr="00E9141F">
        <w:rPr>
          <w:rFonts w:ascii="Cambria" w:hAnsi="Cambria" w:cs="Arial"/>
          <w:iCs/>
        </w:rPr>
        <w:t xml:space="preserve"> </w:t>
      </w:r>
      <w:r w:rsidRPr="00E9141F">
        <w:rPr>
          <w:rFonts w:ascii="Cambria" w:hAnsi="Cambria" w:cs="Arial"/>
          <w:iCs/>
          <w:lang w:val="nl-BE"/>
        </w:rPr>
        <w:t>II</w:t>
      </w:r>
    </w:p>
    <w:p w:rsidR="006E5F3E" w:rsidRPr="00E9141F" w:rsidRDefault="006E5F3E" w:rsidP="00385C8B">
      <w:pPr>
        <w:rPr>
          <w:rFonts w:ascii="Cambria" w:hAnsi="Cambria" w:cs="Arial"/>
        </w:rPr>
      </w:pPr>
    </w:p>
    <w:p w:rsidR="006E5F3E" w:rsidRPr="00E9141F" w:rsidRDefault="006E5F3E" w:rsidP="00385C8B">
      <w:pPr>
        <w:rPr>
          <w:rFonts w:ascii="Cambria" w:hAnsi="Cambria" w:cs="Arial"/>
        </w:rPr>
      </w:pPr>
    </w:p>
    <w:p w:rsidR="006E5F3E" w:rsidRPr="00E9141F" w:rsidRDefault="006E5F3E" w:rsidP="00385C8B">
      <w:pPr>
        <w:rPr>
          <w:rFonts w:ascii="Cambria" w:hAnsi="Cambria" w:cs="Arial"/>
        </w:rPr>
      </w:pPr>
    </w:p>
    <w:p w:rsidR="006E5F3E" w:rsidRPr="00E9141F" w:rsidRDefault="006E5F3E" w:rsidP="00385C8B">
      <w:pPr>
        <w:rPr>
          <w:rFonts w:ascii="Cambria" w:hAnsi="Cambria" w:cs="Arial"/>
        </w:rPr>
      </w:pPr>
    </w:p>
    <w:p w:rsidR="006E5F3E" w:rsidRPr="00E9141F" w:rsidRDefault="006E5F3E" w:rsidP="00385C8B">
      <w:pPr>
        <w:rPr>
          <w:rFonts w:ascii="Cambria" w:hAnsi="Cambria" w:cs="Arial"/>
        </w:rPr>
      </w:pPr>
    </w:p>
    <w:p w:rsidR="006E5F3E" w:rsidRPr="00E9141F" w:rsidRDefault="006E5F3E">
      <w:pPr>
        <w:rPr>
          <w:rFonts w:ascii="Cambria" w:hAnsi="Cambria" w:cs="Arial"/>
        </w:rPr>
      </w:pPr>
      <w:r w:rsidRPr="00E9141F">
        <w:rPr>
          <w:rFonts w:ascii="Cambria" w:hAnsi="Cambria" w:cs="Arial"/>
        </w:rPr>
        <w:t>Dostaviti:</w:t>
      </w:r>
    </w:p>
    <w:p w:rsidR="006E5F3E" w:rsidRPr="00E9141F" w:rsidRDefault="006E5F3E" w:rsidP="00E9141F">
      <w:pPr>
        <w:pStyle w:val="ListParagraph"/>
        <w:numPr>
          <w:ilvl w:val="0"/>
          <w:numId w:val="3"/>
        </w:numPr>
        <w:ind w:left="567" w:hanging="567"/>
        <w:rPr>
          <w:rFonts w:ascii="Cambria" w:hAnsi="Cambria" w:cs="Arial"/>
        </w:rPr>
      </w:pPr>
      <w:r w:rsidRPr="00E9141F">
        <w:rPr>
          <w:rFonts w:ascii="Cambria" w:hAnsi="Cambria" w:cs="Arial"/>
        </w:rPr>
        <w:t xml:space="preserve">Dr. sc. </w:t>
      </w:r>
      <w:r w:rsidRPr="00E9141F">
        <w:rPr>
          <w:rFonts w:ascii="Cambria" w:hAnsi="Cambria" w:cs="Arial"/>
          <w:noProof/>
        </w:rPr>
        <w:t>Neda</w:t>
      </w:r>
      <w:r w:rsidRPr="00E9141F">
        <w:rPr>
          <w:rFonts w:ascii="Cambria" w:hAnsi="Cambria" w:cs="Arial"/>
        </w:rPr>
        <w:t xml:space="preserve"> </w:t>
      </w:r>
      <w:r w:rsidRPr="00E9141F">
        <w:rPr>
          <w:rFonts w:ascii="Cambria" w:hAnsi="Cambria" w:cs="Arial"/>
          <w:noProof/>
        </w:rPr>
        <w:t>Slade</w:t>
      </w:r>
      <w:r w:rsidRPr="00E9141F">
        <w:rPr>
          <w:rFonts w:ascii="Cambria" w:hAnsi="Cambria" w:cs="Arial"/>
        </w:rPr>
        <w:t>, ZMM</w:t>
      </w:r>
    </w:p>
    <w:p w:rsidR="006E5F3E" w:rsidRPr="00E9141F" w:rsidRDefault="006E5F3E" w:rsidP="00E9141F">
      <w:pPr>
        <w:pStyle w:val="ListParagraph"/>
        <w:numPr>
          <w:ilvl w:val="0"/>
          <w:numId w:val="3"/>
        </w:numPr>
        <w:ind w:left="567" w:hanging="567"/>
        <w:rPr>
          <w:rFonts w:ascii="Cambria" w:hAnsi="Cambria" w:cs="Arial"/>
        </w:rPr>
      </w:pPr>
      <w:r w:rsidRPr="00E9141F">
        <w:rPr>
          <w:rFonts w:ascii="Cambria" w:hAnsi="Cambria" w:cs="Arial"/>
          <w:noProof/>
        </w:rPr>
        <w:t>Zavod za molekularnu medicinu</w:t>
      </w:r>
    </w:p>
    <w:p w:rsidR="006E5F3E" w:rsidRPr="00E9141F" w:rsidRDefault="006E5F3E" w:rsidP="00E9141F">
      <w:pPr>
        <w:pStyle w:val="ListParagraph"/>
        <w:numPr>
          <w:ilvl w:val="0"/>
          <w:numId w:val="3"/>
        </w:numPr>
        <w:ind w:left="567" w:hanging="567"/>
        <w:rPr>
          <w:rFonts w:ascii="Cambria" w:hAnsi="Cambria" w:cs="Arial"/>
        </w:rPr>
      </w:pPr>
      <w:r w:rsidRPr="00E9141F">
        <w:rPr>
          <w:rFonts w:ascii="Cambria" w:hAnsi="Cambria" w:cs="Arial"/>
        </w:rPr>
        <w:t>Odjel za ljudske potencijale</w:t>
      </w:r>
    </w:p>
    <w:p w:rsidR="006E5F3E" w:rsidRPr="00E9141F" w:rsidRDefault="006E5F3E" w:rsidP="00E9141F">
      <w:pPr>
        <w:pStyle w:val="ListParagraph"/>
        <w:numPr>
          <w:ilvl w:val="0"/>
          <w:numId w:val="3"/>
        </w:numPr>
        <w:ind w:left="567" w:hanging="567"/>
        <w:rPr>
          <w:rFonts w:ascii="Cambria" w:hAnsi="Cambria" w:cs="Arial"/>
        </w:rPr>
        <w:sectPr w:rsidR="006E5F3E" w:rsidRPr="00E9141F" w:rsidSect="0068453E">
          <w:footerReference w:type="default" r:id="rId23"/>
          <w:pgSz w:w="11906" w:h="16838"/>
          <w:pgMar w:top="1417" w:right="1417" w:bottom="1417" w:left="1417" w:header="708" w:footer="708" w:gutter="0"/>
          <w:pgNumType w:start="1"/>
          <w:cols w:space="708"/>
          <w:titlePg/>
          <w:docGrid w:linePitch="360"/>
        </w:sectPr>
      </w:pPr>
      <w:r w:rsidRPr="00E9141F">
        <w:rPr>
          <w:rFonts w:ascii="Cambria" w:hAnsi="Cambria" w:cs="Arial"/>
        </w:rPr>
        <w:t>Upravno vijeće - arhiva</w:t>
      </w:r>
    </w:p>
    <w:p w:rsidR="006E5F3E" w:rsidRPr="00E9141F" w:rsidRDefault="006E5F3E" w:rsidP="00385C8B">
      <w:pPr>
        <w:rPr>
          <w:rFonts w:ascii="Cambria" w:hAnsi="Cambria" w:cs="Arial"/>
        </w:rPr>
      </w:pPr>
      <w:r w:rsidRPr="00E9141F">
        <w:rPr>
          <w:rFonts w:ascii="Cambria" w:hAnsi="Cambria" w:cs="Arial"/>
        </w:rPr>
        <w:t>Institut Ruđer Bošković</w:t>
      </w:r>
    </w:p>
    <w:p w:rsidR="006E5F3E" w:rsidRPr="00E9141F" w:rsidRDefault="006E5F3E" w:rsidP="00F828AE">
      <w:pPr>
        <w:ind w:firstLine="426"/>
        <w:rPr>
          <w:rFonts w:ascii="Cambria" w:hAnsi="Cambria" w:cs="Arial"/>
        </w:rPr>
      </w:pPr>
      <w:r w:rsidRPr="00E9141F">
        <w:rPr>
          <w:rFonts w:ascii="Cambria" w:hAnsi="Cambria" w:cs="Arial"/>
        </w:rPr>
        <w:t>Upravno vijeće</w:t>
      </w:r>
    </w:p>
    <w:p w:rsidR="006E5F3E" w:rsidRPr="00E9141F" w:rsidRDefault="006E5F3E" w:rsidP="00385C8B">
      <w:pPr>
        <w:rPr>
          <w:rFonts w:ascii="Cambria" w:hAnsi="Cambria" w:cs="Arial"/>
        </w:rPr>
      </w:pPr>
      <w:r w:rsidRPr="00E9141F">
        <w:rPr>
          <w:rFonts w:ascii="Cambria" w:hAnsi="Cambria" w:cs="Arial"/>
        </w:rPr>
        <w:t>Broj: 010-</w:t>
      </w:r>
      <w:r w:rsidRPr="00E9141F">
        <w:rPr>
          <w:rFonts w:ascii="Cambria" w:hAnsi="Cambria" w:cs="Arial"/>
          <w:noProof/>
        </w:rPr>
        <w:t>7522/</w:t>
      </w:r>
      <w:r w:rsidR="00D01B91" w:rsidRPr="00E9141F">
        <w:rPr>
          <w:rFonts w:ascii="Cambria" w:hAnsi="Cambria" w:cs="Arial"/>
          <w:noProof/>
        </w:rPr>
        <w:t>7</w:t>
      </w:r>
      <w:r w:rsidRPr="00E9141F">
        <w:rPr>
          <w:rFonts w:ascii="Cambria" w:hAnsi="Cambria" w:cs="Arial"/>
        </w:rPr>
        <w:t>-2020.dcp</w:t>
      </w:r>
    </w:p>
    <w:p w:rsidR="006E5F3E" w:rsidRPr="00E9141F" w:rsidRDefault="006E5F3E" w:rsidP="00385C8B">
      <w:pPr>
        <w:rPr>
          <w:rFonts w:ascii="Cambria" w:hAnsi="Cambria" w:cs="Arial"/>
        </w:rPr>
      </w:pPr>
      <w:r w:rsidRPr="00E9141F">
        <w:rPr>
          <w:rFonts w:ascii="Cambria" w:hAnsi="Cambria" w:cs="Arial"/>
        </w:rPr>
        <w:t>Zagreb, 11. studenog 2021. godine</w:t>
      </w:r>
    </w:p>
    <w:p w:rsidR="006E5F3E" w:rsidRPr="00E9141F" w:rsidRDefault="006E5F3E" w:rsidP="00385C8B">
      <w:pPr>
        <w:rPr>
          <w:rFonts w:ascii="Cambria" w:hAnsi="Cambria" w:cs="Arial"/>
        </w:rPr>
      </w:pPr>
    </w:p>
    <w:p w:rsidR="006E5F3E" w:rsidRPr="00E9141F" w:rsidRDefault="006E5F3E" w:rsidP="00623C7A">
      <w:pPr>
        <w:jc w:val="both"/>
        <w:rPr>
          <w:rFonts w:ascii="Cambria" w:hAnsi="Cambria" w:cs="Arial"/>
        </w:rPr>
      </w:pPr>
    </w:p>
    <w:p w:rsidR="006E5F3E" w:rsidRPr="00E9141F" w:rsidRDefault="006E5F3E" w:rsidP="00623C7A">
      <w:pPr>
        <w:jc w:val="both"/>
        <w:rPr>
          <w:rFonts w:ascii="Cambria" w:hAnsi="Cambria" w:cs="Arial"/>
        </w:rPr>
      </w:pPr>
    </w:p>
    <w:p w:rsidR="006E5F3E" w:rsidRPr="00E9141F" w:rsidRDefault="006E5F3E" w:rsidP="00623C7A">
      <w:pPr>
        <w:jc w:val="both"/>
        <w:rPr>
          <w:rFonts w:ascii="Cambria" w:hAnsi="Cambria" w:cs="Arial"/>
        </w:rPr>
      </w:pPr>
      <w:r w:rsidRPr="00E9141F">
        <w:rPr>
          <w:rFonts w:ascii="Cambria" w:hAnsi="Cambria" w:cs="Arial"/>
          <w:iCs/>
          <w:lang w:val="nl-BE"/>
        </w:rPr>
        <w:t>Temeljem članka 23. stavak 4. točka 7. Statuta Instituta Ruđer Bošković i članka 11. stavak 2. pročišćenog teksta Pravilnika o ustroju Instituta Ruđer Bošković od 18. listopada 2019. godine (dalje u tekstu:  Pravilnika o ustroju), Upravno</w:t>
      </w:r>
      <w:r w:rsidRPr="00E9141F">
        <w:rPr>
          <w:rFonts w:ascii="Cambria" w:hAnsi="Cambria" w:cs="Arial"/>
          <w:iCs/>
        </w:rPr>
        <w:t xml:space="preserve"> </w:t>
      </w:r>
      <w:r w:rsidRPr="00E9141F">
        <w:rPr>
          <w:rFonts w:ascii="Cambria" w:hAnsi="Cambria" w:cs="Arial"/>
          <w:iCs/>
          <w:lang w:val="nl-BE"/>
        </w:rPr>
        <w:t>vije</w:t>
      </w:r>
      <w:r w:rsidRPr="00E9141F">
        <w:rPr>
          <w:rFonts w:ascii="Cambria" w:hAnsi="Cambria" w:cs="Arial"/>
          <w:iCs/>
        </w:rPr>
        <w:t>ć</w:t>
      </w:r>
      <w:r w:rsidRPr="00E9141F">
        <w:rPr>
          <w:rFonts w:ascii="Cambria" w:hAnsi="Cambria" w:cs="Arial"/>
          <w:iCs/>
          <w:lang w:val="nl-BE"/>
        </w:rPr>
        <w:t>e</w:t>
      </w:r>
      <w:r w:rsidRPr="00E9141F">
        <w:rPr>
          <w:rFonts w:ascii="Cambria" w:hAnsi="Cambria" w:cs="Arial"/>
          <w:iCs/>
        </w:rPr>
        <w:t xml:space="preserve"> </w:t>
      </w:r>
      <w:r w:rsidRPr="00E9141F">
        <w:rPr>
          <w:rFonts w:ascii="Cambria" w:hAnsi="Cambria" w:cs="Arial"/>
        </w:rPr>
        <w:t>Instituta Ruđer Bošković je na 26. sjednici održanoj 11. studenog 2021. godine</w:t>
      </w:r>
      <w:r w:rsidRPr="00E9141F">
        <w:rPr>
          <w:rFonts w:ascii="Cambria" w:hAnsi="Cambria" w:cs="Arial"/>
          <w:iCs/>
        </w:rPr>
        <w:t xml:space="preserve"> </w:t>
      </w:r>
      <w:r w:rsidRPr="00E9141F">
        <w:rPr>
          <w:rFonts w:ascii="Cambria" w:hAnsi="Cambria" w:cs="Arial"/>
        </w:rPr>
        <w:t>izdalo</w:t>
      </w:r>
    </w:p>
    <w:p w:rsidR="006E5F3E" w:rsidRPr="00E9141F" w:rsidRDefault="006E5F3E" w:rsidP="00385C8B">
      <w:pPr>
        <w:rPr>
          <w:rFonts w:ascii="Cambria" w:hAnsi="Cambria" w:cs="Arial"/>
        </w:rPr>
      </w:pPr>
    </w:p>
    <w:p w:rsidR="006E5F3E" w:rsidRPr="00E9141F" w:rsidRDefault="006E5F3E" w:rsidP="00385C8B">
      <w:pPr>
        <w:rPr>
          <w:rFonts w:ascii="Cambria" w:hAnsi="Cambria" w:cs="Arial"/>
        </w:rPr>
      </w:pPr>
    </w:p>
    <w:p w:rsidR="006E5F3E" w:rsidRPr="00E9141F" w:rsidRDefault="006E5F3E" w:rsidP="00385C8B">
      <w:pPr>
        <w:jc w:val="center"/>
        <w:rPr>
          <w:rFonts w:ascii="Cambria" w:hAnsi="Cambria" w:cs="Arial"/>
          <w:b/>
        </w:rPr>
      </w:pPr>
      <w:r w:rsidRPr="00E9141F">
        <w:rPr>
          <w:rFonts w:ascii="Cambria" w:hAnsi="Cambria" w:cs="Arial"/>
          <w:b/>
        </w:rPr>
        <w:t>D O P U S N I C U</w:t>
      </w:r>
    </w:p>
    <w:p w:rsidR="006E5F3E" w:rsidRPr="00E9141F" w:rsidRDefault="006E5F3E" w:rsidP="00385C8B">
      <w:pPr>
        <w:rPr>
          <w:rFonts w:ascii="Cambria" w:hAnsi="Cambria" w:cs="Arial"/>
        </w:rPr>
      </w:pPr>
    </w:p>
    <w:p w:rsidR="006E5F3E" w:rsidRPr="00E9141F" w:rsidRDefault="006E5F3E" w:rsidP="00E9141F">
      <w:pPr>
        <w:pStyle w:val="ListParagraph"/>
        <w:numPr>
          <w:ilvl w:val="0"/>
          <w:numId w:val="1"/>
        </w:numPr>
        <w:ind w:left="567" w:hanging="567"/>
        <w:jc w:val="both"/>
        <w:rPr>
          <w:rFonts w:ascii="Cambria" w:hAnsi="Cambria" w:cs="Arial"/>
        </w:rPr>
      </w:pPr>
      <w:r w:rsidRPr="00E9141F">
        <w:rPr>
          <w:rFonts w:ascii="Cambria" w:hAnsi="Cambria" w:cs="Arial"/>
        </w:rPr>
        <w:t xml:space="preserve">Institut Ruđer Bošković izdaje Dopusnicu za rad Laboratorija za </w:t>
      </w:r>
      <w:r w:rsidRPr="00E9141F">
        <w:rPr>
          <w:rFonts w:ascii="Cambria" w:hAnsi="Cambria" w:cs="Arial"/>
          <w:noProof/>
        </w:rPr>
        <w:t>naprednu genomiku</w:t>
      </w:r>
      <w:r w:rsidRPr="00E9141F">
        <w:rPr>
          <w:rFonts w:ascii="Cambria" w:hAnsi="Cambria" w:cs="Arial"/>
        </w:rPr>
        <w:t xml:space="preserve">, Zavod za </w:t>
      </w:r>
      <w:r w:rsidRPr="00E9141F">
        <w:rPr>
          <w:rFonts w:ascii="Cambria" w:hAnsi="Cambria" w:cs="Arial"/>
          <w:noProof/>
        </w:rPr>
        <w:t>molekularnu medicinu</w:t>
      </w:r>
      <w:r w:rsidRPr="00E9141F">
        <w:rPr>
          <w:rFonts w:ascii="Cambria" w:hAnsi="Cambria" w:cs="Arial"/>
        </w:rPr>
        <w:t>, voditelj</w:t>
      </w:r>
      <w:r w:rsidR="00B67B51" w:rsidRPr="00E9141F">
        <w:rPr>
          <w:rFonts w:ascii="Cambria" w:hAnsi="Cambria" w:cs="Arial"/>
        </w:rPr>
        <w:t>a</w:t>
      </w:r>
      <w:r w:rsidRPr="00E9141F">
        <w:rPr>
          <w:rFonts w:ascii="Cambria" w:hAnsi="Cambria" w:cs="Arial"/>
        </w:rPr>
        <w:t xml:space="preserve"> dr. sc. </w:t>
      </w:r>
      <w:r w:rsidRPr="00E9141F">
        <w:rPr>
          <w:rFonts w:ascii="Cambria" w:hAnsi="Cambria" w:cs="Arial"/>
          <w:noProof/>
        </w:rPr>
        <w:t>Olivera</w:t>
      </w:r>
      <w:r w:rsidRPr="00E9141F">
        <w:rPr>
          <w:rFonts w:ascii="Cambria" w:hAnsi="Cambria" w:cs="Arial"/>
        </w:rPr>
        <w:t xml:space="preserve"> </w:t>
      </w:r>
      <w:r w:rsidRPr="00E9141F">
        <w:rPr>
          <w:rFonts w:ascii="Cambria" w:hAnsi="Cambria" w:cs="Arial"/>
          <w:noProof/>
        </w:rPr>
        <w:t>Vugreka</w:t>
      </w:r>
      <w:r w:rsidRPr="00E9141F">
        <w:rPr>
          <w:rFonts w:ascii="Cambria" w:hAnsi="Cambria" w:cs="Arial"/>
        </w:rPr>
        <w:t>.</w:t>
      </w:r>
    </w:p>
    <w:p w:rsidR="006E5F3E" w:rsidRPr="00E9141F" w:rsidRDefault="006E5F3E" w:rsidP="007810C8">
      <w:pPr>
        <w:pStyle w:val="ListParagraph"/>
        <w:ind w:left="567"/>
        <w:jc w:val="both"/>
        <w:rPr>
          <w:rFonts w:ascii="Cambria" w:hAnsi="Cambria" w:cs="Arial"/>
        </w:rPr>
      </w:pPr>
    </w:p>
    <w:p w:rsidR="006E5F3E" w:rsidRPr="00E9141F" w:rsidRDefault="006E5F3E" w:rsidP="00E9141F">
      <w:pPr>
        <w:pStyle w:val="ListParagraph"/>
        <w:numPr>
          <w:ilvl w:val="0"/>
          <w:numId w:val="1"/>
        </w:numPr>
        <w:spacing w:after="120"/>
        <w:ind w:left="567" w:hanging="567"/>
        <w:jc w:val="both"/>
        <w:rPr>
          <w:rFonts w:ascii="Cambria" w:hAnsi="Cambria" w:cs="Arial"/>
        </w:rPr>
      </w:pPr>
      <w:r w:rsidRPr="00E9141F">
        <w:rPr>
          <w:rFonts w:ascii="Cambria" w:hAnsi="Cambria" w:cs="Arial"/>
        </w:rPr>
        <w:t xml:space="preserve">Članovi Laboratorija za </w:t>
      </w:r>
      <w:r w:rsidRPr="00E9141F">
        <w:rPr>
          <w:rFonts w:ascii="Cambria" w:hAnsi="Cambria" w:cs="Arial"/>
          <w:noProof/>
        </w:rPr>
        <w:t>naprednu genomiku</w:t>
      </w:r>
      <w:r w:rsidRPr="00E9141F">
        <w:rPr>
          <w:rFonts w:ascii="Cambria" w:hAnsi="Cambria" w:cs="Arial"/>
        </w:rPr>
        <w:t xml:space="preserve"> su:</w:t>
      </w:r>
    </w:p>
    <w:p w:rsidR="00B67B51" w:rsidRPr="00E9141F" w:rsidRDefault="00B67B51" w:rsidP="00E9141F">
      <w:pPr>
        <w:pStyle w:val="ListParagraph"/>
        <w:numPr>
          <w:ilvl w:val="0"/>
          <w:numId w:val="9"/>
        </w:numPr>
        <w:ind w:left="851" w:hanging="284"/>
        <w:jc w:val="both"/>
        <w:rPr>
          <w:rFonts w:ascii="Cambria" w:hAnsi="Cambria" w:cs="Arial"/>
        </w:rPr>
      </w:pPr>
      <w:r w:rsidRPr="00E9141F">
        <w:rPr>
          <w:rFonts w:ascii="Cambria" w:hAnsi="Cambria" w:cs="Arial"/>
        </w:rPr>
        <w:t>Dr. sc. Oliver Vugrek</w:t>
      </w:r>
    </w:p>
    <w:p w:rsidR="00B67B51" w:rsidRPr="00E9141F" w:rsidRDefault="00B67B51" w:rsidP="00E9141F">
      <w:pPr>
        <w:pStyle w:val="ListParagraph"/>
        <w:numPr>
          <w:ilvl w:val="0"/>
          <w:numId w:val="9"/>
        </w:numPr>
        <w:ind w:left="851" w:hanging="284"/>
        <w:jc w:val="both"/>
        <w:rPr>
          <w:rFonts w:ascii="Cambria" w:hAnsi="Cambria" w:cs="Arial"/>
        </w:rPr>
      </w:pPr>
      <w:r w:rsidRPr="00E9141F">
        <w:rPr>
          <w:rFonts w:ascii="Cambria" w:hAnsi="Cambria" w:cs="Arial"/>
        </w:rPr>
        <w:t>Dr. sc. Jelena Knežević</w:t>
      </w:r>
    </w:p>
    <w:p w:rsidR="00B67B51" w:rsidRPr="00E9141F" w:rsidRDefault="00B67B51" w:rsidP="00E9141F">
      <w:pPr>
        <w:pStyle w:val="ListParagraph"/>
        <w:numPr>
          <w:ilvl w:val="0"/>
          <w:numId w:val="9"/>
        </w:numPr>
        <w:ind w:left="851" w:hanging="284"/>
        <w:jc w:val="both"/>
        <w:rPr>
          <w:rFonts w:ascii="Cambria" w:hAnsi="Cambria" w:cs="Arial"/>
        </w:rPr>
      </w:pPr>
      <w:r w:rsidRPr="00E9141F">
        <w:rPr>
          <w:rFonts w:ascii="Cambria" w:hAnsi="Cambria" w:cs="Arial"/>
        </w:rPr>
        <w:t>Dr. sc. Josipa Vlainić</w:t>
      </w:r>
    </w:p>
    <w:p w:rsidR="00B67B51" w:rsidRPr="00E9141F" w:rsidRDefault="00B67B51" w:rsidP="00E9141F">
      <w:pPr>
        <w:pStyle w:val="ListParagraph"/>
        <w:numPr>
          <w:ilvl w:val="0"/>
          <w:numId w:val="9"/>
        </w:numPr>
        <w:ind w:left="851" w:hanging="284"/>
        <w:jc w:val="both"/>
        <w:rPr>
          <w:rFonts w:ascii="Cambria" w:hAnsi="Cambria" w:cs="Arial"/>
        </w:rPr>
      </w:pPr>
      <w:r w:rsidRPr="00E9141F">
        <w:rPr>
          <w:rFonts w:ascii="Cambria" w:hAnsi="Cambria" w:cs="Arial"/>
        </w:rPr>
        <w:t>Dr. sc. Robert Belužić</w:t>
      </w:r>
    </w:p>
    <w:p w:rsidR="00B67B51" w:rsidRPr="00E9141F" w:rsidRDefault="00B67B51" w:rsidP="00E9141F">
      <w:pPr>
        <w:pStyle w:val="ListParagraph"/>
        <w:numPr>
          <w:ilvl w:val="0"/>
          <w:numId w:val="9"/>
        </w:numPr>
        <w:ind w:left="851" w:hanging="284"/>
        <w:jc w:val="both"/>
        <w:rPr>
          <w:rFonts w:ascii="Cambria" w:hAnsi="Cambria" w:cs="Arial"/>
        </w:rPr>
      </w:pPr>
      <w:r w:rsidRPr="00E9141F">
        <w:rPr>
          <w:rFonts w:ascii="Cambria" w:hAnsi="Cambria" w:cs="Arial"/>
        </w:rPr>
        <w:t>Dr. sc. Mirna Halasz</w:t>
      </w:r>
    </w:p>
    <w:p w:rsidR="00B67B51" w:rsidRPr="00E9141F" w:rsidRDefault="00B67B51" w:rsidP="00E9141F">
      <w:pPr>
        <w:pStyle w:val="ListParagraph"/>
        <w:numPr>
          <w:ilvl w:val="0"/>
          <w:numId w:val="9"/>
        </w:numPr>
        <w:ind w:left="851" w:hanging="284"/>
        <w:jc w:val="both"/>
        <w:rPr>
          <w:rFonts w:ascii="Cambria" w:hAnsi="Cambria" w:cs="Arial"/>
        </w:rPr>
      </w:pPr>
      <w:r w:rsidRPr="00E9141F">
        <w:rPr>
          <w:rFonts w:ascii="Cambria" w:hAnsi="Cambria" w:cs="Arial"/>
        </w:rPr>
        <w:t>Filip Rokić, mag. biochem.</w:t>
      </w:r>
    </w:p>
    <w:p w:rsidR="00B67B51" w:rsidRPr="00E9141F" w:rsidRDefault="00B67B51" w:rsidP="00E9141F">
      <w:pPr>
        <w:pStyle w:val="ListParagraph"/>
        <w:numPr>
          <w:ilvl w:val="0"/>
          <w:numId w:val="9"/>
        </w:numPr>
        <w:ind w:left="851" w:hanging="284"/>
        <w:jc w:val="both"/>
        <w:rPr>
          <w:rFonts w:ascii="Cambria" w:hAnsi="Cambria" w:cs="Arial"/>
        </w:rPr>
      </w:pPr>
      <w:r w:rsidRPr="00E9141F">
        <w:rPr>
          <w:rFonts w:ascii="Cambria" w:hAnsi="Cambria" w:cs="Arial"/>
        </w:rPr>
        <w:t>Ena Šimunić, mag. chem.</w:t>
      </w:r>
    </w:p>
    <w:p w:rsidR="00B67B51" w:rsidRPr="00E9141F" w:rsidRDefault="00B67B51" w:rsidP="00E9141F">
      <w:pPr>
        <w:pStyle w:val="ListParagraph"/>
        <w:numPr>
          <w:ilvl w:val="0"/>
          <w:numId w:val="9"/>
        </w:numPr>
        <w:ind w:left="851" w:hanging="284"/>
        <w:jc w:val="both"/>
        <w:rPr>
          <w:rFonts w:ascii="Cambria" w:hAnsi="Cambria" w:cs="Arial"/>
        </w:rPr>
      </w:pPr>
      <w:r w:rsidRPr="00E9141F">
        <w:rPr>
          <w:rFonts w:ascii="Cambria" w:hAnsi="Cambria" w:cs="Arial"/>
        </w:rPr>
        <w:t>Ivana Pavičić, mag. mol. biol.</w:t>
      </w:r>
    </w:p>
    <w:p w:rsidR="00B67B51" w:rsidRPr="00E9141F" w:rsidRDefault="00B67B51" w:rsidP="00E9141F">
      <w:pPr>
        <w:pStyle w:val="ListParagraph"/>
        <w:numPr>
          <w:ilvl w:val="0"/>
          <w:numId w:val="9"/>
        </w:numPr>
        <w:ind w:left="851" w:hanging="284"/>
        <w:jc w:val="both"/>
        <w:rPr>
          <w:rFonts w:ascii="Cambria" w:hAnsi="Cambria" w:cs="Arial"/>
        </w:rPr>
      </w:pPr>
      <w:r w:rsidRPr="00E9141F">
        <w:rPr>
          <w:rFonts w:ascii="Cambria" w:hAnsi="Cambria" w:cs="Arial"/>
        </w:rPr>
        <w:t>Maja Šutić, mag. mol. biol.</w:t>
      </w:r>
    </w:p>
    <w:p w:rsidR="00B67B51" w:rsidRPr="00E9141F" w:rsidRDefault="00B67B51" w:rsidP="00E9141F">
      <w:pPr>
        <w:pStyle w:val="ListParagraph"/>
        <w:numPr>
          <w:ilvl w:val="0"/>
          <w:numId w:val="9"/>
        </w:numPr>
        <w:ind w:left="851" w:hanging="284"/>
        <w:jc w:val="both"/>
        <w:rPr>
          <w:rFonts w:ascii="Cambria" w:hAnsi="Cambria" w:cs="Arial"/>
        </w:rPr>
      </w:pPr>
      <w:r w:rsidRPr="00E9141F">
        <w:rPr>
          <w:rFonts w:ascii="Cambria" w:hAnsi="Cambria" w:cs="Arial"/>
        </w:rPr>
        <w:t>Jurica Baranašić, mag. mol. biol.</w:t>
      </w:r>
    </w:p>
    <w:p w:rsidR="00B67B51" w:rsidRPr="00E9141F" w:rsidRDefault="00B67B51" w:rsidP="00E9141F">
      <w:pPr>
        <w:pStyle w:val="ListParagraph"/>
        <w:numPr>
          <w:ilvl w:val="0"/>
          <w:numId w:val="9"/>
        </w:numPr>
        <w:ind w:left="851" w:hanging="284"/>
        <w:jc w:val="both"/>
        <w:rPr>
          <w:rFonts w:ascii="Cambria" w:hAnsi="Cambria" w:cs="Arial"/>
        </w:rPr>
      </w:pPr>
      <w:r w:rsidRPr="00E9141F">
        <w:rPr>
          <w:rFonts w:ascii="Cambria" w:hAnsi="Cambria" w:cs="Arial"/>
        </w:rPr>
        <w:t>Mohorić Silvia, dr. med.</w:t>
      </w:r>
    </w:p>
    <w:p w:rsidR="00B67B51" w:rsidRPr="00E9141F" w:rsidRDefault="00B67B51" w:rsidP="00E9141F">
      <w:pPr>
        <w:pStyle w:val="ListParagraph"/>
        <w:numPr>
          <w:ilvl w:val="0"/>
          <w:numId w:val="9"/>
        </w:numPr>
        <w:ind w:left="851" w:hanging="284"/>
        <w:jc w:val="both"/>
        <w:rPr>
          <w:rFonts w:ascii="Cambria" w:hAnsi="Cambria" w:cs="Arial"/>
        </w:rPr>
      </w:pPr>
      <w:r w:rsidRPr="00E9141F">
        <w:rPr>
          <w:rFonts w:ascii="Cambria" w:hAnsi="Cambria" w:cs="Arial"/>
        </w:rPr>
        <w:t xml:space="preserve">Nedeljko Katrin, mag. bioinformatike </w:t>
      </w:r>
    </w:p>
    <w:p w:rsidR="006E5F3E" w:rsidRPr="00E9141F" w:rsidRDefault="006E5F3E" w:rsidP="00FE6476">
      <w:pPr>
        <w:pStyle w:val="ListParagraph"/>
        <w:ind w:left="1134" w:hanging="567"/>
        <w:rPr>
          <w:rFonts w:ascii="Cambria" w:hAnsi="Cambria" w:cs="Arial"/>
        </w:rPr>
      </w:pPr>
    </w:p>
    <w:p w:rsidR="006E5F3E" w:rsidRPr="00E9141F" w:rsidRDefault="006E5F3E" w:rsidP="00F116D2">
      <w:pPr>
        <w:rPr>
          <w:rFonts w:ascii="Cambria" w:hAnsi="Cambria" w:cs="Arial"/>
        </w:rPr>
      </w:pPr>
    </w:p>
    <w:p w:rsidR="006E5F3E" w:rsidRPr="00E9141F" w:rsidRDefault="006E5F3E" w:rsidP="00E9141F">
      <w:pPr>
        <w:pStyle w:val="ListParagraph"/>
        <w:numPr>
          <w:ilvl w:val="0"/>
          <w:numId w:val="1"/>
        </w:numPr>
        <w:ind w:left="567" w:hanging="567"/>
        <w:jc w:val="both"/>
        <w:rPr>
          <w:rFonts w:ascii="Cambria" w:hAnsi="Cambria" w:cs="Arial"/>
        </w:rPr>
      </w:pPr>
      <w:r w:rsidRPr="00E9141F">
        <w:rPr>
          <w:rFonts w:ascii="Cambria" w:hAnsi="Cambria" w:cs="Arial"/>
        </w:rPr>
        <w:t>Dopusnica vrijedi 5</w:t>
      </w:r>
      <w:r w:rsidRPr="00E9141F">
        <w:rPr>
          <w:rFonts w:ascii="Cambria" w:hAnsi="Cambria" w:cs="Arial"/>
          <w:noProof/>
        </w:rPr>
        <w:t xml:space="preserve"> godina</w:t>
      </w:r>
      <w:r w:rsidRPr="00E9141F">
        <w:rPr>
          <w:rFonts w:ascii="Cambria" w:hAnsi="Cambria" w:cs="Arial"/>
        </w:rPr>
        <w:t>.</w:t>
      </w:r>
    </w:p>
    <w:p w:rsidR="006E5F3E" w:rsidRPr="00E9141F" w:rsidRDefault="006E5F3E" w:rsidP="007810C8">
      <w:pPr>
        <w:pStyle w:val="ListParagraph"/>
        <w:ind w:left="567"/>
        <w:jc w:val="both"/>
        <w:rPr>
          <w:rFonts w:ascii="Cambria" w:hAnsi="Cambria" w:cs="Arial"/>
        </w:rPr>
      </w:pPr>
    </w:p>
    <w:p w:rsidR="006E5F3E" w:rsidRPr="00E9141F" w:rsidRDefault="006E5F3E" w:rsidP="00E9141F">
      <w:pPr>
        <w:pStyle w:val="ListParagraph"/>
        <w:numPr>
          <w:ilvl w:val="0"/>
          <w:numId w:val="1"/>
        </w:numPr>
        <w:ind w:left="567" w:hanging="567"/>
        <w:jc w:val="both"/>
        <w:rPr>
          <w:rFonts w:ascii="Cambria" w:hAnsi="Cambria" w:cs="Arial"/>
        </w:rPr>
      </w:pPr>
      <w:r w:rsidRPr="00E9141F">
        <w:rPr>
          <w:rFonts w:ascii="Cambria" w:hAnsi="Cambria" w:cs="Arial"/>
        </w:rPr>
        <w:t>Vrednovanje se provodi i prije isteka roka od 5</w:t>
      </w:r>
      <w:r w:rsidRPr="00E9141F">
        <w:rPr>
          <w:rFonts w:ascii="Cambria" w:hAnsi="Cambria" w:cs="Arial"/>
          <w:noProof/>
        </w:rPr>
        <w:t xml:space="preserve"> godina</w:t>
      </w:r>
      <w:r w:rsidRPr="00E9141F">
        <w:rPr>
          <w:rFonts w:ascii="Cambria" w:hAnsi="Cambria" w:cs="Arial"/>
        </w:rPr>
        <w:t xml:space="preserve"> ako se u laboratoriju bitno promijene uvjeti.</w:t>
      </w:r>
    </w:p>
    <w:p w:rsidR="006E5F3E" w:rsidRPr="00E9141F" w:rsidRDefault="006E5F3E" w:rsidP="00AE406A">
      <w:pPr>
        <w:pStyle w:val="ListParagraph"/>
        <w:ind w:left="567"/>
        <w:jc w:val="both"/>
        <w:rPr>
          <w:rFonts w:ascii="Cambria" w:hAnsi="Cambria" w:cs="Arial"/>
        </w:rPr>
      </w:pPr>
    </w:p>
    <w:p w:rsidR="006E5F3E" w:rsidRPr="00E9141F" w:rsidRDefault="006E5F3E" w:rsidP="00E9141F">
      <w:pPr>
        <w:pStyle w:val="ListParagraph"/>
        <w:numPr>
          <w:ilvl w:val="0"/>
          <w:numId w:val="1"/>
        </w:numPr>
        <w:ind w:left="567" w:hanging="567"/>
        <w:jc w:val="both"/>
        <w:rPr>
          <w:rFonts w:ascii="Cambria" w:hAnsi="Cambria" w:cs="Arial"/>
        </w:rPr>
      </w:pPr>
      <w:r w:rsidRPr="00E9141F">
        <w:rPr>
          <w:rFonts w:ascii="Cambria" w:hAnsi="Cambria" w:cs="Arial"/>
        </w:rPr>
        <w:t>Ova Dopusnica stupa na snagu prvog dana sljedećeg mjeseca, nakon mjeseca u kojem je zaprimljena suglasnost Ministarstva znanosti i obrazovanja na Dopusnicu.</w:t>
      </w:r>
    </w:p>
    <w:p w:rsidR="006E5F3E" w:rsidRPr="00E9141F" w:rsidRDefault="006E5F3E" w:rsidP="00385C8B">
      <w:pPr>
        <w:jc w:val="both"/>
        <w:rPr>
          <w:rFonts w:ascii="Cambria" w:hAnsi="Cambria" w:cs="Arial"/>
        </w:rPr>
      </w:pPr>
    </w:p>
    <w:p w:rsidR="006E5F3E" w:rsidRPr="00E9141F" w:rsidRDefault="006E5F3E" w:rsidP="00385C8B">
      <w:pPr>
        <w:jc w:val="center"/>
        <w:rPr>
          <w:rFonts w:ascii="Cambria" w:hAnsi="Cambria" w:cs="Arial"/>
          <w:i/>
        </w:rPr>
      </w:pPr>
      <w:r w:rsidRPr="00E9141F">
        <w:rPr>
          <w:rFonts w:ascii="Cambria" w:hAnsi="Cambria" w:cs="Arial"/>
          <w:i/>
        </w:rPr>
        <w:t>O b r a z l o ž e n j e</w:t>
      </w:r>
    </w:p>
    <w:p w:rsidR="006E5F3E" w:rsidRPr="00E9141F" w:rsidRDefault="006E5F3E" w:rsidP="00385C8B">
      <w:pPr>
        <w:jc w:val="both"/>
        <w:rPr>
          <w:rFonts w:ascii="Cambria" w:hAnsi="Cambria" w:cs="Arial"/>
        </w:rPr>
      </w:pPr>
    </w:p>
    <w:p w:rsidR="006E5F3E" w:rsidRPr="00E9141F" w:rsidRDefault="00D01B91" w:rsidP="00623C7A">
      <w:pPr>
        <w:spacing w:after="120"/>
        <w:jc w:val="both"/>
        <w:rPr>
          <w:rFonts w:ascii="Cambria" w:hAnsi="Cambria" w:cs="Arial"/>
        </w:rPr>
      </w:pPr>
      <w:r w:rsidRPr="00E9141F">
        <w:rPr>
          <w:rFonts w:ascii="Cambria" w:hAnsi="Cambria" w:cs="Arial"/>
        </w:rPr>
        <w:t>Predlagatelj</w:t>
      </w:r>
      <w:r w:rsidR="006E5F3E" w:rsidRPr="00E9141F">
        <w:rPr>
          <w:rFonts w:ascii="Cambria" w:hAnsi="Cambria" w:cs="Arial"/>
        </w:rPr>
        <w:t xml:space="preserve"> laboratorija </w:t>
      </w:r>
      <w:r w:rsidR="006E5F3E" w:rsidRPr="00E9141F">
        <w:rPr>
          <w:rFonts w:ascii="Cambria" w:hAnsi="Cambria" w:cs="Arial"/>
          <w:noProof/>
        </w:rPr>
        <w:t>dr. sc.</w:t>
      </w:r>
      <w:r w:rsidR="006E5F3E" w:rsidRPr="00E9141F">
        <w:rPr>
          <w:rFonts w:ascii="Cambria" w:hAnsi="Cambria" w:cs="Arial"/>
        </w:rPr>
        <w:t xml:space="preserve"> </w:t>
      </w:r>
      <w:r w:rsidR="006E5F3E" w:rsidRPr="00E9141F">
        <w:rPr>
          <w:rFonts w:ascii="Cambria" w:hAnsi="Cambria" w:cs="Arial"/>
          <w:noProof/>
        </w:rPr>
        <w:t>Oliver</w:t>
      </w:r>
      <w:r w:rsidR="006E5F3E" w:rsidRPr="00E9141F">
        <w:rPr>
          <w:rFonts w:ascii="Cambria" w:hAnsi="Cambria" w:cs="Arial"/>
        </w:rPr>
        <w:t xml:space="preserve"> </w:t>
      </w:r>
      <w:r w:rsidR="006E5F3E" w:rsidRPr="00E9141F">
        <w:rPr>
          <w:rFonts w:ascii="Cambria" w:hAnsi="Cambria" w:cs="Arial"/>
          <w:noProof/>
        </w:rPr>
        <w:t>Vugrek</w:t>
      </w:r>
      <w:r w:rsidR="006E5F3E" w:rsidRPr="00E9141F">
        <w:rPr>
          <w:rFonts w:ascii="Cambria" w:hAnsi="Cambria" w:cs="Arial"/>
        </w:rPr>
        <w:t xml:space="preserve"> je sukladno Pravilniku o ustroju i Pravilniku o kriterijima za vrednovanje laboratorija pokrenu</w:t>
      </w:r>
      <w:r w:rsidRPr="00E9141F">
        <w:rPr>
          <w:rFonts w:ascii="Cambria" w:hAnsi="Cambria" w:cs="Arial"/>
        </w:rPr>
        <w:t>o</w:t>
      </w:r>
      <w:r w:rsidR="006E5F3E" w:rsidRPr="00E9141F">
        <w:rPr>
          <w:rFonts w:ascii="Cambria" w:hAnsi="Cambria" w:cs="Arial"/>
        </w:rPr>
        <w:t xml:space="preserve"> postupak vrednovanja Laboratorija za </w:t>
      </w:r>
      <w:r w:rsidR="006E5F3E" w:rsidRPr="00E9141F">
        <w:rPr>
          <w:rFonts w:ascii="Cambria" w:hAnsi="Cambria" w:cs="Arial"/>
          <w:noProof/>
        </w:rPr>
        <w:t>naprednu genomiku</w:t>
      </w:r>
      <w:r w:rsidR="006E5F3E" w:rsidRPr="00E9141F">
        <w:rPr>
          <w:rFonts w:ascii="Cambria" w:hAnsi="Cambria" w:cs="Arial"/>
        </w:rPr>
        <w:t>.</w:t>
      </w:r>
    </w:p>
    <w:p w:rsidR="006E5F3E" w:rsidRPr="00E9141F" w:rsidRDefault="006E5F3E" w:rsidP="00623C7A">
      <w:pPr>
        <w:jc w:val="both"/>
        <w:rPr>
          <w:rFonts w:ascii="Cambria" w:hAnsi="Cambria" w:cs="Arial"/>
        </w:rPr>
      </w:pPr>
      <w:r w:rsidRPr="00E9141F">
        <w:rPr>
          <w:rFonts w:ascii="Cambria" w:hAnsi="Cambria" w:cs="Arial"/>
        </w:rPr>
        <w:t xml:space="preserve">Znanstveno vijeće je donijelo Odluku o imenovanju Povjerenstva za vrednovanje laboratorija i procjenu kompetentnosti voditelja za Laboratorij za </w:t>
      </w:r>
      <w:r w:rsidRPr="00E9141F">
        <w:rPr>
          <w:rFonts w:ascii="Cambria" w:hAnsi="Cambria" w:cs="Arial"/>
          <w:noProof/>
        </w:rPr>
        <w:t>naprednu genomiku</w:t>
      </w:r>
      <w:r w:rsidRPr="00E9141F">
        <w:rPr>
          <w:rFonts w:ascii="Cambria" w:hAnsi="Cambria" w:cs="Arial"/>
        </w:rPr>
        <w:t>:</w:t>
      </w:r>
    </w:p>
    <w:p w:rsidR="006E5F3E" w:rsidRPr="00E9141F" w:rsidRDefault="006E5F3E" w:rsidP="00341F87">
      <w:pPr>
        <w:jc w:val="both"/>
        <w:rPr>
          <w:rFonts w:ascii="Cambria" w:hAnsi="Cambria" w:cs="Arial"/>
        </w:rPr>
      </w:pPr>
    </w:p>
    <w:p w:rsidR="006E5F3E" w:rsidRPr="00E9141F" w:rsidRDefault="006E5F3E" w:rsidP="00E9141F">
      <w:pPr>
        <w:pStyle w:val="ListParagraph"/>
        <w:numPr>
          <w:ilvl w:val="0"/>
          <w:numId w:val="2"/>
        </w:numPr>
        <w:tabs>
          <w:tab w:val="left" w:pos="567"/>
        </w:tabs>
        <w:ind w:left="567" w:hanging="567"/>
        <w:jc w:val="both"/>
        <w:rPr>
          <w:rFonts w:ascii="Cambria" w:hAnsi="Cambria" w:cs="Arial"/>
        </w:rPr>
      </w:pPr>
      <w:r w:rsidRPr="00E9141F">
        <w:rPr>
          <w:rFonts w:ascii="Cambria" w:hAnsi="Cambria" w:cs="Arial"/>
        </w:rPr>
        <w:t>Dr.sc. David Matthew Smith, ravnatelj, IRB</w:t>
      </w:r>
    </w:p>
    <w:p w:rsidR="006E5F3E" w:rsidRPr="00E9141F" w:rsidRDefault="006E5F3E" w:rsidP="00E9141F">
      <w:pPr>
        <w:pStyle w:val="ListParagraph"/>
        <w:numPr>
          <w:ilvl w:val="0"/>
          <w:numId w:val="2"/>
        </w:numPr>
        <w:tabs>
          <w:tab w:val="left" w:pos="567"/>
        </w:tabs>
        <w:ind w:left="567" w:hanging="567"/>
        <w:jc w:val="both"/>
        <w:rPr>
          <w:rFonts w:ascii="Cambria" w:hAnsi="Cambria" w:cs="Arial"/>
        </w:rPr>
      </w:pPr>
      <w:r w:rsidRPr="00E9141F">
        <w:rPr>
          <w:rFonts w:ascii="Cambria" w:hAnsi="Cambria" w:cs="Arial"/>
        </w:rPr>
        <w:t>Dr. sc. Ivančica Bogdanović Radović, predsjednica Znanstvenog vijeća, IRB</w:t>
      </w:r>
    </w:p>
    <w:p w:rsidR="006E5F3E" w:rsidRPr="00E9141F" w:rsidRDefault="006E5F3E" w:rsidP="00E9141F">
      <w:pPr>
        <w:pStyle w:val="ListParagraph"/>
        <w:numPr>
          <w:ilvl w:val="0"/>
          <w:numId w:val="2"/>
        </w:numPr>
        <w:tabs>
          <w:tab w:val="left" w:pos="567"/>
        </w:tabs>
        <w:ind w:left="567" w:hanging="567"/>
        <w:jc w:val="both"/>
        <w:rPr>
          <w:rFonts w:ascii="Cambria" w:hAnsi="Cambria" w:cs="Arial"/>
        </w:rPr>
      </w:pPr>
      <w:r w:rsidRPr="00E9141F">
        <w:rPr>
          <w:rFonts w:ascii="Cambria" w:hAnsi="Cambria" w:cs="Arial"/>
          <w:noProof/>
        </w:rPr>
        <w:t>Dr. sc. Magdalena Grce</w:t>
      </w:r>
      <w:r w:rsidRPr="00E9141F">
        <w:rPr>
          <w:rFonts w:ascii="Cambria" w:hAnsi="Cambria" w:cs="Arial"/>
        </w:rPr>
        <w:t xml:space="preserve">, </w:t>
      </w:r>
      <w:r w:rsidRPr="00E9141F">
        <w:rPr>
          <w:rFonts w:ascii="Cambria" w:hAnsi="Cambria" w:cs="Arial"/>
          <w:noProof/>
        </w:rPr>
        <w:t>predsjednica Znanstvenog vijeća struke biomedicina</w:t>
      </w:r>
      <w:r w:rsidRPr="00E9141F">
        <w:rPr>
          <w:rFonts w:ascii="Cambria" w:hAnsi="Cambria" w:cs="Arial"/>
        </w:rPr>
        <w:t>, IRB</w:t>
      </w:r>
    </w:p>
    <w:p w:rsidR="006E5F3E" w:rsidRPr="00E9141F" w:rsidRDefault="006E5F3E" w:rsidP="00E9141F">
      <w:pPr>
        <w:pStyle w:val="ListParagraph"/>
        <w:numPr>
          <w:ilvl w:val="0"/>
          <w:numId w:val="2"/>
        </w:numPr>
        <w:tabs>
          <w:tab w:val="left" w:pos="567"/>
        </w:tabs>
        <w:ind w:left="567" w:hanging="567"/>
        <w:jc w:val="both"/>
        <w:rPr>
          <w:rFonts w:ascii="Cambria" w:hAnsi="Cambria" w:cs="Arial"/>
        </w:rPr>
      </w:pPr>
      <w:r w:rsidRPr="00E9141F">
        <w:rPr>
          <w:rFonts w:ascii="Cambria" w:hAnsi="Cambria" w:cs="Arial"/>
          <w:noProof/>
        </w:rPr>
        <w:t>Dr. sc. Tihomir Balog</w:t>
      </w:r>
      <w:r w:rsidRPr="00E9141F">
        <w:rPr>
          <w:rFonts w:ascii="Cambria" w:hAnsi="Cambria" w:cs="Arial"/>
        </w:rPr>
        <w:t>, član, IRB</w:t>
      </w:r>
    </w:p>
    <w:p w:rsidR="006E5F3E" w:rsidRPr="00E9141F" w:rsidRDefault="006E5F3E" w:rsidP="00E9141F">
      <w:pPr>
        <w:pStyle w:val="ListParagraph"/>
        <w:numPr>
          <w:ilvl w:val="0"/>
          <w:numId w:val="2"/>
        </w:numPr>
        <w:tabs>
          <w:tab w:val="left" w:pos="567"/>
        </w:tabs>
        <w:ind w:left="567" w:hanging="567"/>
        <w:jc w:val="both"/>
        <w:rPr>
          <w:rFonts w:ascii="Cambria" w:hAnsi="Cambria" w:cs="Arial"/>
        </w:rPr>
      </w:pPr>
      <w:r w:rsidRPr="00E9141F">
        <w:rPr>
          <w:rFonts w:ascii="Cambria" w:hAnsi="Cambria" w:cs="Arial"/>
          <w:noProof/>
        </w:rPr>
        <w:t>Dr. sc. Helena Ćetković</w:t>
      </w:r>
      <w:r w:rsidRPr="00E9141F">
        <w:rPr>
          <w:rFonts w:ascii="Cambria" w:hAnsi="Cambria" w:cs="Arial"/>
        </w:rPr>
        <w:t xml:space="preserve">, član, </w:t>
      </w:r>
      <w:r w:rsidR="00D01B91" w:rsidRPr="00E9141F">
        <w:rPr>
          <w:rFonts w:ascii="Cambria" w:hAnsi="Cambria" w:cs="Arial"/>
        </w:rPr>
        <w:t>IRB</w:t>
      </w:r>
    </w:p>
    <w:p w:rsidR="006E5F3E" w:rsidRPr="00E9141F" w:rsidRDefault="006E5F3E" w:rsidP="00385C8B">
      <w:pPr>
        <w:ind w:firstLine="720"/>
        <w:jc w:val="both"/>
        <w:rPr>
          <w:rFonts w:ascii="Cambria" w:hAnsi="Cambria" w:cs="Arial"/>
        </w:rPr>
      </w:pPr>
    </w:p>
    <w:p w:rsidR="006E5F3E" w:rsidRPr="00E9141F" w:rsidRDefault="006E5F3E" w:rsidP="00623C7A">
      <w:pPr>
        <w:spacing w:after="120"/>
        <w:jc w:val="both"/>
        <w:rPr>
          <w:rFonts w:ascii="Cambria" w:hAnsi="Cambria" w:cs="Arial"/>
        </w:rPr>
      </w:pPr>
      <w:r w:rsidRPr="00E9141F">
        <w:rPr>
          <w:rFonts w:ascii="Cambria" w:hAnsi="Cambria" w:cs="Arial"/>
        </w:rPr>
        <w:t>Povjerenstvo je provelo postupak vrednovanja laboratorija i procjenu kompetentnosti voditelja laboratorija u skladu s Pravilnikom o kriterijima za vrednovanje laboratorija.</w:t>
      </w:r>
    </w:p>
    <w:p w:rsidR="006E5F3E" w:rsidRPr="00E9141F" w:rsidRDefault="006E5F3E" w:rsidP="00623C7A">
      <w:pPr>
        <w:jc w:val="both"/>
        <w:rPr>
          <w:rFonts w:ascii="Cambria" w:hAnsi="Cambria" w:cs="Arial"/>
        </w:rPr>
      </w:pPr>
      <w:r w:rsidRPr="00E9141F">
        <w:rPr>
          <w:rFonts w:ascii="Cambria" w:hAnsi="Cambria" w:cs="Arial"/>
        </w:rPr>
        <w:t>Upravno vijeće je na prijedlog ravnatelja, uz pribavljenu ocjenu i prijedlog Povjerenstva u Skupnom evaluacijskom obrascu za ocjenu laboratorija i voditelja laboratorija – EOL II i mišljenje Znanstvenog vijeća o prijedlogu Povjerenstva donijetog na 76. sjednici Znanstvenog vijeća održanoj 13. srpnja 2021. godine, odlučilo kao u izreci.</w:t>
      </w:r>
    </w:p>
    <w:p w:rsidR="006E5F3E" w:rsidRPr="00E9141F" w:rsidRDefault="006E5F3E" w:rsidP="00385C8B">
      <w:pPr>
        <w:rPr>
          <w:rFonts w:ascii="Cambria" w:hAnsi="Cambria" w:cs="Arial"/>
        </w:rPr>
      </w:pPr>
    </w:p>
    <w:p w:rsidR="006E5F3E" w:rsidRPr="00E9141F" w:rsidRDefault="006E5F3E" w:rsidP="00385C8B">
      <w:pPr>
        <w:rPr>
          <w:rFonts w:ascii="Cambria" w:hAnsi="Cambria" w:cs="Arial"/>
        </w:rPr>
      </w:pPr>
    </w:p>
    <w:p w:rsidR="006E5F3E" w:rsidRPr="00E9141F" w:rsidRDefault="006E5F3E" w:rsidP="00385C8B">
      <w:pPr>
        <w:rPr>
          <w:rFonts w:ascii="Cambria" w:hAnsi="Cambria" w:cs="Arial"/>
        </w:rPr>
      </w:pPr>
    </w:p>
    <w:p w:rsidR="006E5F3E" w:rsidRPr="00E9141F" w:rsidRDefault="006E5F3E" w:rsidP="00385C8B">
      <w:pPr>
        <w:rPr>
          <w:rFonts w:ascii="Cambria" w:hAnsi="Cambria" w:cs="Arial"/>
        </w:rPr>
      </w:pPr>
    </w:p>
    <w:p w:rsidR="006E5F3E" w:rsidRPr="00E9141F" w:rsidRDefault="006E5F3E" w:rsidP="00385C8B">
      <w:pPr>
        <w:tabs>
          <w:tab w:val="center" w:pos="6480"/>
        </w:tabs>
        <w:rPr>
          <w:rFonts w:ascii="Cambria" w:hAnsi="Cambria" w:cs="Arial"/>
        </w:rPr>
      </w:pPr>
      <w:r w:rsidRPr="00E9141F">
        <w:rPr>
          <w:rFonts w:ascii="Cambria" w:hAnsi="Cambria" w:cs="Arial"/>
        </w:rPr>
        <w:tab/>
        <w:t>Predsjednik Upravnog vijeća</w:t>
      </w:r>
    </w:p>
    <w:p w:rsidR="006E5F3E" w:rsidRPr="00E9141F" w:rsidRDefault="006E5F3E" w:rsidP="00385C8B">
      <w:pPr>
        <w:tabs>
          <w:tab w:val="center" w:pos="6480"/>
        </w:tabs>
        <w:rPr>
          <w:rFonts w:ascii="Cambria" w:hAnsi="Cambria" w:cs="Arial"/>
        </w:rPr>
      </w:pPr>
    </w:p>
    <w:p w:rsidR="006E5F3E" w:rsidRPr="00E9141F" w:rsidRDefault="006E5F3E" w:rsidP="00385C8B">
      <w:pPr>
        <w:tabs>
          <w:tab w:val="center" w:pos="6480"/>
        </w:tabs>
        <w:rPr>
          <w:rFonts w:ascii="Cambria" w:hAnsi="Cambria" w:cs="Arial"/>
        </w:rPr>
      </w:pPr>
    </w:p>
    <w:p w:rsidR="006E5F3E" w:rsidRPr="00E9141F" w:rsidRDefault="006E5F3E" w:rsidP="00385C8B">
      <w:pPr>
        <w:tabs>
          <w:tab w:val="center" w:pos="6480"/>
        </w:tabs>
        <w:rPr>
          <w:rFonts w:ascii="Cambria" w:hAnsi="Cambria" w:cs="Arial"/>
        </w:rPr>
      </w:pPr>
      <w:r w:rsidRPr="00E9141F">
        <w:rPr>
          <w:rFonts w:ascii="Cambria" w:hAnsi="Cambria" w:cs="Arial"/>
        </w:rPr>
        <w:tab/>
        <w:t>prof. dr. sc. Boris Labar</w:t>
      </w:r>
    </w:p>
    <w:p w:rsidR="006E5F3E" w:rsidRPr="00E9141F" w:rsidRDefault="006E5F3E" w:rsidP="00385C8B">
      <w:pPr>
        <w:tabs>
          <w:tab w:val="center" w:pos="6480"/>
        </w:tabs>
        <w:rPr>
          <w:rFonts w:ascii="Cambria" w:hAnsi="Cambria" w:cs="Arial"/>
        </w:rPr>
      </w:pPr>
    </w:p>
    <w:p w:rsidR="006E5F3E" w:rsidRPr="00E9141F" w:rsidRDefault="006E5F3E" w:rsidP="00385C8B">
      <w:pPr>
        <w:tabs>
          <w:tab w:val="center" w:pos="6480"/>
        </w:tabs>
        <w:rPr>
          <w:rFonts w:ascii="Cambria" w:hAnsi="Cambria" w:cs="Arial"/>
        </w:rPr>
      </w:pPr>
    </w:p>
    <w:p w:rsidR="006E5F3E" w:rsidRPr="00E9141F" w:rsidRDefault="006E5F3E" w:rsidP="00385C8B">
      <w:pPr>
        <w:tabs>
          <w:tab w:val="center" w:pos="6480"/>
        </w:tabs>
        <w:rPr>
          <w:rFonts w:ascii="Cambria" w:hAnsi="Cambria" w:cs="Arial"/>
        </w:rPr>
      </w:pPr>
    </w:p>
    <w:p w:rsidR="006E5F3E" w:rsidRPr="00E9141F" w:rsidRDefault="006E5F3E" w:rsidP="00385C8B">
      <w:pPr>
        <w:tabs>
          <w:tab w:val="center" w:pos="6480"/>
        </w:tabs>
        <w:rPr>
          <w:rFonts w:ascii="Cambria" w:hAnsi="Cambria" w:cs="Arial"/>
        </w:rPr>
      </w:pPr>
    </w:p>
    <w:p w:rsidR="006E5F3E" w:rsidRPr="00E9141F" w:rsidRDefault="006E5F3E" w:rsidP="00385C8B">
      <w:pPr>
        <w:tabs>
          <w:tab w:val="center" w:pos="6480"/>
        </w:tabs>
        <w:rPr>
          <w:rFonts w:ascii="Cambria" w:hAnsi="Cambria" w:cs="Arial"/>
        </w:rPr>
      </w:pPr>
      <w:r w:rsidRPr="00E9141F">
        <w:rPr>
          <w:rFonts w:ascii="Cambria" w:hAnsi="Cambria" w:cs="Arial"/>
        </w:rPr>
        <w:t>Privitak:</w:t>
      </w:r>
    </w:p>
    <w:p w:rsidR="006E5F3E" w:rsidRPr="00E9141F" w:rsidRDefault="006E5F3E" w:rsidP="00385C8B">
      <w:pPr>
        <w:tabs>
          <w:tab w:val="center" w:pos="6480"/>
        </w:tabs>
        <w:rPr>
          <w:rFonts w:ascii="Cambria" w:hAnsi="Cambria" w:cs="Arial"/>
        </w:rPr>
      </w:pPr>
      <w:r w:rsidRPr="00E9141F">
        <w:rPr>
          <w:rFonts w:ascii="Cambria" w:hAnsi="Cambria" w:cs="Arial"/>
          <w:iCs/>
          <w:lang w:val="nl-BE"/>
        </w:rPr>
        <w:t>Skupni</w:t>
      </w:r>
      <w:r w:rsidRPr="00E9141F">
        <w:rPr>
          <w:rFonts w:ascii="Cambria" w:hAnsi="Cambria" w:cs="Arial"/>
          <w:iCs/>
        </w:rPr>
        <w:t xml:space="preserve"> </w:t>
      </w:r>
      <w:r w:rsidRPr="00E9141F">
        <w:rPr>
          <w:rFonts w:ascii="Cambria" w:hAnsi="Cambria" w:cs="Arial"/>
          <w:iCs/>
          <w:lang w:val="nl-BE"/>
        </w:rPr>
        <w:t>evaluacijski</w:t>
      </w:r>
      <w:r w:rsidRPr="00E9141F">
        <w:rPr>
          <w:rFonts w:ascii="Cambria" w:hAnsi="Cambria" w:cs="Arial"/>
          <w:iCs/>
        </w:rPr>
        <w:t xml:space="preserve"> </w:t>
      </w:r>
      <w:r w:rsidRPr="00E9141F">
        <w:rPr>
          <w:rFonts w:ascii="Cambria" w:hAnsi="Cambria" w:cs="Arial"/>
          <w:iCs/>
          <w:lang w:val="nl-BE"/>
        </w:rPr>
        <w:t>obrazac</w:t>
      </w:r>
      <w:r w:rsidRPr="00E9141F">
        <w:rPr>
          <w:rFonts w:ascii="Cambria" w:hAnsi="Cambria" w:cs="Arial"/>
          <w:iCs/>
        </w:rPr>
        <w:t xml:space="preserve"> </w:t>
      </w:r>
      <w:r w:rsidRPr="00E9141F">
        <w:rPr>
          <w:rFonts w:ascii="Cambria" w:hAnsi="Cambria" w:cs="Arial"/>
          <w:iCs/>
          <w:lang w:val="nl-BE"/>
        </w:rPr>
        <w:t>za</w:t>
      </w:r>
      <w:r w:rsidRPr="00E9141F">
        <w:rPr>
          <w:rFonts w:ascii="Cambria" w:hAnsi="Cambria" w:cs="Arial"/>
          <w:iCs/>
        </w:rPr>
        <w:t xml:space="preserve"> </w:t>
      </w:r>
      <w:r w:rsidRPr="00E9141F">
        <w:rPr>
          <w:rFonts w:ascii="Cambria" w:hAnsi="Cambria" w:cs="Arial"/>
          <w:iCs/>
          <w:lang w:val="nl-BE"/>
        </w:rPr>
        <w:t>ocjenu</w:t>
      </w:r>
      <w:r w:rsidRPr="00E9141F">
        <w:rPr>
          <w:rFonts w:ascii="Cambria" w:hAnsi="Cambria" w:cs="Arial"/>
          <w:iCs/>
        </w:rPr>
        <w:t xml:space="preserve"> </w:t>
      </w:r>
      <w:r w:rsidRPr="00E9141F">
        <w:rPr>
          <w:rFonts w:ascii="Cambria" w:hAnsi="Cambria" w:cs="Arial"/>
          <w:iCs/>
          <w:lang w:val="nl-BE"/>
        </w:rPr>
        <w:t>laboratorija</w:t>
      </w:r>
      <w:r w:rsidRPr="00E9141F">
        <w:rPr>
          <w:rFonts w:ascii="Cambria" w:hAnsi="Cambria" w:cs="Arial"/>
          <w:iCs/>
        </w:rPr>
        <w:t xml:space="preserve"> </w:t>
      </w:r>
      <w:r w:rsidRPr="00E9141F">
        <w:rPr>
          <w:rFonts w:ascii="Cambria" w:hAnsi="Cambria" w:cs="Arial"/>
          <w:iCs/>
          <w:lang w:val="nl-BE"/>
        </w:rPr>
        <w:t>i</w:t>
      </w:r>
      <w:r w:rsidRPr="00E9141F">
        <w:rPr>
          <w:rFonts w:ascii="Cambria" w:hAnsi="Cambria" w:cs="Arial"/>
          <w:iCs/>
        </w:rPr>
        <w:t xml:space="preserve"> </w:t>
      </w:r>
    </w:p>
    <w:p w:rsidR="006E5F3E" w:rsidRPr="00E9141F" w:rsidRDefault="006E5F3E" w:rsidP="00385C8B">
      <w:pPr>
        <w:tabs>
          <w:tab w:val="center" w:pos="6480"/>
        </w:tabs>
        <w:rPr>
          <w:rFonts w:ascii="Cambria" w:hAnsi="Cambria" w:cs="Arial"/>
        </w:rPr>
      </w:pPr>
      <w:r w:rsidRPr="00E9141F">
        <w:rPr>
          <w:rFonts w:ascii="Cambria" w:hAnsi="Cambria" w:cs="Arial"/>
          <w:iCs/>
          <w:lang w:val="nl-BE"/>
        </w:rPr>
        <w:t>Voditelja laboratorija</w:t>
      </w:r>
      <w:r w:rsidRPr="00E9141F">
        <w:rPr>
          <w:rFonts w:ascii="Cambria" w:hAnsi="Cambria" w:cs="Arial"/>
          <w:iCs/>
        </w:rPr>
        <w:t xml:space="preserve"> -</w:t>
      </w:r>
      <w:r w:rsidRPr="00E9141F">
        <w:rPr>
          <w:rFonts w:ascii="Cambria" w:hAnsi="Cambria" w:cs="Arial"/>
          <w:iCs/>
          <w:lang w:val="nl-BE"/>
        </w:rPr>
        <w:t>EOL</w:t>
      </w:r>
      <w:r w:rsidRPr="00E9141F">
        <w:rPr>
          <w:rFonts w:ascii="Cambria" w:hAnsi="Cambria" w:cs="Arial"/>
          <w:iCs/>
        </w:rPr>
        <w:t xml:space="preserve"> </w:t>
      </w:r>
      <w:r w:rsidRPr="00E9141F">
        <w:rPr>
          <w:rFonts w:ascii="Cambria" w:hAnsi="Cambria" w:cs="Arial"/>
          <w:iCs/>
          <w:lang w:val="nl-BE"/>
        </w:rPr>
        <w:t>II</w:t>
      </w:r>
    </w:p>
    <w:p w:rsidR="006E5F3E" w:rsidRPr="00E9141F" w:rsidRDefault="006E5F3E" w:rsidP="00385C8B">
      <w:pPr>
        <w:rPr>
          <w:rFonts w:ascii="Cambria" w:hAnsi="Cambria" w:cs="Arial"/>
        </w:rPr>
      </w:pPr>
    </w:p>
    <w:p w:rsidR="006E5F3E" w:rsidRPr="00E9141F" w:rsidRDefault="006E5F3E" w:rsidP="00385C8B">
      <w:pPr>
        <w:rPr>
          <w:rFonts w:ascii="Cambria" w:hAnsi="Cambria" w:cs="Arial"/>
        </w:rPr>
      </w:pPr>
    </w:p>
    <w:p w:rsidR="006E5F3E" w:rsidRPr="00E9141F" w:rsidRDefault="006E5F3E" w:rsidP="00385C8B">
      <w:pPr>
        <w:rPr>
          <w:rFonts w:ascii="Cambria" w:hAnsi="Cambria" w:cs="Arial"/>
        </w:rPr>
      </w:pPr>
    </w:p>
    <w:p w:rsidR="006E5F3E" w:rsidRPr="00E9141F" w:rsidRDefault="006E5F3E" w:rsidP="00385C8B">
      <w:pPr>
        <w:rPr>
          <w:rFonts w:ascii="Cambria" w:hAnsi="Cambria" w:cs="Arial"/>
        </w:rPr>
      </w:pPr>
    </w:p>
    <w:p w:rsidR="006E5F3E" w:rsidRPr="00E9141F" w:rsidRDefault="006E5F3E" w:rsidP="00385C8B">
      <w:pPr>
        <w:rPr>
          <w:rFonts w:ascii="Cambria" w:hAnsi="Cambria" w:cs="Arial"/>
        </w:rPr>
      </w:pPr>
    </w:p>
    <w:p w:rsidR="006E5F3E" w:rsidRPr="00E9141F" w:rsidRDefault="006E5F3E">
      <w:pPr>
        <w:rPr>
          <w:rFonts w:ascii="Cambria" w:hAnsi="Cambria" w:cs="Arial"/>
        </w:rPr>
      </w:pPr>
      <w:r w:rsidRPr="00E9141F">
        <w:rPr>
          <w:rFonts w:ascii="Cambria" w:hAnsi="Cambria" w:cs="Arial"/>
        </w:rPr>
        <w:t>Dostaviti:</w:t>
      </w:r>
    </w:p>
    <w:p w:rsidR="006E5F3E" w:rsidRPr="00E9141F" w:rsidRDefault="006E5F3E" w:rsidP="00E9141F">
      <w:pPr>
        <w:pStyle w:val="ListParagraph"/>
        <w:numPr>
          <w:ilvl w:val="0"/>
          <w:numId w:val="3"/>
        </w:numPr>
        <w:ind w:left="567" w:hanging="567"/>
        <w:rPr>
          <w:rFonts w:ascii="Cambria" w:hAnsi="Cambria" w:cs="Arial"/>
        </w:rPr>
      </w:pPr>
      <w:r w:rsidRPr="00E9141F">
        <w:rPr>
          <w:rFonts w:ascii="Cambria" w:hAnsi="Cambria" w:cs="Arial"/>
        </w:rPr>
        <w:t xml:space="preserve">Dr. sc. </w:t>
      </w:r>
      <w:r w:rsidRPr="00E9141F">
        <w:rPr>
          <w:rFonts w:ascii="Cambria" w:hAnsi="Cambria" w:cs="Arial"/>
          <w:noProof/>
        </w:rPr>
        <w:t>Oliver</w:t>
      </w:r>
      <w:r w:rsidRPr="00E9141F">
        <w:rPr>
          <w:rFonts w:ascii="Cambria" w:hAnsi="Cambria" w:cs="Arial"/>
        </w:rPr>
        <w:t xml:space="preserve"> </w:t>
      </w:r>
      <w:r w:rsidRPr="00E9141F">
        <w:rPr>
          <w:rFonts w:ascii="Cambria" w:hAnsi="Cambria" w:cs="Arial"/>
          <w:noProof/>
        </w:rPr>
        <w:t>Vugrek</w:t>
      </w:r>
      <w:r w:rsidRPr="00E9141F">
        <w:rPr>
          <w:rFonts w:ascii="Cambria" w:hAnsi="Cambria" w:cs="Arial"/>
        </w:rPr>
        <w:t>, ZMM</w:t>
      </w:r>
    </w:p>
    <w:p w:rsidR="006E5F3E" w:rsidRPr="00E9141F" w:rsidRDefault="006E5F3E" w:rsidP="00E9141F">
      <w:pPr>
        <w:pStyle w:val="ListParagraph"/>
        <w:numPr>
          <w:ilvl w:val="0"/>
          <w:numId w:val="3"/>
        </w:numPr>
        <w:ind w:left="567" w:hanging="567"/>
        <w:rPr>
          <w:rFonts w:ascii="Cambria" w:hAnsi="Cambria" w:cs="Arial"/>
        </w:rPr>
      </w:pPr>
      <w:r w:rsidRPr="00E9141F">
        <w:rPr>
          <w:rFonts w:ascii="Cambria" w:hAnsi="Cambria" w:cs="Arial"/>
          <w:noProof/>
        </w:rPr>
        <w:t>Zavod za molekularnu medicinu</w:t>
      </w:r>
    </w:p>
    <w:p w:rsidR="006E5F3E" w:rsidRPr="00E9141F" w:rsidRDefault="006E5F3E" w:rsidP="00E9141F">
      <w:pPr>
        <w:pStyle w:val="ListParagraph"/>
        <w:numPr>
          <w:ilvl w:val="0"/>
          <w:numId w:val="3"/>
        </w:numPr>
        <w:ind w:left="567" w:hanging="567"/>
        <w:rPr>
          <w:rFonts w:ascii="Cambria" w:hAnsi="Cambria" w:cs="Arial"/>
        </w:rPr>
      </w:pPr>
      <w:r w:rsidRPr="00E9141F">
        <w:rPr>
          <w:rFonts w:ascii="Cambria" w:hAnsi="Cambria" w:cs="Arial"/>
        </w:rPr>
        <w:t>Odjel za ljudske potencijale</w:t>
      </w:r>
    </w:p>
    <w:p w:rsidR="0040385E" w:rsidRPr="00E9141F" w:rsidRDefault="006E5F3E" w:rsidP="00E9141F">
      <w:pPr>
        <w:pStyle w:val="ListParagraph"/>
        <w:numPr>
          <w:ilvl w:val="0"/>
          <w:numId w:val="3"/>
        </w:numPr>
        <w:ind w:left="567" w:hanging="567"/>
        <w:rPr>
          <w:rFonts w:ascii="Cambria" w:hAnsi="Cambria" w:cs="Arial"/>
        </w:rPr>
        <w:sectPr w:rsidR="0040385E" w:rsidRPr="00E9141F" w:rsidSect="0068453E">
          <w:footerReference w:type="default" r:id="rId24"/>
          <w:pgSz w:w="11906" w:h="16838"/>
          <w:pgMar w:top="1417" w:right="1417" w:bottom="1417" w:left="1417" w:header="708" w:footer="708" w:gutter="0"/>
          <w:pgNumType w:start="1"/>
          <w:cols w:space="708"/>
          <w:titlePg/>
          <w:docGrid w:linePitch="360"/>
        </w:sectPr>
      </w:pPr>
      <w:r w:rsidRPr="00E9141F">
        <w:rPr>
          <w:rFonts w:ascii="Cambria" w:hAnsi="Cambria" w:cs="Arial"/>
        </w:rPr>
        <w:t>Upravno vijeće - arhiva</w:t>
      </w:r>
    </w:p>
    <w:p w:rsidR="0040385E" w:rsidRPr="00E9141F" w:rsidRDefault="0040385E" w:rsidP="0040385E">
      <w:pPr>
        <w:rPr>
          <w:rFonts w:ascii="Cambria" w:hAnsi="Cambria" w:cs="Arial"/>
        </w:rPr>
      </w:pPr>
      <w:r w:rsidRPr="00E9141F">
        <w:rPr>
          <w:rFonts w:ascii="Cambria" w:hAnsi="Cambria" w:cs="Arial"/>
        </w:rPr>
        <w:t>Institut Ruđer Bošković</w:t>
      </w:r>
    </w:p>
    <w:p w:rsidR="0040385E" w:rsidRPr="00E9141F" w:rsidRDefault="0040385E" w:rsidP="0040385E">
      <w:pPr>
        <w:ind w:firstLine="426"/>
        <w:rPr>
          <w:rFonts w:ascii="Cambria" w:hAnsi="Cambria" w:cs="Arial"/>
        </w:rPr>
      </w:pPr>
      <w:r w:rsidRPr="00E9141F">
        <w:rPr>
          <w:rFonts w:ascii="Cambria" w:hAnsi="Cambria" w:cs="Arial"/>
        </w:rPr>
        <w:t>Upravno vijeće</w:t>
      </w:r>
    </w:p>
    <w:p w:rsidR="0040385E" w:rsidRPr="00E9141F" w:rsidRDefault="0040385E" w:rsidP="0040385E">
      <w:pPr>
        <w:rPr>
          <w:rFonts w:ascii="Cambria" w:hAnsi="Cambria" w:cs="Arial"/>
        </w:rPr>
      </w:pPr>
      <w:r w:rsidRPr="00E9141F">
        <w:rPr>
          <w:rFonts w:ascii="Cambria" w:hAnsi="Cambria" w:cs="Arial"/>
        </w:rPr>
        <w:t>Broj: 010-</w:t>
      </w:r>
      <w:r w:rsidRPr="00E9141F">
        <w:rPr>
          <w:rFonts w:ascii="Cambria" w:hAnsi="Cambria" w:cs="Arial"/>
          <w:noProof/>
        </w:rPr>
        <w:t>7710/7</w:t>
      </w:r>
      <w:r w:rsidRPr="00E9141F">
        <w:rPr>
          <w:rFonts w:ascii="Cambria" w:hAnsi="Cambria" w:cs="Arial"/>
        </w:rPr>
        <w:t>-2020.dcp</w:t>
      </w:r>
    </w:p>
    <w:p w:rsidR="0040385E" w:rsidRPr="00E9141F" w:rsidRDefault="0040385E" w:rsidP="0040385E">
      <w:pPr>
        <w:rPr>
          <w:rFonts w:ascii="Cambria" w:hAnsi="Cambria" w:cs="Arial"/>
        </w:rPr>
      </w:pPr>
      <w:r w:rsidRPr="00E9141F">
        <w:rPr>
          <w:rFonts w:ascii="Cambria" w:hAnsi="Cambria" w:cs="Arial"/>
        </w:rPr>
        <w:t>Zagreb, 11. studenog 2021. godine</w:t>
      </w:r>
    </w:p>
    <w:p w:rsidR="0040385E" w:rsidRPr="00E9141F" w:rsidRDefault="0040385E" w:rsidP="0040385E">
      <w:pPr>
        <w:rPr>
          <w:rFonts w:ascii="Cambria" w:hAnsi="Cambria" w:cs="Arial"/>
        </w:rPr>
      </w:pPr>
    </w:p>
    <w:p w:rsidR="0040385E" w:rsidRPr="00E9141F" w:rsidRDefault="0040385E" w:rsidP="0040385E">
      <w:pPr>
        <w:jc w:val="both"/>
        <w:rPr>
          <w:rFonts w:ascii="Cambria" w:hAnsi="Cambria" w:cs="Arial"/>
        </w:rPr>
      </w:pPr>
    </w:p>
    <w:p w:rsidR="0040385E" w:rsidRPr="00E9141F" w:rsidRDefault="0040385E" w:rsidP="0040385E">
      <w:pPr>
        <w:jc w:val="both"/>
        <w:rPr>
          <w:rFonts w:ascii="Cambria" w:hAnsi="Cambria" w:cs="Arial"/>
        </w:rPr>
      </w:pPr>
    </w:p>
    <w:p w:rsidR="0040385E" w:rsidRPr="00E9141F" w:rsidRDefault="0040385E" w:rsidP="0040385E">
      <w:pPr>
        <w:jc w:val="both"/>
        <w:rPr>
          <w:rFonts w:ascii="Cambria" w:hAnsi="Cambria" w:cs="Arial"/>
        </w:rPr>
      </w:pPr>
      <w:r w:rsidRPr="00E9141F">
        <w:rPr>
          <w:rFonts w:ascii="Cambria" w:hAnsi="Cambria" w:cs="Arial"/>
          <w:iCs/>
          <w:lang w:val="nl-BE"/>
        </w:rPr>
        <w:t>Temeljem članka 23. stavak 4. točka 7. Statuta Instituta Ruđer Bošković i članka 11. stavak 2. pročišćenog teksta Pravilnika o ustroju Instituta Ruđer Bošković od 18. listopada 2019. godine (dalje u tekstu:  Pravilnika o ustroju), Upravno</w:t>
      </w:r>
      <w:r w:rsidRPr="00E9141F">
        <w:rPr>
          <w:rFonts w:ascii="Cambria" w:hAnsi="Cambria" w:cs="Arial"/>
          <w:iCs/>
        </w:rPr>
        <w:t xml:space="preserve"> </w:t>
      </w:r>
      <w:r w:rsidRPr="00E9141F">
        <w:rPr>
          <w:rFonts w:ascii="Cambria" w:hAnsi="Cambria" w:cs="Arial"/>
          <w:iCs/>
          <w:lang w:val="nl-BE"/>
        </w:rPr>
        <w:t>vije</w:t>
      </w:r>
      <w:r w:rsidRPr="00E9141F">
        <w:rPr>
          <w:rFonts w:ascii="Cambria" w:hAnsi="Cambria" w:cs="Arial"/>
          <w:iCs/>
        </w:rPr>
        <w:t>ć</w:t>
      </w:r>
      <w:r w:rsidRPr="00E9141F">
        <w:rPr>
          <w:rFonts w:ascii="Cambria" w:hAnsi="Cambria" w:cs="Arial"/>
          <w:iCs/>
          <w:lang w:val="nl-BE"/>
        </w:rPr>
        <w:t>e</w:t>
      </w:r>
      <w:r w:rsidRPr="00E9141F">
        <w:rPr>
          <w:rFonts w:ascii="Cambria" w:hAnsi="Cambria" w:cs="Arial"/>
          <w:iCs/>
        </w:rPr>
        <w:t xml:space="preserve"> </w:t>
      </w:r>
      <w:r w:rsidRPr="00E9141F">
        <w:rPr>
          <w:rFonts w:ascii="Cambria" w:hAnsi="Cambria" w:cs="Arial"/>
        </w:rPr>
        <w:t>Instituta Ruđer Bošković je na 26. sjednici održanoj 11. studenog 2021. godine</w:t>
      </w:r>
      <w:r w:rsidRPr="00E9141F">
        <w:rPr>
          <w:rFonts w:ascii="Cambria" w:hAnsi="Cambria" w:cs="Arial"/>
          <w:iCs/>
        </w:rPr>
        <w:t xml:space="preserve"> </w:t>
      </w:r>
      <w:r w:rsidRPr="00E9141F">
        <w:rPr>
          <w:rFonts w:ascii="Cambria" w:hAnsi="Cambria" w:cs="Arial"/>
        </w:rPr>
        <w:t>izdalo</w:t>
      </w:r>
    </w:p>
    <w:p w:rsidR="0040385E" w:rsidRPr="00E9141F" w:rsidRDefault="0040385E" w:rsidP="0040385E">
      <w:pPr>
        <w:rPr>
          <w:rFonts w:ascii="Cambria" w:hAnsi="Cambria" w:cs="Arial"/>
        </w:rPr>
      </w:pPr>
    </w:p>
    <w:p w:rsidR="0040385E" w:rsidRPr="00E9141F" w:rsidRDefault="0040385E" w:rsidP="0040385E">
      <w:pPr>
        <w:rPr>
          <w:rFonts w:ascii="Cambria" w:hAnsi="Cambria" w:cs="Arial"/>
        </w:rPr>
      </w:pPr>
    </w:p>
    <w:p w:rsidR="0040385E" w:rsidRPr="00E9141F" w:rsidRDefault="0040385E" w:rsidP="0040385E">
      <w:pPr>
        <w:jc w:val="center"/>
        <w:rPr>
          <w:rFonts w:ascii="Cambria" w:hAnsi="Cambria" w:cs="Arial"/>
          <w:b/>
        </w:rPr>
      </w:pPr>
      <w:r w:rsidRPr="00E9141F">
        <w:rPr>
          <w:rFonts w:ascii="Cambria" w:hAnsi="Cambria" w:cs="Arial"/>
          <w:b/>
        </w:rPr>
        <w:t>D O P U S N I C U</w:t>
      </w:r>
    </w:p>
    <w:p w:rsidR="0040385E" w:rsidRPr="00E9141F" w:rsidRDefault="0040385E" w:rsidP="0040385E">
      <w:pPr>
        <w:rPr>
          <w:rFonts w:ascii="Cambria" w:hAnsi="Cambria" w:cs="Arial"/>
        </w:rPr>
      </w:pPr>
    </w:p>
    <w:p w:rsidR="0040385E" w:rsidRPr="00E9141F" w:rsidRDefault="0040385E" w:rsidP="00E9141F">
      <w:pPr>
        <w:pStyle w:val="ListParagraph"/>
        <w:numPr>
          <w:ilvl w:val="0"/>
          <w:numId w:val="1"/>
        </w:numPr>
        <w:ind w:left="567" w:hanging="567"/>
        <w:jc w:val="both"/>
        <w:rPr>
          <w:rFonts w:ascii="Cambria" w:hAnsi="Cambria" w:cs="Arial"/>
        </w:rPr>
      </w:pPr>
      <w:r w:rsidRPr="00E9141F">
        <w:rPr>
          <w:rFonts w:ascii="Cambria" w:hAnsi="Cambria" w:cs="Arial"/>
        </w:rPr>
        <w:t xml:space="preserve">Institut Ruđer Bošković izdaje Dopusnicu za rad Laboratorija za </w:t>
      </w:r>
      <w:r w:rsidRPr="00E9141F">
        <w:rPr>
          <w:rFonts w:ascii="Cambria" w:hAnsi="Cambria" w:cs="Arial"/>
          <w:noProof/>
        </w:rPr>
        <w:t>akvakulturu i patologiju akvatičkih organizama</w:t>
      </w:r>
      <w:r w:rsidRPr="00E9141F">
        <w:rPr>
          <w:rFonts w:ascii="Cambria" w:hAnsi="Cambria" w:cs="Arial"/>
        </w:rPr>
        <w:t xml:space="preserve">, Zavod za istraživanje mora i okoliša, voditelja dr. sc. </w:t>
      </w:r>
      <w:r w:rsidRPr="00E9141F">
        <w:rPr>
          <w:rFonts w:ascii="Cambria" w:hAnsi="Cambria" w:cs="Arial"/>
          <w:noProof/>
        </w:rPr>
        <w:t>Damira</w:t>
      </w:r>
      <w:r w:rsidRPr="00E9141F">
        <w:rPr>
          <w:rFonts w:ascii="Cambria" w:hAnsi="Cambria" w:cs="Arial"/>
        </w:rPr>
        <w:t xml:space="preserve"> </w:t>
      </w:r>
      <w:r w:rsidRPr="00E9141F">
        <w:rPr>
          <w:rFonts w:ascii="Cambria" w:hAnsi="Cambria" w:cs="Arial"/>
          <w:noProof/>
        </w:rPr>
        <w:t>Kapetanovića</w:t>
      </w:r>
      <w:r w:rsidRPr="00E9141F">
        <w:rPr>
          <w:rFonts w:ascii="Cambria" w:hAnsi="Cambria" w:cs="Arial"/>
        </w:rPr>
        <w:t>.</w:t>
      </w:r>
    </w:p>
    <w:p w:rsidR="0040385E" w:rsidRPr="00E9141F" w:rsidRDefault="0040385E" w:rsidP="0040385E">
      <w:pPr>
        <w:pStyle w:val="ListParagraph"/>
        <w:ind w:left="567"/>
        <w:jc w:val="both"/>
        <w:rPr>
          <w:rFonts w:ascii="Cambria" w:hAnsi="Cambria" w:cs="Arial"/>
        </w:rPr>
      </w:pPr>
    </w:p>
    <w:p w:rsidR="0040385E" w:rsidRPr="00E9141F" w:rsidRDefault="0040385E" w:rsidP="00E9141F">
      <w:pPr>
        <w:pStyle w:val="ListParagraph"/>
        <w:numPr>
          <w:ilvl w:val="0"/>
          <w:numId w:val="1"/>
        </w:numPr>
        <w:spacing w:after="120"/>
        <w:ind w:left="567" w:hanging="567"/>
        <w:jc w:val="both"/>
        <w:rPr>
          <w:rFonts w:ascii="Cambria" w:hAnsi="Cambria" w:cs="Arial"/>
        </w:rPr>
      </w:pPr>
      <w:r w:rsidRPr="00E9141F">
        <w:rPr>
          <w:rFonts w:ascii="Cambria" w:hAnsi="Cambria" w:cs="Arial"/>
        </w:rPr>
        <w:t xml:space="preserve">Članovi Laboratorija za </w:t>
      </w:r>
      <w:r w:rsidRPr="00E9141F">
        <w:rPr>
          <w:rFonts w:ascii="Cambria" w:hAnsi="Cambria" w:cs="Arial"/>
          <w:noProof/>
        </w:rPr>
        <w:t>akvakulturu i patologiju akvatičkih organizama</w:t>
      </w:r>
      <w:r w:rsidRPr="00E9141F">
        <w:rPr>
          <w:rFonts w:ascii="Cambria" w:hAnsi="Cambria" w:cs="Arial"/>
        </w:rPr>
        <w:t xml:space="preserve"> su:</w:t>
      </w:r>
    </w:p>
    <w:p w:rsidR="0040385E" w:rsidRPr="00E9141F" w:rsidRDefault="0040385E" w:rsidP="00E9141F">
      <w:pPr>
        <w:pStyle w:val="ListBullet"/>
        <w:numPr>
          <w:ilvl w:val="0"/>
          <w:numId w:val="11"/>
        </w:numPr>
        <w:ind w:left="1134" w:hanging="567"/>
        <w:rPr>
          <w:rFonts w:ascii="Cambria" w:hAnsi="Cambria"/>
        </w:rPr>
      </w:pPr>
      <w:r w:rsidRPr="00E9141F">
        <w:rPr>
          <w:rFonts w:ascii="Cambria" w:hAnsi="Cambria"/>
        </w:rPr>
        <w:t>Dr. sc. Damir Kapetanović</w:t>
      </w:r>
    </w:p>
    <w:p w:rsidR="0040385E" w:rsidRPr="00E9141F" w:rsidRDefault="0040385E" w:rsidP="00E9141F">
      <w:pPr>
        <w:pStyle w:val="ListBullet"/>
        <w:numPr>
          <w:ilvl w:val="0"/>
          <w:numId w:val="11"/>
        </w:numPr>
        <w:ind w:left="1134" w:hanging="567"/>
        <w:rPr>
          <w:rFonts w:ascii="Cambria" w:hAnsi="Cambria"/>
        </w:rPr>
      </w:pPr>
      <w:r w:rsidRPr="00E9141F">
        <w:rPr>
          <w:rFonts w:ascii="Cambria" w:hAnsi="Cambria"/>
        </w:rPr>
        <w:t>Dr. sc. Lorena Perić</w:t>
      </w:r>
    </w:p>
    <w:p w:rsidR="0040385E" w:rsidRPr="00E9141F" w:rsidRDefault="0040385E" w:rsidP="00E9141F">
      <w:pPr>
        <w:pStyle w:val="ListBullet"/>
        <w:numPr>
          <w:ilvl w:val="0"/>
          <w:numId w:val="11"/>
        </w:numPr>
        <w:ind w:left="1134" w:hanging="567"/>
        <w:rPr>
          <w:rFonts w:ascii="Cambria" w:hAnsi="Cambria"/>
        </w:rPr>
      </w:pPr>
      <w:r w:rsidRPr="00E9141F">
        <w:rPr>
          <w:rFonts w:ascii="Cambria" w:hAnsi="Cambria"/>
        </w:rPr>
        <w:t>Dr. sc. Irena Vardić Smrzilić</w:t>
      </w:r>
    </w:p>
    <w:p w:rsidR="0040385E" w:rsidRPr="00E9141F" w:rsidRDefault="0040385E" w:rsidP="00E9141F">
      <w:pPr>
        <w:pStyle w:val="ListBullet"/>
        <w:numPr>
          <w:ilvl w:val="0"/>
          <w:numId w:val="11"/>
        </w:numPr>
        <w:ind w:left="1134" w:hanging="567"/>
        <w:rPr>
          <w:rFonts w:ascii="Cambria" w:hAnsi="Cambria"/>
        </w:rPr>
      </w:pPr>
      <w:r w:rsidRPr="00E9141F">
        <w:rPr>
          <w:rFonts w:ascii="Cambria" w:hAnsi="Cambria"/>
        </w:rPr>
        <w:t xml:space="preserve">Dr. sc. Anamar  ija Kolda </w:t>
      </w:r>
    </w:p>
    <w:p w:rsidR="0040385E" w:rsidRPr="00E9141F" w:rsidRDefault="0040385E" w:rsidP="00E9141F">
      <w:pPr>
        <w:pStyle w:val="ListParagraph"/>
        <w:numPr>
          <w:ilvl w:val="0"/>
          <w:numId w:val="11"/>
        </w:numPr>
        <w:ind w:left="1134" w:hanging="567"/>
        <w:jc w:val="both"/>
        <w:rPr>
          <w:rFonts w:ascii="Cambria" w:hAnsi="Cambria" w:cs="Arial"/>
        </w:rPr>
      </w:pPr>
      <w:r w:rsidRPr="00E9141F">
        <w:rPr>
          <w:rFonts w:ascii="Cambria" w:hAnsi="Cambria" w:cs="Arial"/>
        </w:rPr>
        <w:t>Karla Orlić, mag.oecol.</w:t>
      </w:r>
    </w:p>
    <w:p w:rsidR="0040385E" w:rsidRPr="00E9141F" w:rsidRDefault="0040385E" w:rsidP="0040385E">
      <w:pPr>
        <w:pStyle w:val="ListParagraph"/>
        <w:ind w:left="567" w:hanging="567"/>
        <w:jc w:val="both"/>
        <w:rPr>
          <w:rFonts w:ascii="Cambria" w:hAnsi="Cambria" w:cs="Arial"/>
        </w:rPr>
      </w:pPr>
    </w:p>
    <w:p w:rsidR="0040385E" w:rsidRPr="00E9141F" w:rsidRDefault="0040385E" w:rsidP="00E9141F">
      <w:pPr>
        <w:pStyle w:val="ListParagraph"/>
        <w:numPr>
          <w:ilvl w:val="0"/>
          <w:numId w:val="1"/>
        </w:numPr>
        <w:ind w:left="567" w:hanging="567"/>
        <w:jc w:val="both"/>
        <w:rPr>
          <w:rFonts w:ascii="Cambria" w:hAnsi="Cambria" w:cs="Arial"/>
        </w:rPr>
      </w:pPr>
      <w:r w:rsidRPr="00E9141F">
        <w:rPr>
          <w:rFonts w:ascii="Cambria" w:hAnsi="Cambria" w:cs="Arial"/>
        </w:rPr>
        <w:t>Dopusnica vrijedi 5</w:t>
      </w:r>
      <w:r w:rsidRPr="00E9141F">
        <w:rPr>
          <w:rFonts w:ascii="Cambria" w:hAnsi="Cambria" w:cs="Arial"/>
          <w:noProof/>
        </w:rPr>
        <w:t xml:space="preserve"> godina</w:t>
      </w:r>
      <w:r w:rsidRPr="00E9141F">
        <w:rPr>
          <w:rFonts w:ascii="Cambria" w:hAnsi="Cambria" w:cs="Arial"/>
        </w:rPr>
        <w:t>.</w:t>
      </w:r>
    </w:p>
    <w:p w:rsidR="0040385E" w:rsidRPr="00E9141F" w:rsidRDefault="0040385E" w:rsidP="0040385E">
      <w:pPr>
        <w:pStyle w:val="ListParagraph"/>
        <w:ind w:left="567"/>
        <w:jc w:val="both"/>
        <w:rPr>
          <w:rFonts w:ascii="Cambria" w:hAnsi="Cambria" w:cs="Arial"/>
        </w:rPr>
      </w:pPr>
    </w:p>
    <w:p w:rsidR="0040385E" w:rsidRPr="00E9141F" w:rsidRDefault="0040385E" w:rsidP="00E9141F">
      <w:pPr>
        <w:pStyle w:val="ListParagraph"/>
        <w:numPr>
          <w:ilvl w:val="0"/>
          <w:numId w:val="1"/>
        </w:numPr>
        <w:ind w:left="567" w:hanging="567"/>
        <w:jc w:val="both"/>
        <w:rPr>
          <w:rFonts w:ascii="Cambria" w:hAnsi="Cambria" w:cs="Arial"/>
        </w:rPr>
      </w:pPr>
      <w:r w:rsidRPr="00E9141F">
        <w:rPr>
          <w:rFonts w:ascii="Cambria" w:hAnsi="Cambria" w:cs="Arial"/>
        </w:rPr>
        <w:t>Vrednovanje se provodi i prije isteka roka od 5</w:t>
      </w:r>
      <w:r w:rsidRPr="00E9141F">
        <w:rPr>
          <w:rFonts w:ascii="Cambria" w:hAnsi="Cambria" w:cs="Arial"/>
          <w:noProof/>
        </w:rPr>
        <w:t xml:space="preserve"> godina</w:t>
      </w:r>
      <w:r w:rsidRPr="00E9141F">
        <w:rPr>
          <w:rFonts w:ascii="Cambria" w:hAnsi="Cambria" w:cs="Arial"/>
        </w:rPr>
        <w:t xml:space="preserve"> ako se u laboratoriju bitno promijene uvjeti.</w:t>
      </w:r>
    </w:p>
    <w:p w:rsidR="0040385E" w:rsidRPr="00E9141F" w:rsidRDefault="0040385E" w:rsidP="0040385E">
      <w:pPr>
        <w:pStyle w:val="ListParagraph"/>
        <w:ind w:left="567"/>
        <w:jc w:val="both"/>
        <w:rPr>
          <w:rFonts w:ascii="Cambria" w:hAnsi="Cambria" w:cs="Arial"/>
        </w:rPr>
      </w:pPr>
    </w:p>
    <w:p w:rsidR="0040385E" w:rsidRPr="00E9141F" w:rsidRDefault="0040385E" w:rsidP="00E9141F">
      <w:pPr>
        <w:pStyle w:val="ListParagraph"/>
        <w:numPr>
          <w:ilvl w:val="0"/>
          <w:numId w:val="1"/>
        </w:numPr>
        <w:ind w:left="567" w:hanging="567"/>
        <w:jc w:val="both"/>
        <w:rPr>
          <w:rFonts w:ascii="Cambria" w:hAnsi="Cambria" w:cs="Arial"/>
        </w:rPr>
      </w:pPr>
      <w:r w:rsidRPr="00E9141F">
        <w:rPr>
          <w:rFonts w:ascii="Cambria" w:hAnsi="Cambria" w:cs="Arial"/>
        </w:rPr>
        <w:t>Ova Dopusnica stupa na snagu prvog dana sljedećeg mjeseca, nakon mjeseca u kojem je zaprimljena suglasnost Ministarstva znanosti i obrazovanja na Dopusnicu.</w:t>
      </w:r>
    </w:p>
    <w:p w:rsidR="0040385E" w:rsidRPr="00E9141F" w:rsidRDefault="0040385E" w:rsidP="0040385E">
      <w:pPr>
        <w:jc w:val="both"/>
        <w:rPr>
          <w:rFonts w:ascii="Cambria" w:hAnsi="Cambria" w:cs="Arial"/>
        </w:rPr>
      </w:pPr>
    </w:p>
    <w:p w:rsidR="0040385E" w:rsidRPr="00E9141F" w:rsidRDefault="0040385E" w:rsidP="0040385E">
      <w:pPr>
        <w:jc w:val="center"/>
        <w:rPr>
          <w:rFonts w:ascii="Cambria" w:hAnsi="Cambria" w:cs="Arial"/>
          <w:i/>
        </w:rPr>
      </w:pPr>
      <w:r w:rsidRPr="00E9141F">
        <w:rPr>
          <w:rFonts w:ascii="Cambria" w:hAnsi="Cambria" w:cs="Arial"/>
          <w:i/>
        </w:rPr>
        <w:t>O b r a z l o ž e n j e</w:t>
      </w:r>
    </w:p>
    <w:p w:rsidR="0040385E" w:rsidRPr="00E9141F" w:rsidRDefault="0040385E" w:rsidP="0040385E">
      <w:pPr>
        <w:jc w:val="both"/>
        <w:rPr>
          <w:rFonts w:ascii="Cambria" w:hAnsi="Cambria" w:cs="Arial"/>
        </w:rPr>
      </w:pPr>
    </w:p>
    <w:p w:rsidR="0040385E" w:rsidRPr="00E9141F" w:rsidRDefault="0040385E" w:rsidP="0040385E">
      <w:pPr>
        <w:spacing w:after="120"/>
        <w:jc w:val="both"/>
        <w:rPr>
          <w:rFonts w:ascii="Cambria" w:hAnsi="Cambria" w:cs="Arial"/>
        </w:rPr>
      </w:pPr>
      <w:r w:rsidRPr="00E9141F">
        <w:rPr>
          <w:rFonts w:ascii="Cambria" w:hAnsi="Cambria" w:cs="Arial"/>
        </w:rPr>
        <w:t xml:space="preserve">Predlagatelj laboratorija </w:t>
      </w:r>
      <w:r w:rsidRPr="00E9141F">
        <w:rPr>
          <w:rFonts w:ascii="Cambria" w:hAnsi="Cambria" w:cs="Arial"/>
          <w:noProof/>
        </w:rPr>
        <w:t>dr. sc.</w:t>
      </w:r>
      <w:r w:rsidRPr="00E9141F">
        <w:rPr>
          <w:rFonts w:ascii="Cambria" w:hAnsi="Cambria" w:cs="Arial"/>
        </w:rPr>
        <w:t xml:space="preserve"> </w:t>
      </w:r>
      <w:r w:rsidRPr="00E9141F">
        <w:rPr>
          <w:rFonts w:ascii="Cambria" w:hAnsi="Cambria" w:cs="Arial"/>
          <w:noProof/>
        </w:rPr>
        <w:t>Damir</w:t>
      </w:r>
      <w:r w:rsidRPr="00E9141F">
        <w:rPr>
          <w:rFonts w:ascii="Cambria" w:hAnsi="Cambria" w:cs="Arial"/>
        </w:rPr>
        <w:t xml:space="preserve"> </w:t>
      </w:r>
      <w:r w:rsidRPr="00E9141F">
        <w:rPr>
          <w:rFonts w:ascii="Cambria" w:hAnsi="Cambria" w:cs="Arial"/>
          <w:noProof/>
        </w:rPr>
        <w:t>Kapetanović</w:t>
      </w:r>
      <w:r w:rsidRPr="00E9141F">
        <w:rPr>
          <w:rFonts w:ascii="Cambria" w:hAnsi="Cambria" w:cs="Arial"/>
        </w:rPr>
        <w:t xml:space="preserve"> je sukladno Pravilniku o ustroju i Pravilniku o kriterijima za vrednovanje laboratorija pokrenuo postupak vrednovanja Laboratorija za </w:t>
      </w:r>
      <w:r w:rsidRPr="00E9141F">
        <w:rPr>
          <w:rFonts w:ascii="Cambria" w:hAnsi="Cambria" w:cs="Arial"/>
          <w:noProof/>
        </w:rPr>
        <w:t>akvakulturu i patologiju akvatičkih organizama</w:t>
      </w:r>
      <w:r w:rsidRPr="00E9141F">
        <w:rPr>
          <w:rFonts w:ascii="Cambria" w:hAnsi="Cambria" w:cs="Arial"/>
        </w:rPr>
        <w:t>.</w:t>
      </w:r>
    </w:p>
    <w:p w:rsidR="0040385E" w:rsidRPr="00E9141F" w:rsidRDefault="0040385E" w:rsidP="0040385E">
      <w:pPr>
        <w:jc w:val="both"/>
        <w:rPr>
          <w:rFonts w:ascii="Cambria" w:hAnsi="Cambria" w:cs="Arial"/>
        </w:rPr>
      </w:pPr>
      <w:r w:rsidRPr="00E9141F">
        <w:rPr>
          <w:rFonts w:ascii="Cambria" w:hAnsi="Cambria" w:cs="Arial"/>
        </w:rPr>
        <w:t xml:space="preserve">Znanstveno vijeće je donijelo Odluku o imenovanju Povjerenstva za vrednovanje laboratorija i procjenu kompetentnosti voditelja za Laboratorij za </w:t>
      </w:r>
      <w:r w:rsidRPr="00E9141F">
        <w:rPr>
          <w:rFonts w:ascii="Cambria" w:hAnsi="Cambria" w:cs="Arial"/>
          <w:noProof/>
        </w:rPr>
        <w:t>akvakulturu i patologiju akvatičkih organizama</w:t>
      </w:r>
      <w:r w:rsidRPr="00E9141F">
        <w:rPr>
          <w:rFonts w:ascii="Cambria" w:hAnsi="Cambria" w:cs="Arial"/>
        </w:rPr>
        <w:t>:</w:t>
      </w:r>
    </w:p>
    <w:p w:rsidR="0040385E" w:rsidRPr="00E9141F" w:rsidRDefault="0040385E" w:rsidP="0040385E">
      <w:pPr>
        <w:jc w:val="both"/>
        <w:rPr>
          <w:rFonts w:ascii="Cambria" w:hAnsi="Cambria" w:cs="Arial"/>
        </w:rPr>
      </w:pPr>
    </w:p>
    <w:p w:rsidR="0040385E" w:rsidRPr="00E9141F" w:rsidRDefault="0040385E" w:rsidP="00E9141F">
      <w:pPr>
        <w:pStyle w:val="ListParagraph"/>
        <w:numPr>
          <w:ilvl w:val="0"/>
          <w:numId w:val="2"/>
        </w:numPr>
        <w:tabs>
          <w:tab w:val="left" w:pos="567"/>
        </w:tabs>
        <w:ind w:left="567" w:hanging="567"/>
        <w:jc w:val="both"/>
        <w:rPr>
          <w:rFonts w:ascii="Cambria" w:hAnsi="Cambria" w:cs="Arial"/>
        </w:rPr>
      </w:pPr>
      <w:r w:rsidRPr="00E9141F">
        <w:rPr>
          <w:rFonts w:ascii="Cambria" w:hAnsi="Cambria" w:cs="Arial"/>
        </w:rPr>
        <w:t>Dr.sc. David Matthew Smith, ravnatelj, IRB</w:t>
      </w:r>
    </w:p>
    <w:p w:rsidR="0040385E" w:rsidRPr="00E9141F" w:rsidRDefault="0040385E" w:rsidP="00E9141F">
      <w:pPr>
        <w:pStyle w:val="ListParagraph"/>
        <w:numPr>
          <w:ilvl w:val="0"/>
          <w:numId w:val="2"/>
        </w:numPr>
        <w:tabs>
          <w:tab w:val="left" w:pos="567"/>
        </w:tabs>
        <w:ind w:left="567" w:hanging="567"/>
        <w:jc w:val="both"/>
        <w:rPr>
          <w:rFonts w:ascii="Cambria" w:hAnsi="Cambria" w:cs="Arial"/>
        </w:rPr>
      </w:pPr>
      <w:r w:rsidRPr="00E9141F">
        <w:rPr>
          <w:rFonts w:ascii="Cambria" w:hAnsi="Cambria" w:cs="Arial"/>
        </w:rPr>
        <w:t>Dr. sc. Ivančica Bogdanović Radović, predsjednica Znanstvenog vijeća, IRB</w:t>
      </w:r>
    </w:p>
    <w:p w:rsidR="0040385E" w:rsidRPr="00E9141F" w:rsidRDefault="0040385E" w:rsidP="00E9141F">
      <w:pPr>
        <w:pStyle w:val="ListParagraph"/>
        <w:numPr>
          <w:ilvl w:val="0"/>
          <w:numId w:val="2"/>
        </w:numPr>
        <w:tabs>
          <w:tab w:val="left" w:pos="567"/>
        </w:tabs>
        <w:ind w:left="567" w:hanging="567"/>
        <w:jc w:val="both"/>
        <w:rPr>
          <w:rFonts w:ascii="Cambria" w:hAnsi="Cambria" w:cs="Arial"/>
        </w:rPr>
      </w:pPr>
      <w:r w:rsidRPr="00E9141F">
        <w:rPr>
          <w:rFonts w:ascii="Cambria" w:hAnsi="Cambria" w:cs="Arial"/>
          <w:noProof/>
        </w:rPr>
        <w:t>Dr. sc. Blaženka Gašparović</w:t>
      </w:r>
      <w:r w:rsidRPr="00E9141F">
        <w:rPr>
          <w:rFonts w:ascii="Cambria" w:hAnsi="Cambria" w:cs="Arial"/>
        </w:rPr>
        <w:t xml:space="preserve">, </w:t>
      </w:r>
      <w:r w:rsidRPr="00E9141F">
        <w:rPr>
          <w:rFonts w:ascii="Cambria" w:hAnsi="Cambria" w:cs="Arial"/>
          <w:noProof/>
        </w:rPr>
        <w:t>predsjednica Znanstvenog vijeća struke Interdisciplinarne prirodne znanosti</w:t>
      </w:r>
      <w:r w:rsidRPr="00E9141F">
        <w:rPr>
          <w:rFonts w:ascii="Cambria" w:hAnsi="Cambria" w:cs="Arial"/>
        </w:rPr>
        <w:t>, IRB</w:t>
      </w:r>
    </w:p>
    <w:p w:rsidR="0040385E" w:rsidRPr="00E9141F" w:rsidRDefault="0040385E" w:rsidP="00E9141F">
      <w:pPr>
        <w:pStyle w:val="ListParagraph"/>
        <w:numPr>
          <w:ilvl w:val="0"/>
          <w:numId w:val="2"/>
        </w:numPr>
        <w:tabs>
          <w:tab w:val="left" w:pos="567"/>
        </w:tabs>
        <w:ind w:left="567" w:hanging="567"/>
        <w:jc w:val="both"/>
        <w:rPr>
          <w:rFonts w:ascii="Cambria" w:hAnsi="Cambria" w:cs="Arial"/>
        </w:rPr>
      </w:pPr>
      <w:r w:rsidRPr="00E9141F">
        <w:rPr>
          <w:rFonts w:ascii="Cambria" w:hAnsi="Cambria" w:cs="Arial"/>
          <w:noProof/>
        </w:rPr>
        <w:t>Dr. sc. Marina Mlakar</w:t>
      </w:r>
      <w:r w:rsidRPr="00E9141F">
        <w:rPr>
          <w:rFonts w:ascii="Cambria" w:hAnsi="Cambria" w:cs="Arial"/>
        </w:rPr>
        <w:t>, član, IRB</w:t>
      </w:r>
    </w:p>
    <w:p w:rsidR="0040385E" w:rsidRPr="00E9141F" w:rsidRDefault="0040385E" w:rsidP="00E9141F">
      <w:pPr>
        <w:pStyle w:val="ListParagraph"/>
        <w:numPr>
          <w:ilvl w:val="0"/>
          <w:numId w:val="2"/>
        </w:numPr>
        <w:tabs>
          <w:tab w:val="left" w:pos="567"/>
        </w:tabs>
        <w:ind w:left="567" w:hanging="567"/>
        <w:jc w:val="both"/>
        <w:rPr>
          <w:rFonts w:ascii="Cambria" w:hAnsi="Cambria" w:cs="Arial"/>
        </w:rPr>
      </w:pPr>
      <w:r w:rsidRPr="00E9141F">
        <w:rPr>
          <w:rFonts w:ascii="Cambria" w:hAnsi="Cambria" w:cs="Arial"/>
          <w:noProof/>
        </w:rPr>
        <w:t>Izv. prof. dr. sc. Zrinka Ljubešić</w:t>
      </w:r>
      <w:r w:rsidRPr="00E9141F">
        <w:rPr>
          <w:rFonts w:ascii="Cambria" w:hAnsi="Cambria" w:cs="Arial"/>
        </w:rPr>
        <w:t xml:space="preserve">, član, </w:t>
      </w:r>
      <w:r w:rsidRPr="00E9141F">
        <w:rPr>
          <w:rFonts w:ascii="Cambria" w:hAnsi="Cambria" w:cs="Arial"/>
          <w:noProof/>
        </w:rPr>
        <w:t>Prirodoslovno-matematički fakultet, Sveučilište u Zagrebu</w:t>
      </w:r>
    </w:p>
    <w:p w:rsidR="0040385E" w:rsidRPr="00E9141F" w:rsidRDefault="0040385E" w:rsidP="0040385E">
      <w:pPr>
        <w:ind w:firstLine="720"/>
        <w:jc w:val="both"/>
        <w:rPr>
          <w:rFonts w:ascii="Cambria" w:hAnsi="Cambria" w:cs="Arial"/>
        </w:rPr>
      </w:pPr>
    </w:p>
    <w:p w:rsidR="0040385E" w:rsidRPr="00E9141F" w:rsidRDefault="0040385E" w:rsidP="0040385E">
      <w:pPr>
        <w:spacing w:after="120"/>
        <w:jc w:val="both"/>
        <w:rPr>
          <w:rFonts w:ascii="Cambria" w:hAnsi="Cambria" w:cs="Arial"/>
        </w:rPr>
      </w:pPr>
      <w:r w:rsidRPr="00E9141F">
        <w:rPr>
          <w:rFonts w:ascii="Cambria" w:hAnsi="Cambria" w:cs="Arial"/>
        </w:rPr>
        <w:t>Povjerenstvo je provelo postupak vrednovanja laboratorija i procjenu kompetentnosti voditelja laboratorija u skladu s Pravilnikom o kriterijima za vrednovanje laboratorija.</w:t>
      </w:r>
    </w:p>
    <w:p w:rsidR="0040385E" w:rsidRPr="00E9141F" w:rsidRDefault="0040385E" w:rsidP="0040385E">
      <w:pPr>
        <w:jc w:val="both"/>
        <w:rPr>
          <w:rFonts w:ascii="Cambria" w:hAnsi="Cambria" w:cs="Arial"/>
        </w:rPr>
      </w:pPr>
      <w:r w:rsidRPr="00E9141F">
        <w:rPr>
          <w:rFonts w:ascii="Cambria" w:hAnsi="Cambria" w:cs="Arial"/>
        </w:rPr>
        <w:t>Upravno vijeće je na prijedlog ravnatelja, uz pribavljenu ocjenu i prijedlog Povjerenstva u Skupnom evaluacijskom obrascu za ocjenu laboratorija i voditelja laboratorija – EOL II i mišljenje Znanstvenog vijeća o prijedlogu Povjerenstva donijetog na 76. sjednici Znanstvenog vijeća održanoj 13. srpnja 2021. godine, odlučilo kao u izreci.</w:t>
      </w:r>
    </w:p>
    <w:p w:rsidR="0040385E" w:rsidRPr="00E9141F" w:rsidRDefault="0040385E" w:rsidP="0040385E">
      <w:pPr>
        <w:rPr>
          <w:rFonts w:ascii="Cambria" w:hAnsi="Cambria" w:cs="Arial"/>
        </w:rPr>
      </w:pPr>
    </w:p>
    <w:p w:rsidR="0040385E" w:rsidRPr="00E9141F" w:rsidRDefault="0040385E" w:rsidP="0040385E">
      <w:pPr>
        <w:rPr>
          <w:rFonts w:ascii="Cambria" w:hAnsi="Cambria" w:cs="Arial"/>
        </w:rPr>
      </w:pPr>
    </w:p>
    <w:p w:rsidR="0040385E" w:rsidRPr="00E9141F" w:rsidRDefault="0040385E" w:rsidP="0040385E">
      <w:pPr>
        <w:rPr>
          <w:rFonts w:ascii="Cambria" w:hAnsi="Cambria" w:cs="Arial"/>
        </w:rPr>
      </w:pPr>
    </w:p>
    <w:p w:rsidR="0040385E" w:rsidRPr="00E9141F" w:rsidRDefault="0040385E" w:rsidP="0040385E">
      <w:pPr>
        <w:rPr>
          <w:rFonts w:ascii="Cambria" w:hAnsi="Cambria" w:cs="Arial"/>
        </w:rPr>
      </w:pPr>
    </w:p>
    <w:p w:rsidR="0040385E" w:rsidRPr="00E9141F" w:rsidRDefault="0040385E" w:rsidP="0040385E">
      <w:pPr>
        <w:tabs>
          <w:tab w:val="center" w:pos="6480"/>
        </w:tabs>
        <w:rPr>
          <w:rFonts w:ascii="Cambria" w:hAnsi="Cambria" w:cs="Arial"/>
        </w:rPr>
      </w:pPr>
      <w:r w:rsidRPr="00E9141F">
        <w:rPr>
          <w:rFonts w:ascii="Cambria" w:hAnsi="Cambria" w:cs="Arial"/>
        </w:rPr>
        <w:tab/>
        <w:t>Predsjednik Upravnog vijeća</w:t>
      </w:r>
    </w:p>
    <w:p w:rsidR="0040385E" w:rsidRPr="00E9141F" w:rsidRDefault="0040385E" w:rsidP="0040385E">
      <w:pPr>
        <w:tabs>
          <w:tab w:val="center" w:pos="6480"/>
        </w:tabs>
        <w:rPr>
          <w:rFonts w:ascii="Cambria" w:hAnsi="Cambria" w:cs="Arial"/>
        </w:rPr>
      </w:pPr>
    </w:p>
    <w:p w:rsidR="0040385E" w:rsidRPr="00E9141F" w:rsidRDefault="0040385E" w:rsidP="0040385E">
      <w:pPr>
        <w:tabs>
          <w:tab w:val="center" w:pos="6480"/>
        </w:tabs>
        <w:rPr>
          <w:rFonts w:ascii="Cambria" w:hAnsi="Cambria" w:cs="Arial"/>
        </w:rPr>
      </w:pPr>
    </w:p>
    <w:p w:rsidR="0040385E" w:rsidRPr="00E9141F" w:rsidRDefault="0040385E" w:rsidP="0040385E">
      <w:pPr>
        <w:tabs>
          <w:tab w:val="center" w:pos="6480"/>
        </w:tabs>
        <w:rPr>
          <w:rFonts w:ascii="Cambria" w:hAnsi="Cambria" w:cs="Arial"/>
        </w:rPr>
      </w:pPr>
      <w:r w:rsidRPr="00E9141F">
        <w:rPr>
          <w:rFonts w:ascii="Cambria" w:hAnsi="Cambria" w:cs="Arial"/>
        </w:rPr>
        <w:tab/>
        <w:t>prof. dr. sc. Boris Labar</w:t>
      </w:r>
    </w:p>
    <w:p w:rsidR="0040385E" w:rsidRPr="00E9141F" w:rsidRDefault="0040385E" w:rsidP="0040385E">
      <w:pPr>
        <w:tabs>
          <w:tab w:val="center" w:pos="6480"/>
        </w:tabs>
        <w:rPr>
          <w:rFonts w:ascii="Cambria" w:hAnsi="Cambria" w:cs="Arial"/>
        </w:rPr>
      </w:pPr>
    </w:p>
    <w:p w:rsidR="0040385E" w:rsidRPr="00E9141F" w:rsidRDefault="0040385E" w:rsidP="0040385E">
      <w:pPr>
        <w:tabs>
          <w:tab w:val="center" w:pos="6480"/>
        </w:tabs>
        <w:rPr>
          <w:rFonts w:ascii="Cambria" w:hAnsi="Cambria" w:cs="Arial"/>
        </w:rPr>
      </w:pPr>
    </w:p>
    <w:p w:rsidR="0040385E" w:rsidRPr="00E9141F" w:rsidRDefault="0040385E" w:rsidP="0040385E">
      <w:pPr>
        <w:tabs>
          <w:tab w:val="center" w:pos="6480"/>
        </w:tabs>
        <w:rPr>
          <w:rFonts w:ascii="Cambria" w:hAnsi="Cambria" w:cs="Arial"/>
        </w:rPr>
      </w:pPr>
    </w:p>
    <w:p w:rsidR="0040385E" w:rsidRPr="00E9141F" w:rsidRDefault="0040385E" w:rsidP="0040385E">
      <w:pPr>
        <w:tabs>
          <w:tab w:val="center" w:pos="6480"/>
        </w:tabs>
        <w:rPr>
          <w:rFonts w:ascii="Cambria" w:hAnsi="Cambria" w:cs="Arial"/>
        </w:rPr>
      </w:pPr>
    </w:p>
    <w:p w:rsidR="0040385E" w:rsidRPr="00E9141F" w:rsidRDefault="0040385E" w:rsidP="0040385E">
      <w:pPr>
        <w:tabs>
          <w:tab w:val="center" w:pos="6480"/>
        </w:tabs>
        <w:rPr>
          <w:rFonts w:ascii="Cambria" w:hAnsi="Cambria" w:cs="Arial"/>
        </w:rPr>
      </w:pPr>
      <w:r w:rsidRPr="00E9141F">
        <w:rPr>
          <w:rFonts w:ascii="Cambria" w:hAnsi="Cambria" w:cs="Arial"/>
        </w:rPr>
        <w:t>Privitak:</w:t>
      </w:r>
    </w:p>
    <w:p w:rsidR="0040385E" w:rsidRPr="00E9141F" w:rsidRDefault="0040385E" w:rsidP="0040385E">
      <w:pPr>
        <w:tabs>
          <w:tab w:val="center" w:pos="6480"/>
        </w:tabs>
        <w:rPr>
          <w:rFonts w:ascii="Cambria" w:hAnsi="Cambria" w:cs="Arial"/>
        </w:rPr>
      </w:pPr>
      <w:r w:rsidRPr="00E9141F">
        <w:rPr>
          <w:rFonts w:ascii="Cambria" w:hAnsi="Cambria" w:cs="Arial"/>
          <w:iCs/>
          <w:lang w:val="nl-BE"/>
        </w:rPr>
        <w:t>Skupni</w:t>
      </w:r>
      <w:r w:rsidRPr="00E9141F">
        <w:rPr>
          <w:rFonts w:ascii="Cambria" w:hAnsi="Cambria" w:cs="Arial"/>
          <w:iCs/>
        </w:rPr>
        <w:t xml:space="preserve"> </w:t>
      </w:r>
      <w:r w:rsidRPr="00E9141F">
        <w:rPr>
          <w:rFonts w:ascii="Cambria" w:hAnsi="Cambria" w:cs="Arial"/>
          <w:iCs/>
          <w:lang w:val="nl-BE"/>
        </w:rPr>
        <w:t>evaluacijski</w:t>
      </w:r>
      <w:r w:rsidRPr="00E9141F">
        <w:rPr>
          <w:rFonts w:ascii="Cambria" w:hAnsi="Cambria" w:cs="Arial"/>
          <w:iCs/>
        </w:rPr>
        <w:t xml:space="preserve"> </w:t>
      </w:r>
      <w:r w:rsidRPr="00E9141F">
        <w:rPr>
          <w:rFonts w:ascii="Cambria" w:hAnsi="Cambria" w:cs="Arial"/>
          <w:iCs/>
          <w:lang w:val="nl-BE"/>
        </w:rPr>
        <w:t>obrazac</w:t>
      </w:r>
      <w:r w:rsidRPr="00E9141F">
        <w:rPr>
          <w:rFonts w:ascii="Cambria" w:hAnsi="Cambria" w:cs="Arial"/>
          <w:iCs/>
        </w:rPr>
        <w:t xml:space="preserve"> </w:t>
      </w:r>
      <w:r w:rsidRPr="00E9141F">
        <w:rPr>
          <w:rFonts w:ascii="Cambria" w:hAnsi="Cambria" w:cs="Arial"/>
          <w:iCs/>
          <w:lang w:val="nl-BE"/>
        </w:rPr>
        <w:t>za</w:t>
      </w:r>
      <w:r w:rsidRPr="00E9141F">
        <w:rPr>
          <w:rFonts w:ascii="Cambria" w:hAnsi="Cambria" w:cs="Arial"/>
          <w:iCs/>
        </w:rPr>
        <w:t xml:space="preserve"> </w:t>
      </w:r>
      <w:r w:rsidRPr="00E9141F">
        <w:rPr>
          <w:rFonts w:ascii="Cambria" w:hAnsi="Cambria" w:cs="Arial"/>
          <w:iCs/>
          <w:lang w:val="nl-BE"/>
        </w:rPr>
        <w:t>ocjenu</w:t>
      </w:r>
      <w:r w:rsidRPr="00E9141F">
        <w:rPr>
          <w:rFonts w:ascii="Cambria" w:hAnsi="Cambria" w:cs="Arial"/>
          <w:iCs/>
        </w:rPr>
        <w:t xml:space="preserve"> </w:t>
      </w:r>
      <w:r w:rsidRPr="00E9141F">
        <w:rPr>
          <w:rFonts w:ascii="Cambria" w:hAnsi="Cambria" w:cs="Arial"/>
          <w:iCs/>
          <w:lang w:val="nl-BE"/>
        </w:rPr>
        <w:t>laboratorija</w:t>
      </w:r>
      <w:r w:rsidRPr="00E9141F">
        <w:rPr>
          <w:rFonts w:ascii="Cambria" w:hAnsi="Cambria" w:cs="Arial"/>
          <w:iCs/>
        </w:rPr>
        <w:t xml:space="preserve"> </w:t>
      </w:r>
      <w:r w:rsidRPr="00E9141F">
        <w:rPr>
          <w:rFonts w:ascii="Cambria" w:hAnsi="Cambria" w:cs="Arial"/>
          <w:iCs/>
          <w:lang w:val="nl-BE"/>
        </w:rPr>
        <w:t>i</w:t>
      </w:r>
      <w:r w:rsidRPr="00E9141F">
        <w:rPr>
          <w:rFonts w:ascii="Cambria" w:hAnsi="Cambria" w:cs="Arial"/>
          <w:iCs/>
        </w:rPr>
        <w:t xml:space="preserve"> </w:t>
      </w:r>
    </w:p>
    <w:p w:rsidR="0040385E" w:rsidRPr="00E9141F" w:rsidRDefault="0040385E" w:rsidP="0040385E">
      <w:pPr>
        <w:tabs>
          <w:tab w:val="center" w:pos="6480"/>
        </w:tabs>
        <w:rPr>
          <w:rFonts w:ascii="Cambria" w:hAnsi="Cambria" w:cs="Arial"/>
        </w:rPr>
      </w:pPr>
      <w:r w:rsidRPr="00E9141F">
        <w:rPr>
          <w:rFonts w:ascii="Cambria" w:hAnsi="Cambria" w:cs="Arial"/>
          <w:iCs/>
          <w:lang w:val="nl-BE"/>
        </w:rPr>
        <w:t>Voditelja laboratorija</w:t>
      </w:r>
      <w:r w:rsidRPr="00E9141F">
        <w:rPr>
          <w:rFonts w:ascii="Cambria" w:hAnsi="Cambria" w:cs="Arial"/>
          <w:iCs/>
        </w:rPr>
        <w:t xml:space="preserve"> -</w:t>
      </w:r>
      <w:r w:rsidRPr="00E9141F">
        <w:rPr>
          <w:rFonts w:ascii="Cambria" w:hAnsi="Cambria" w:cs="Arial"/>
          <w:iCs/>
          <w:lang w:val="nl-BE"/>
        </w:rPr>
        <w:t>EOL</w:t>
      </w:r>
      <w:r w:rsidRPr="00E9141F">
        <w:rPr>
          <w:rFonts w:ascii="Cambria" w:hAnsi="Cambria" w:cs="Arial"/>
          <w:iCs/>
        </w:rPr>
        <w:t xml:space="preserve"> </w:t>
      </w:r>
      <w:r w:rsidRPr="00E9141F">
        <w:rPr>
          <w:rFonts w:ascii="Cambria" w:hAnsi="Cambria" w:cs="Arial"/>
          <w:iCs/>
          <w:lang w:val="nl-BE"/>
        </w:rPr>
        <w:t>II</w:t>
      </w:r>
    </w:p>
    <w:p w:rsidR="0040385E" w:rsidRPr="00E9141F" w:rsidRDefault="0040385E" w:rsidP="0040385E">
      <w:pPr>
        <w:rPr>
          <w:rFonts w:ascii="Cambria" w:hAnsi="Cambria" w:cs="Arial"/>
        </w:rPr>
      </w:pPr>
    </w:p>
    <w:p w:rsidR="0040385E" w:rsidRPr="00E9141F" w:rsidRDefault="0040385E" w:rsidP="0040385E">
      <w:pPr>
        <w:rPr>
          <w:rFonts w:ascii="Cambria" w:hAnsi="Cambria" w:cs="Arial"/>
        </w:rPr>
      </w:pPr>
    </w:p>
    <w:p w:rsidR="0040385E" w:rsidRPr="00E9141F" w:rsidRDefault="0040385E" w:rsidP="0040385E">
      <w:pPr>
        <w:rPr>
          <w:rFonts w:ascii="Cambria" w:hAnsi="Cambria" w:cs="Arial"/>
        </w:rPr>
      </w:pPr>
    </w:p>
    <w:p w:rsidR="0040385E" w:rsidRPr="00E9141F" w:rsidRDefault="0040385E" w:rsidP="0040385E">
      <w:pPr>
        <w:rPr>
          <w:rFonts w:ascii="Cambria" w:hAnsi="Cambria" w:cs="Arial"/>
        </w:rPr>
      </w:pPr>
    </w:p>
    <w:p w:rsidR="0040385E" w:rsidRPr="00E9141F" w:rsidRDefault="0040385E" w:rsidP="0040385E">
      <w:pPr>
        <w:rPr>
          <w:rFonts w:ascii="Cambria" w:hAnsi="Cambria" w:cs="Arial"/>
        </w:rPr>
      </w:pPr>
    </w:p>
    <w:p w:rsidR="0040385E" w:rsidRPr="00E9141F" w:rsidRDefault="0040385E" w:rsidP="0040385E">
      <w:pPr>
        <w:rPr>
          <w:rFonts w:ascii="Cambria" w:hAnsi="Cambria" w:cs="Arial"/>
        </w:rPr>
      </w:pPr>
      <w:r w:rsidRPr="00E9141F">
        <w:rPr>
          <w:rFonts w:ascii="Cambria" w:hAnsi="Cambria" w:cs="Arial"/>
        </w:rPr>
        <w:t>Dostaviti:</w:t>
      </w:r>
    </w:p>
    <w:p w:rsidR="0040385E" w:rsidRPr="00E9141F" w:rsidRDefault="0040385E" w:rsidP="00E9141F">
      <w:pPr>
        <w:pStyle w:val="ListParagraph"/>
        <w:numPr>
          <w:ilvl w:val="0"/>
          <w:numId w:val="3"/>
        </w:numPr>
        <w:ind w:left="567" w:hanging="567"/>
        <w:rPr>
          <w:rFonts w:ascii="Cambria" w:hAnsi="Cambria" w:cs="Arial"/>
        </w:rPr>
      </w:pPr>
      <w:r w:rsidRPr="00E9141F">
        <w:rPr>
          <w:rFonts w:ascii="Cambria" w:hAnsi="Cambria" w:cs="Arial"/>
        </w:rPr>
        <w:t xml:space="preserve">Dr. sc. </w:t>
      </w:r>
      <w:r w:rsidRPr="00E9141F">
        <w:rPr>
          <w:rFonts w:ascii="Cambria" w:hAnsi="Cambria" w:cs="Arial"/>
          <w:noProof/>
        </w:rPr>
        <w:t>Damir</w:t>
      </w:r>
      <w:r w:rsidRPr="00E9141F">
        <w:rPr>
          <w:rFonts w:ascii="Cambria" w:hAnsi="Cambria" w:cs="Arial"/>
        </w:rPr>
        <w:t xml:space="preserve"> </w:t>
      </w:r>
      <w:r w:rsidRPr="00E9141F">
        <w:rPr>
          <w:rFonts w:ascii="Cambria" w:hAnsi="Cambria" w:cs="Arial"/>
          <w:noProof/>
        </w:rPr>
        <w:t>Kapetanović</w:t>
      </w:r>
      <w:r w:rsidRPr="00E9141F">
        <w:rPr>
          <w:rFonts w:ascii="Cambria" w:hAnsi="Cambria" w:cs="Arial"/>
        </w:rPr>
        <w:t>, ZIMO</w:t>
      </w:r>
    </w:p>
    <w:p w:rsidR="0040385E" w:rsidRPr="00E9141F" w:rsidRDefault="0040385E" w:rsidP="00E9141F">
      <w:pPr>
        <w:pStyle w:val="ListParagraph"/>
        <w:numPr>
          <w:ilvl w:val="0"/>
          <w:numId w:val="3"/>
        </w:numPr>
        <w:ind w:left="567" w:hanging="567"/>
        <w:rPr>
          <w:rFonts w:ascii="Cambria" w:hAnsi="Cambria" w:cs="Arial"/>
        </w:rPr>
      </w:pPr>
      <w:r w:rsidRPr="00E9141F">
        <w:rPr>
          <w:rFonts w:ascii="Cambria" w:hAnsi="Cambria" w:cs="Arial"/>
          <w:noProof/>
        </w:rPr>
        <w:t>Zavod za istraživanje mora i okoliša</w:t>
      </w:r>
    </w:p>
    <w:p w:rsidR="0040385E" w:rsidRPr="00E9141F" w:rsidRDefault="0040385E" w:rsidP="00E9141F">
      <w:pPr>
        <w:pStyle w:val="ListParagraph"/>
        <w:numPr>
          <w:ilvl w:val="0"/>
          <w:numId w:val="3"/>
        </w:numPr>
        <w:ind w:left="567" w:hanging="567"/>
        <w:rPr>
          <w:rFonts w:ascii="Cambria" w:hAnsi="Cambria" w:cs="Arial"/>
        </w:rPr>
      </w:pPr>
      <w:r w:rsidRPr="00E9141F">
        <w:rPr>
          <w:rFonts w:ascii="Cambria" w:hAnsi="Cambria" w:cs="Arial"/>
        </w:rPr>
        <w:t>Odjel za ljudske potencijale</w:t>
      </w:r>
    </w:p>
    <w:p w:rsidR="0040385E" w:rsidRPr="00E9141F" w:rsidRDefault="0040385E" w:rsidP="00E9141F">
      <w:pPr>
        <w:pStyle w:val="ListParagraph"/>
        <w:numPr>
          <w:ilvl w:val="0"/>
          <w:numId w:val="3"/>
        </w:numPr>
        <w:ind w:left="567" w:hanging="567"/>
        <w:rPr>
          <w:rFonts w:ascii="Cambria" w:hAnsi="Cambria" w:cs="Arial"/>
        </w:rPr>
        <w:sectPr w:rsidR="0040385E" w:rsidRPr="00E9141F" w:rsidSect="0068453E">
          <w:footerReference w:type="default" r:id="rId25"/>
          <w:pgSz w:w="11906" w:h="16838"/>
          <w:pgMar w:top="1417" w:right="1417" w:bottom="1417" w:left="1417" w:header="708" w:footer="708" w:gutter="0"/>
          <w:pgNumType w:start="1"/>
          <w:cols w:space="708"/>
          <w:titlePg/>
          <w:docGrid w:linePitch="360"/>
        </w:sectPr>
      </w:pPr>
      <w:r w:rsidRPr="00E9141F">
        <w:rPr>
          <w:rFonts w:ascii="Cambria" w:hAnsi="Cambria" w:cs="Arial"/>
        </w:rPr>
        <w:t>Upravno vijeće - arhiva</w:t>
      </w:r>
    </w:p>
    <w:p w:rsidR="0040385E" w:rsidRPr="00E9141F" w:rsidRDefault="0040385E" w:rsidP="0040385E">
      <w:pPr>
        <w:rPr>
          <w:rFonts w:ascii="Cambria" w:hAnsi="Cambria" w:cs="Arial"/>
        </w:rPr>
      </w:pPr>
      <w:r w:rsidRPr="00E9141F">
        <w:rPr>
          <w:rFonts w:ascii="Cambria" w:hAnsi="Cambria" w:cs="Arial"/>
        </w:rPr>
        <w:t>Institut Ruđer Bošković</w:t>
      </w:r>
    </w:p>
    <w:p w:rsidR="0040385E" w:rsidRPr="00E9141F" w:rsidRDefault="0040385E" w:rsidP="0040385E">
      <w:pPr>
        <w:ind w:firstLine="426"/>
        <w:rPr>
          <w:rFonts w:ascii="Cambria" w:hAnsi="Cambria" w:cs="Arial"/>
        </w:rPr>
      </w:pPr>
      <w:r w:rsidRPr="00E9141F">
        <w:rPr>
          <w:rFonts w:ascii="Cambria" w:hAnsi="Cambria" w:cs="Arial"/>
        </w:rPr>
        <w:t>Upravno vijeće</w:t>
      </w:r>
    </w:p>
    <w:p w:rsidR="0040385E" w:rsidRPr="00E9141F" w:rsidRDefault="0040385E" w:rsidP="0040385E">
      <w:pPr>
        <w:rPr>
          <w:rFonts w:ascii="Cambria" w:hAnsi="Cambria" w:cs="Arial"/>
        </w:rPr>
      </w:pPr>
      <w:r w:rsidRPr="00E9141F">
        <w:rPr>
          <w:rFonts w:ascii="Cambria" w:hAnsi="Cambria" w:cs="Arial"/>
        </w:rPr>
        <w:t>Broj: 010-</w:t>
      </w:r>
      <w:r w:rsidRPr="00E9141F">
        <w:rPr>
          <w:rFonts w:ascii="Cambria" w:hAnsi="Cambria" w:cs="Arial"/>
          <w:noProof/>
        </w:rPr>
        <w:t>7598/7</w:t>
      </w:r>
      <w:r w:rsidRPr="00E9141F">
        <w:rPr>
          <w:rFonts w:ascii="Cambria" w:hAnsi="Cambria" w:cs="Arial"/>
        </w:rPr>
        <w:t>-2020.dcp</w:t>
      </w:r>
    </w:p>
    <w:p w:rsidR="0040385E" w:rsidRPr="00E9141F" w:rsidRDefault="0040385E" w:rsidP="0040385E">
      <w:pPr>
        <w:rPr>
          <w:rFonts w:ascii="Cambria" w:hAnsi="Cambria" w:cs="Arial"/>
        </w:rPr>
      </w:pPr>
      <w:r w:rsidRPr="00E9141F">
        <w:rPr>
          <w:rFonts w:ascii="Cambria" w:hAnsi="Cambria" w:cs="Arial"/>
        </w:rPr>
        <w:t>Zagreb, 11. studenog 2021. godine</w:t>
      </w:r>
    </w:p>
    <w:p w:rsidR="0040385E" w:rsidRPr="00E9141F" w:rsidRDefault="0040385E" w:rsidP="0040385E">
      <w:pPr>
        <w:rPr>
          <w:rFonts w:ascii="Cambria" w:hAnsi="Cambria" w:cs="Arial"/>
        </w:rPr>
      </w:pPr>
    </w:p>
    <w:p w:rsidR="0040385E" w:rsidRPr="00E9141F" w:rsidRDefault="0040385E" w:rsidP="0040385E">
      <w:pPr>
        <w:jc w:val="both"/>
        <w:rPr>
          <w:rFonts w:ascii="Cambria" w:hAnsi="Cambria" w:cs="Arial"/>
        </w:rPr>
      </w:pPr>
    </w:p>
    <w:p w:rsidR="0040385E" w:rsidRPr="00E9141F" w:rsidRDefault="0040385E" w:rsidP="0040385E">
      <w:pPr>
        <w:jc w:val="both"/>
        <w:rPr>
          <w:rFonts w:ascii="Cambria" w:hAnsi="Cambria" w:cs="Arial"/>
        </w:rPr>
      </w:pPr>
    </w:p>
    <w:p w:rsidR="0040385E" w:rsidRPr="00E9141F" w:rsidRDefault="0040385E" w:rsidP="0040385E">
      <w:pPr>
        <w:jc w:val="both"/>
        <w:rPr>
          <w:rFonts w:ascii="Cambria" w:hAnsi="Cambria" w:cs="Arial"/>
        </w:rPr>
      </w:pPr>
      <w:r w:rsidRPr="00E9141F">
        <w:rPr>
          <w:rFonts w:ascii="Cambria" w:hAnsi="Cambria" w:cs="Arial"/>
          <w:iCs/>
          <w:lang w:val="nl-BE"/>
        </w:rPr>
        <w:t>Temeljem članka 23. stavak 4. točka 7. Statuta Instituta Ruđer Bošković i članka 11. stavak 2. pročišćenog teksta Pravilnika o ustroju Instituta Ruđer Bošković od 18. listopada 2019. godine (dalje u tekstu:  Pravilnika o ustroju), Upravno</w:t>
      </w:r>
      <w:r w:rsidRPr="00E9141F">
        <w:rPr>
          <w:rFonts w:ascii="Cambria" w:hAnsi="Cambria" w:cs="Arial"/>
          <w:iCs/>
        </w:rPr>
        <w:t xml:space="preserve"> </w:t>
      </w:r>
      <w:r w:rsidRPr="00E9141F">
        <w:rPr>
          <w:rFonts w:ascii="Cambria" w:hAnsi="Cambria" w:cs="Arial"/>
          <w:iCs/>
          <w:lang w:val="nl-BE"/>
        </w:rPr>
        <w:t>vije</w:t>
      </w:r>
      <w:r w:rsidRPr="00E9141F">
        <w:rPr>
          <w:rFonts w:ascii="Cambria" w:hAnsi="Cambria" w:cs="Arial"/>
          <w:iCs/>
        </w:rPr>
        <w:t>ć</w:t>
      </w:r>
      <w:r w:rsidRPr="00E9141F">
        <w:rPr>
          <w:rFonts w:ascii="Cambria" w:hAnsi="Cambria" w:cs="Arial"/>
          <w:iCs/>
          <w:lang w:val="nl-BE"/>
        </w:rPr>
        <w:t>e</w:t>
      </w:r>
      <w:r w:rsidRPr="00E9141F">
        <w:rPr>
          <w:rFonts w:ascii="Cambria" w:hAnsi="Cambria" w:cs="Arial"/>
          <w:iCs/>
        </w:rPr>
        <w:t xml:space="preserve"> </w:t>
      </w:r>
      <w:r w:rsidRPr="00E9141F">
        <w:rPr>
          <w:rFonts w:ascii="Cambria" w:hAnsi="Cambria" w:cs="Arial"/>
        </w:rPr>
        <w:t>Instituta Ruđer Bošković je na 26. sjednici održanoj 11. studenog 2021. godine</w:t>
      </w:r>
      <w:r w:rsidRPr="00E9141F">
        <w:rPr>
          <w:rFonts w:ascii="Cambria" w:hAnsi="Cambria" w:cs="Arial"/>
          <w:iCs/>
        </w:rPr>
        <w:t xml:space="preserve"> </w:t>
      </w:r>
      <w:r w:rsidRPr="00E9141F">
        <w:rPr>
          <w:rFonts w:ascii="Cambria" w:hAnsi="Cambria" w:cs="Arial"/>
        </w:rPr>
        <w:t>izdalo</w:t>
      </w:r>
    </w:p>
    <w:p w:rsidR="0040385E" w:rsidRPr="00E9141F" w:rsidRDefault="0040385E" w:rsidP="0040385E">
      <w:pPr>
        <w:rPr>
          <w:rFonts w:ascii="Cambria" w:hAnsi="Cambria" w:cs="Arial"/>
        </w:rPr>
      </w:pPr>
    </w:p>
    <w:p w:rsidR="0040385E" w:rsidRPr="00E9141F" w:rsidRDefault="0040385E" w:rsidP="0040385E">
      <w:pPr>
        <w:rPr>
          <w:rFonts w:ascii="Cambria" w:hAnsi="Cambria" w:cs="Arial"/>
        </w:rPr>
      </w:pPr>
    </w:p>
    <w:p w:rsidR="0040385E" w:rsidRPr="00E9141F" w:rsidRDefault="0040385E" w:rsidP="0040385E">
      <w:pPr>
        <w:jc w:val="center"/>
        <w:rPr>
          <w:rFonts w:ascii="Cambria" w:hAnsi="Cambria" w:cs="Arial"/>
          <w:b/>
        </w:rPr>
      </w:pPr>
      <w:r w:rsidRPr="00E9141F">
        <w:rPr>
          <w:rFonts w:ascii="Cambria" w:hAnsi="Cambria" w:cs="Arial"/>
          <w:b/>
        </w:rPr>
        <w:t>D O P U S N I C U</w:t>
      </w:r>
    </w:p>
    <w:p w:rsidR="0040385E" w:rsidRPr="00E9141F" w:rsidRDefault="0040385E" w:rsidP="0040385E">
      <w:pPr>
        <w:rPr>
          <w:rFonts w:ascii="Cambria" w:hAnsi="Cambria" w:cs="Arial"/>
        </w:rPr>
      </w:pPr>
    </w:p>
    <w:p w:rsidR="0040385E" w:rsidRPr="00E9141F" w:rsidRDefault="0040385E" w:rsidP="00E9141F">
      <w:pPr>
        <w:pStyle w:val="ListParagraph"/>
        <w:numPr>
          <w:ilvl w:val="0"/>
          <w:numId w:val="1"/>
        </w:numPr>
        <w:ind w:left="567" w:hanging="567"/>
        <w:jc w:val="both"/>
        <w:rPr>
          <w:rFonts w:ascii="Cambria" w:hAnsi="Cambria" w:cs="Arial"/>
        </w:rPr>
      </w:pPr>
      <w:r w:rsidRPr="00E9141F">
        <w:rPr>
          <w:rFonts w:ascii="Cambria" w:hAnsi="Cambria" w:cs="Arial"/>
        </w:rPr>
        <w:t xml:space="preserve">Institut Ruđer Bošković izdaje Dopusnicu za rad Laboratorija za </w:t>
      </w:r>
      <w:r w:rsidRPr="00E9141F">
        <w:rPr>
          <w:rFonts w:ascii="Cambria" w:hAnsi="Cambria" w:cs="Arial"/>
          <w:noProof/>
        </w:rPr>
        <w:t>analitiku i biogeokemiju organskih spojeva</w:t>
      </w:r>
      <w:r w:rsidRPr="00E9141F">
        <w:rPr>
          <w:rFonts w:ascii="Cambria" w:hAnsi="Cambria" w:cs="Arial"/>
        </w:rPr>
        <w:t xml:space="preserve">, Zavod za istraživanje mora i okoliša, voditeljice dr. sc. </w:t>
      </w:r>
      <w:r w:rsidRPr="00E9141F">
        <w:rPr>
          <w:rFonts w:ascii="Cambria" w:hAnsi="Cambria" w:cs="Arial"/>
          <w:noProof/>
        </w:rPr>
        <w:t>Senke</w:t>
      </w:r>
      <w:r w:rsidRPr="00E9141F">
        <w:rPr>
          <w:rFonts w:ascii="Cambria" w:hAnsi="Cambria" w:cs="Arial"/>
        </w:rPr>
        <w:t xml:space="preserve"> </w:t>
      </w:r>
      <w:r w:rsidRPr="00E9141F">
        <w:rPr>
          <w:rFonts w:ascii="Cambria" w:hAnsi="Cambria" w:cs="Arial"/>
          <w:noProof/>
        </w:rPr>
        <w:t>Terzić</w:t>
      </w:r>
      <w:r w:rsidRPr="00E9141F">
        <w:rPr>
          <w:rFonts w:ascii="Cambria" w:hAnsi="Cambria" w:cs="Arial"/>
        </w:rPr>
        <w:t>.</w:t>
      </w:r>
    </w:p>
    <w:p w:rsidR="0040385E" w:rsidRPr="00E9141F" w:rsidRDefault="0040385E" w:rsidP="0040385E">
      <w:pPr>
        <w:pStyle w:val="ListParagraph"/>
        <w:ind w:left="567"/>
        <w:jc w:val="both"/>
        <w:rPr>
          <w:rFonts w:ascii="Cambria" w:hAnsi="Cambria" w:cs="Arial"/>
        </w:rPr>
      </w:pPr>
    </w:p>
    <w:p w:rsidR="0040385E" w:rsidRPr="00E9141F" w:rsidRDefault="0040385E" w:rsidP="00E9141F">
      <w:pPr>
        <w:pStyle w:val="ListParagraph"/>
        <w:numPr>
          <w:ilvl w:val="0"/>
          <w:numId w:val="1"/>
        </w:numPr>
        <w:spacing w:after="120"/>
        <w:ind w:left="567" w:hanging="567"/>
        <w:jc w:val="both"/>
        <w:rPr>
          <w:rFonts w:ascii="Cambria" w:hAnsi="Cambria" w:cs="Arial"/>
        </w:rPr>
      </w:pPr>
      <w:r w:rsidRPr="00E9141F">
        <w:rPr>
          <w:rFonts w:ascii="Cambria" w:hAnsi="Cambria" w:cs="Arial"/>
        </w:rPr>
        <w:t xml:space="preserve">Članovi Laboratorija za </w:t>
      </w:r>
      <w:r w:rsidRPr="00E9141F">
        <w:rPr>
          <w:rFonts w:ascii="Cambria" w:hAnsi="Cambria" w:cs="Arial"/>
          <w:noProof/>
        </w:rPr>
        <w:t>analitiku i biogeokemiju organskih spojeva</w:t>
      </w:r>
      <w:r w:rsidRPr="00E9141F">
        <w:rPr>
          <w:rFonts w:ascii="Cambria" w:hAnsi="Cambria" w:cs="Arial"/>
        </w:rPr>
        <w:t xml:space="preserve"> su:</w:t>
      </w:r>
    </w:p>
    <w:p w:rsidR="0040385E" w:rsidRPr="00E9141F" w:rsidRDefault="0040385E" w:rsidP="00E9141F">
      <w:pPr>
        <w:pStyle w:val="ListBullet"/>
        <w:numPr>
          <w:ilvl w:val="0"/>
          <w:numId w:val="12"/>
        </w:numPr>
        <w:ind w:left="993" w:hanging="426"/>
        <w:rPr>
          <w:rFonts w:ascii="Cambria" w:hAnsi="Cambria"/>
        </w:rPr>
      </w:pPr>
      <w:r w:rsidRPr="00E9141F">
        <w:rPr>
          <w:rFonts w:ascii="Cambria" w:hAnsi="Cambria"/>
        </w:rPr>
        <w:t>Dr. sc. Senka Terzić, voditeljica</w:t>
      </w:r>
    </w:p>
    <w:p w:rsidR="0040385E" w:rsidRPr="00E9141F" w:rsidRDefault="0040385E" w:rsidP="00E9141F">
      <w:pPr>
        <w:pStyle w:val="ListBullet"/>
        <w:numPr>
          <w:ilvl w:val="0"/>
          <w:numId w:val="12"/>
        </w:numPr>
        <w:ind w:left="993" w:hanging="426"/>
        <w:rPr>
          <w:rFonts w:ascii="Cambria" w:hAnsi="Cambria"/>
        </w:rPr>
      </w:pPr>
      <w:r w:rsidRPr="00E9141F">
        <w:rPr>
          <w:rFonts w:ascii="Cambria" w:hAnsi="Cambria"/>
        </w:rPr>
        <w:t>Dr. sc. Marijan Ahel</w:t>
      </w:r>
    </w:p>
    <w:p w:rsidR="0040385E" w:rsidRPr="00E9141F" w:rsidRDefault="0040385E" w:rsidP="00E9141F">
      <w:pPr>
        <w:pStyle w:val="ListBullet"/>
        <w:numPr>
          <w:ilvl w:val="0"/>
          <w:numId w:val="12"/>
        </w:numPr>
        <w:ind w:left="993" w:hanging="426"/>
        <w:rPr>
          <w:rFonts w:ascii="Cambria" w:hAnsi="Cambria"/>
        </w:rPr>
      </w:pPr>
      <w:r w:rsidRPr="00E9141F">
        <w:rPr>
          <w:rFonts w:ascii="Cambria" w:hAnsi="Cambria"/>
        </w:rPr>
        <w:t>Dr. sc. Ivan Senta</w:t>
      </w:r>
    </w:p>
    <w:p w:rsidR="0040385E" w:rsidRPr="00E9141F" w:rsidRDefault="0040385E" w:rsidP="00E9141F">
      <w:pPr>
        <w:pStyle w:val="ListBullet"/>
        <w:numPr>
          <w:ilvl w:val="0"/>
          <w:numId w:val="12"/>
        </w:numPr>
        <w:ind w:left="993" w:hanging="426"/>
        <w:rPr>
          <w:rFonts w:ascii="Cambria" w:hAnsi="Cambria"/>
        </w:rPr>
      </w:pPr>
      <w:r w:rsidRPr="00E9141F">
        <w:rPr>
          <w:rFonts w:ascii="Cambria" w:hAnsi="Cambria"/>
        </w:rPr>
        <w:t>Dr. sc. Ivona Krizman Matasić</w:t>
      </w:r>
    </w:p>
    <w:p w:rsidR="0040385E" w:rsidRPr="00E9141F" w:rsidRDefault="0040385E" w:rsidP="00E9141F">
      <w:pPr>
        <w:pStyle w:val="ListBullet"/>
        <w:numPr>
          <w:ilvl w:val="0"/>
          <w:numId w:val="12"/>
        </w:numPr>
        <w:ind w:left="993" w:hanging="426"/>
        <w:rPr>
          <w:rFonts w:ascii="Cambria" w:hAnsi="Cambria"/>
        </w:rPr>
      </w:pPr>
      <w:r w:rsidRPr="00E9141F">
        <w:rPr>
          <w:rFonts w:ascii="Cambria" w:hAnsi="Cambria"/>
        </w:rPr>
        <w:t>Dr. sc. Iva Mikac</w:t>
      </w:r>
    </w:p>
    <w:p w:rsidR="0040385E" w:rsidRPr="00E9141F" w:rsidRDefault="0040385E" w:rsidP="00E9141F">
      <w:pPr>
        <w:pStyle w:val="ListBullet"/>
        <w:numPr>
          <w:ilvl w:val="0"/>
          <w:numId w:val="12"/>
        </w:numPr>
        <w:ind w:left="993" w:hanging="426"/>
        <w:rPr>
          <w:rFonts w:ascii="Cambria" w:hAnsi="Cambria"/>
        </w:rPr>
      </w:pPr>
      <w:r w:rsidRPr="00E9141F">
        <w:rPr>
          <w:rFonts w:ascii="Cambria" w:hAnsi="Cambria"/>
        </w:rPr>
        <w:t>Petar Ujčić, mag. geol.</w:t>
      </w:r>
    </w:p>
    <w:p w:rsidR="0040385E" w:rsidRPr="00E9141F" w:rsidRDefault="0040385E" w:rsidP="00E9141F">
      <w:pPr>
        <w:pStyle w:val="ListBullet"/>
        <w:numPr>
          <w:ilvl w:val="0"/>
          <w:numId w:val="12"/>
        </w:numPr>
        <w:ind w:left="993" w:hanging="426"/>
        <w:rPr>
          <w:rFonts w:ascii="Cambria" w:hAnsi="Cambria"/>
        </w:rPr>
      </w:pPr>
      <w:r w:rsidRPr="00E9141F">
        <w:rPr>
          <w:rFonts w:ascii="Cambria" w:hAnsi="Cambria"/>
        </w:rPr>
        <w:t>Petra Kostanjevečki, mag. ing. cheming.</w:t>
      </w:r>
    </w:p>
    <w:p w:rsidR="0040385E" w:rsidRPr="00E9141F" w:rsidRDefault="0040385E" w:rsidP="00E9141F">
      <w:pPr>
        <w:pStyle w:val="ListBullet"/>
        <w:numPr>
          <w:ilvl w:val="0"/>
          <w:numId w:val="12"/>
        </w:numPr>
        <w:ind w:left="993" w:hanging="426"/>
        <w:rPr>
          <w:rFonts w:ascii="Cambria" w:hAnsi="Cambria"/>
        </w:rPr>
      </w:pPr>
      <w:r w:rsidRPr="00E9141F">
        <w:rPr>
          <w:rFonts w:ascii="Cambria" w:hAnsi="Cambria"/>
        </w:rPr>
        <w:t>Klaudija Ivanković, mag. appl. chem.</w:t>
      </w:r>
    </w:p>
    <w:p w:rsidR="0040385E" w:rsidRPr="00E9141F" w:rsidRDefault="0040385E" w:rsidP="0040385E">
      <w:pPr>
        <w:pStyle w:val="ListParagraph"/>
        <w:ind w:left="1134" w:hanging="567"/>
        <w:rPr>
          <w:rFonts w:ascii="Cambria" w:hAnsi="Cambria" w:cs="Arial"/>
        </w:rPr>
      </w:pPr>
    </w:p>
    <w:p w:rsidR="0040385E" w:rsidRPr="00E9141F" w:rsidRDefault="0040385E" w:rsidP="0040385E">
      <w:pPr>
        <w:rPr>
          <w:rFonts w:ascii="Cambria" w:hAnsi="Cambria" w:cs="Arial"/>
        </w:rPr>
      </w:pPr>
    </w:p>
    <w:p w:rsidR="0040385E" w:rsidRPr="00E9141F" w:rsidRDefault="0040385E" w:rsidP="00E9141F">
      <w:pPr>
        <w:pStyle w:val="ListParagraph"/>
        <w:numPr>
          <w:ilvl w:val="0"/>
          <w:numId w:val="1"/>
        </w:numPr>
        <w:ind w:left="567" w:hanging="567"/>
        <w:jc w:val="both"/>
        <w:rPr>
          <w:rFonts w:ascii="Cambria" w:hAnsi="Cambria" w:cs="Arial"/>
        </w:rPr>
      </w:pPr>
      <w:r w:rsidRPr="00E9141F">
        <w:rPr>
          <w:rFonts w:ascii="Cambria" w:hAnsi="Cambria" w:cs="Arial"/>
        </w:rPr>
        <w:t>Dopusnica vrijedi 5</w:t>
      </w:r>
      <w:r w:rsidRPr="00E9141F">
        <w:rPr>
          <w:rFonts w:ascii="Cambria" w:hAnsi="Cambria" w:cs="Arial"/>
          <w:noProof/>
        </w:rPr>
        <w:t xml:space="preserve"> godina</w:t>
      </w:r>
      <w:r w:rsidRPr="00E9141F">
        <w:rPr>
          <w:rFonts w:ascii="Cambria" w:hAnsi="Cambria" w:cs="Arial"/>
        </w:rPr>
        <w:t>.</w:t>
      </w:r>
    </w:p>
    <w:p w:rsidR="0040385E" w:rsidRPr="00E9141F" w:rsidRDefault="0040385E" w:rsidP="0040385E">
      <w:pPr>
        <w:pStyle w:val="ListParagraph"/>
        <w:ind w:left="567"/>
        <w:jc w:val="both"/>
        <w:rPr>
          <w:rFonts w:ascii="Cambria" w:hAnsi="Cambria" w:cs="Arial"/>
        </w:rPr>
      </w:pPr>
    </w:p>
    <w:p w:rsidR="0040385E" w:rsidRPr="00E9141F" w:rsidRDefault="0040385E" w:rsidP="00E9141F">
      <w:pPr>
        <w:pStyle w:val="ListParagraph"/>
        <w:numPr>
          <w:ilvl w:val="0"/>
          <w:numId w:val="1"/>
        </w:numPr>
        <w:ind w:left="567" w:hanging="567"/>
        <w:jc w:val="both"/>
        <w:rPr>
          <w:rFonts w:ascii="Cambria" w:hAnsi="Cambria" w:cs="Arial"/>
        </w:rPr>
      </w:pPr>
      <w:r w:rsidRPr="00E9141F">
        <w:rPr>
          <w:rFonts w:ascii="Cambria" w:hAnsi="Cambria" w:cs="Arial"/>
        </w:rPr>
        <w:t>Vrednovanje se provodi i prije isteka roka od 5</w:t>
      </w:r>
      <w:r w:rsidRPr="00E9141F">
        <w:rPr>
          <w:rFonts w:ascii="Cambria" w:hAnsi="Cambria" w:cs="Arial"/>
          <w:noProof/>
        </w:rPr>
        <w:t xml:space="preserve"> godina</w:t>
      </w:r>
      <w:r w:rsidRPr="00E9141F">
        <w:rPr>
          <w:rFonts w:ascii="Cambria" w:hAnsi="Cambria" w:cs="Arial"/>
        </w:rPr>
        <w:t xml:space="preserve"> ako se u laboratoriju bitno promijene uvjeti.</w:t>
      </w:r>
    </w:p>
    <w:p w:rsidR="0040385E" w:rsidRPr="00E9141F" w:rsidRDefault="0040385E" w:rsidP="0040385E">
      <w:pPr>
        <w:pStyle w:val="ListParagraph"/>
        <w:ind w:left="567"/>
        <w:jc w:val="both"/>
        <w:rPr>
          <w:rFonts w:ascii="Cambria" w:hAnsi="Cambria" w:cs="Arial"/>
        </w:rPr>
      </w:pPr>
    </w:p>
    <w:p w:rsidR="0040385E" w:rsidRPr="00E9141F" w:rsidRDefault="0040385E" w:rsidP="00E9141F">
      <w:pPr>
        <w:pStyle w:val="ListParagraph"/>
        <w:numPr>
          <w:ilvl w:val="0"/>
          <w:numId w:val="1"/>
        </w:numPr>
        <w:ind w:left="567" w:hanging="567"/>
        <w:jc w:val="both"/>
        <w:rPr>
          <w:rFonts w:ascii="Cambria" w:hAnsi="Cambria" w:cs="Arial"/>
        </w:rPr>
      </w:pPr>
      <w:r w:rsidRPr="00E9141F">
        <w:rPr>
          <w:rFonts w:ascii="Cambria" w:hAnsi="Cambria" w:cs="Arial"/>
        </w:rPr>
        <w:t>Ova Dopusnica stupa na snagu prvog dana sljedećeg mjeseca, nakon mjeseca u kojem je zaprimljena suglasnost Ministarstva znanosti i obrazovanja na Dopusnicu.</w:t>
      </w:r>
    </w:p>
    <w:p w:rsidR="0040385E" w:rsidRPr="00E9141F" w:rsidRDefault="0040385E" w:rsidP="0040385E">
      <w:pPr>
        <w:jc w:val="both"/>
        <w:rPr>
          <w:rFonts w:ascii="Cambria" w:hAnsi="Cambria" w:cs="Arial"/>
        </w:rPr>
      </w:pPr>
    </w:p>
    <w:p w:rsidR="0040385E" w:rsidRPr="00E9141F" w:rsidRDefault="0040385E" w:rsidP="0040385E">
      <w:pPr>
        <w:jc w:val="center"/>
        <w:rPr>
          <w:rFonts w:ascii="Cambria" w:hAnsi="Cambria" w:cs="Arial"/>
          <w:i/>
        </w:rPr>
      </w:pPr>
      <w:r w:rsidRPr="00E9141F">
        <w:rPr>
          <w:rFonts w:ascii="Cambria" w:hAnsi="Cambria" w:cs="Arial"/>
          <w:i/>
        </w:rPr>
        <w:t>O b r a z l o ž e n j e</w:t>
      </w:r>
    </w:p>
    <w:p w:rsidR="0040385E" w:rsidRPr="00E9141F" w:rsidRDefault="0040385E" w:rsidP="0040385E">
      <w:pPr>
        <w:jc w:val="both"/>
        <w:rPr>
          <w:rFonts w:ascii="Cambria" w:hAnsi="Cambria" w:cs="Arial"/>
        </w:rPr>
      </w:pPr>
    </w:p>
    <w:p w:rsidR="0040385E" w:rsidRPr="00E9141F" w:rsidRDefault="0040385E" w:rsidP="0040385E">
      <w:pPr>
        <w:spacing w:after="120"/>
        <w:jc w:val="both"/>
        <w:rPr>
          <w:rFonts w:ascii="Cambria" w:hAnsi="Cambria" w:cs="Arial"/>
        </w:rPr>
      </w:pPr>
      <w:r w:rsidRPr="00E9141F">
        <w:rPr>
          <w:rFonts w:ascii="Cambria" w:hAnsi="Cambria" w:cs="Arial"/>
        </w:rPr>
        <w:t xml:space="preserve">Predlagateljica laboratorija </w:t>
      </w:r>
      <w:r w:rsidRPr="00E9141F">
        <w:rPr>
          <w:rFonts w:ascii="Cambria" w:hAnsi="Cambria" w:cs="Arial"/>
          <w:noProof/>
        </w:rPr>
        <w:t>dr. sc.</w:t>
      </w:r>
      <w:r w:rsidRPr="00E9141F">
        <w:rPr>
          <w:rFonts w:ascii="Cambria" w:hAnsi="Cambria" w:cs="Arial"/>
        </w:rPr>
        <w:t xml:space="preserve"> </w:t>
      </w:r>
      <w:r w:rsidRPr="00E9141F">
        <w:rPr>
          <w:rFonts w:ascii="Cambria" w:hAnsi="Cambria" w:cs="Arial"/>
          <w:noProof/>
        </w:rPr>
        <w:t>Senka</w:t>
      </w:r>
      <w:r w:rsidRPr="00E9141F">
        <w:rPr>
          <w:rFonts w:ascii="Cambria" w:hAnsi="Cambria" w:cs="Arial"/>
        </w:rPr>
        <w:t xml:space="preserve"> </w:t>
      </w:r>
      <w:r w:rsidRPr="00E9141F">
        <w:rPr>
          <w:rFonts w:ascii="Cambria" w:hAnsi="Cambria" w:cs="Arial"/>
          <w:noProof/>
        </w:rPr>
        <w:t>Terzić</w:t>
      </w:r>
      <w:r w:rsidRPr="00E9141F">
        <w:rPr>
          <w:rFonts w:ascii="Cambria" w:hAnsi="Cambria" w:cs="Arial"/>
        </w:rPr>
        <w:t xml:space="preserve"> je sukladno Pravilniku o ustroju i Pravilniku o kriterijima za vrednovanje laboratorija pokrenula postupak vrednovanja Laboratorija za </w:t>
      </w:r>
      <w:r w:rsidRPr="00E9141F">
        <w:rPr>
          <w:rFonts w:ascii="Cambria" w:hAnsi="Cambria" w:cs="Arial"/>
          <w:noProof/>
        </w:rPr>
        <w:t>analitiku i biogeokemiju organskih spojeva</w:t>
      </w:r>
      <w:r w:rsidRPr="00E9141F">
        <w:rPr>
          <w:rFonts w:ascii="Cambria" w:hAnsi="Cambria" w:cs="Arial"/>
        </w:rPr>
        <w:t>.</w:t>
      </w:r>
    </w:p>
    <w:p w:rsidR="0040385E" w:rsidRPr="00E9141F" w:rsidRDefault="0040385E" w:rsidP="0040385E">
      <w:pPr>
        <w:jc w:val="both"/>
        <w:rPr>
          <w:rFonts w:ascii="Cambria" w:hAnsi="Cambria" w:cs="Arial"/>
        </w:rPr>
      </w:pPr>
      <w:r w:rsidRPr="00E9141F">
        <w:rPr>
          <w:rFonts w:ascii="Cambria" w:hAnsi="Cambria" w:cs="Arial"/>
        </w:rPr>
        <w:t xml:space="preserve">Znanstveno vijeće je donijelo Odluku o imenovanju Povjerenstva za vrednovanje laboratorija i procjenu kompetentnosti voditelja za Laboratorij za </w:t>
      </w:r>
      <w:r w:rsidRPr="00E9141F">
        <w:rPr>
          <w:rFonts w:ascii="Cambria" w:hAnsi="Cambria" w:cs="Arial"/>
          <w:noProof/>
        </w:rPr>
        <w:t>analitiku i biogeokemiju organskih spojeva</w:t>
      </w:r>
      <w:r w:rsidRPr="00E9141F">
        <w:rPr>
          <w:rFonts w:ascii="Cambria" w:hAnsi="Cambria" w:cs="Arial"/>
        </w:rPr>
        <w:t>:</w:t>
      </w:r>
    </w:p>
    <w:p w:rsidR="0040385E" w:rsidRPr="00E9141F" w:rsidRDefault="0040385E" w:rsidP="0040385E">
      <w:pPr>
        <w:jc w:val="both"/>
        <w:rPr>
          <w:rFonts w:ascii="Cambria" w:hAnsi="Cambria" w:cs="Arial"/>
        </w:rPr>
      </w:pPr>
    </w:p>
    <w:p w:rsidR="0040385E" w:rsidRPr="00E9141F" w:rsidRDefault="0040385E" w:rsidP="00E9141F">
      <w:pPr>
        <w:pStyle w:val="ListParagraph"/>
        <w:numPr>
          <w:ilvl w:val="0"/>
          <w:numId w:val="2"/>
        </w:numPr>
        <w:tabs>
          <w:tab w:val="left" w:pos="567"/>
        </w:tabs>
        <w:ind w:left="567" w:hanging="567"/>
        <w:jc w:val="both"/>
        <w:rPr>
          <w:rFonts w:ascii="Cambria" w:hAnsi="Cambria" w:cs="Arial"/>
        </w:rPr>
      </w:pPr>
      <w:r w:rsidRPr="00E9141F">
        <w:rPr>
          <w:rFonts w:ascii="Cambria" w:hAnsi="Cambria" w:cs="Arial"/>
        </w:rPr>
        <w:t>Dr.sc. David Matthew Smith, ravnatelj, IRB</w:t>
      </w:r>
    </w:p>
    <w:p w:rsidR="0040385E" w:rsidRPr="00E9141F" w:rsidRDefault="0040385E" w:rsidP="00E9141F">
      <w:pPr>
        <w:pStyle w:val="ListParagraph"/>
        <w:numPr>
          <w:ilvl w:val="0"/>
          <w:numId w:val="2"/>
        </w:numPr>
        <w:tabs>
          <w:tab w:val="left" w:pos="567"/>
        </w:tabs>
        <w:ind w:left="567" w:hanging="567"/>
        <w:jc w:val="both"/>
        <w:rPr>
          <w:rFonts w:ascii="Cambria" w:hAnsi="Cambria" w:cs="Arial"/>
        </w:rPr>
      </w:pPr>
      <w:r w:rsidRPr="00E9141F">
        <w:rPr>
          <w:rFonts w:ascii="Cambria" w:hAnsi="Cambria" w:cs="Arial"/>
        </w:rPr>
        <w:t>Dr. sc. Ivančica Bogdanović Radović, predsjednica Znanstvenog vijeća, IRB</w:t>
      </w:r>
    </w:p>
    <w:p w:rsidR="0040385E" w:rsidRPr="00E9141F" w:rsidRDefault="0040385E" w:rsidP="00E9141F">
      <w:pPr>
        <w:pStyle w:val="ListParagraph"/>
        <w:numPr>
          <w:ilvl w:val="0"/>
          <w:numId w:val="2"/>
        </w:numPr>
        <w:tabs>
          <w:tab w:val="left" w:pos="567"/>
        </w:tabs>
        <w:ind w:left="567" w:hanging="567"/>
        <w:jc w:val="both"/>
        <w:rPr>
          <w:rFonts w:ascii="Cambria" w:hAnsi="Cambria" w:cs="Arial"/>
        </w:rPr>
      </w:pPr>
      <w:r w:rsidRPr="00E9141F">
        <w:rPr>
          <w:rFonts w:ascii="Cambria" w:hAnsi="Cambria" w:cs="Arial"/>
          <w:noProof/>
        </w:rPr>
        <w:t>Dr. sc. Blaženka Gašparović</w:t>
      </w:r>
      <w:r w:rsidRPr="00E9141F">
        <w:rPr>
          <w:rFonts w:ascii="Cambria" w:hAnsi="Cambria" w:cs="Arial"/>
        </w:rPr>
        <w:t xml:space="preserve">, </w:t>
      </w:r>
      <w:r w:rsidRPr="00E9141F">
        <w:rPr>
          <w:rFonts w:ascii="Cambria" w:hAnsi="Cambria" w:cs="Arial"/>
          <w:noProof/>
        </w:rPr>
        <w:t>predsjednica Znanstvenog vijeća struke Interdisciplinarne prirodne znanosti</w:t>
      </w:r>
      <w:r w:rsidRPr="00E9141F">
        <w:rPr>
          <w:rFonts w:ascii="Cambria" w:hAnsi="Cambria" w:cs="Arial"/>
        </w:rPr>
        <w:t>, IRB</w:t>
      </w:r>
    </w:p>
    <w:p w:rsidR="0040385E" w:rsidRPr="00E9141F" w:rsidRDefault="0040385E" w:rsidP="00E9141F">
      <w:pPr>
        <w:pStyle w:val="ListParagraph"/>
        <w:numPr>
          <w:ilvl w:val="0"/>
          <w:numId w:val="2"/>
        </w:numPr>
        <w:tabs>
          <w:tab w:val="left" w:pos="567"/>
        </w:tabs>
        <w:ind w:left="567" w:hanging="567"/>
        <w:jc w:val="both"/>
        <w:rPr>
          <w:rFonts w:ascii="Cambria" w:hAnsi="Cambria" w:cs="Arial"/>
        </w:rPr>
      </w:pPr>
      <w:r w:rsidRPr="00E9141F">
        <w:rPr>
          <w:rFonts w:ascii="Cambria" w:hAnsi="Cambria" w:cs="Arial"/>
          <w:noProof/>
        </w:rPr>
        <w:t>Dr. sc. Marina Mlakar</w:t>
      </w:r>
      <w:r w:rsidRPr="00E9141F">
        <w:rPr>
          <w:rFonts w:ascii="Cambria" w:hAnsi="Cambria" w:cs="Arial"/>
        </w:rPr>
        <w:t>, član, IRB</w:t>
      </w:r>
    </w:p>
    <w:p w:rsidR="0040385E" w:rsidRPr="00E9141F" w:rsidRDefault="0040385E" w:rsidP="00E9141F">
      <w:pPr>
        <w:pStyle w:val="ListParagraph"/>
        <w:numPr>
          <w:ilvl w:val="0"/>
          <w:numId w:val="2"/>
        </w:numPr>
        <w:tabs>
          <w:tab w:val="left" w:pos="567"/>
        </w:tabs>
        <w:ind w:left="567" w:hanging="567"/>
        <w:jc w:val="both"/>
        <w:rPr>
          <w:rFonts w:ascii="Cambria" w:hAnsi="Cambria" w:cs="Arial"/>
        </w:rPr>
      </w:pPr>
      <w:r w:rsidRPr="00E9141F">
        <w:rPr>
          <w:rFonts w:ascii="Cambria" w:hAnsi="Cambria" w:cs="Arial"/>
          <w:noProof/>
        </w:rPr>
        <w:t>Prof. dr. sc. Nives Galić</w:t>
      </w:r>
      <w:r w:rsidRPr="00E9141F">
        <w:rPr>
          <w:rFonts w:ascii="Cambria" w:hAnsi="Cambria" w:cs="Arial"/>
        </w:rPr>
        <w:t xml:space="preserve">, član, </w:t>
      </w:r>
      <w:r w:rsidRPr="00E9141F">
        <w:rPr>
          <w:rFonts w:ascii="Cambria" w:hAnsi="Cambria" w:cs="Arial"/>
          <w:noProof/>
        </w:rPr>
        <w:t>Prirodoslovno-matematički fakultet, Sveučilište u Zagrebu</w:t>
      </w:r>
    </w:p>
    <w:p w:rsidR="0040385E" w:rsidRPr="00E9141F" w:rsidRDefault="0040385E" w:rsidP="0040385E">
      <w:pPr>
        <w:ind w:firstLine="720"/>
        <w:jc w:val="both"/>
        <w:rPr>
          <w:rFonts w:ascii="Cambria" w:hAnsi="Cambria" w:cs="Arial"/>
        </w:rPr>
      </w:pPr>
    </w:p>
    <w:p w:rsidR="0040385E" w:rsidRPr="00E9141F" w:rsidRDefault="0040385E" w:rsidP="0040385E">
      <w:pPr>
        <w:spacing w:after="120"/>
        <w:jc w:val="both"/>
        <w:rPr>
          <w:rFonts w:ascii="Cambria" w:hAnsi="Cambria" w:cs="Arial"/>
        </w:rPr>
      </w:pPr>
      <w:r w:rsidRPr="00E9141F">
        <w:rPr>
          <w:rFonts w:ascii="Cambria" w:hAnsi="Cambria" w:cs="Arial"/>
        </w:rPr>
        <w:t>Povjerenstvo je provelo postupak vrednovanja laboratorija i procjenu kompetentnosti voditelja laboratorija u skladu s Pravilnikom o kriterijima za vrednovanje laboratorija.</w:t>
      </w:r>
    </w:p>
    <w:p w:rsidR="0040385E" w:rsidRPr="00E9141F" w:rsidRDefault="0040385E" w:rsidP="0040385E">
      <w:pPr>
        <w:jc w:val="both"/>
        <w:rPr>
          <w:rFonts w:ascii="Cambria" w:hAnsi="Cambria" w:cs="Arial"/>
        </w:rPr>
      </w:pPr>
      <w:r w:rsidRPr="00E9141F">
        <w:rPr>
          <w:rFonts w:ascii="Cambria" w:hAnsi="Cambria" w:cs="Arial"/>
        </w:rPr>
        <w:t>Upravno vijeće je na prijedlog ravnatelja, uz pribavljenu ocjenu i prijedlog Povjerenstva u Skupnom evaluacijskom obrascu za ocjenu laboratorija i voditelja laboratorija – EOL II i mišljenje Znanstvenog vijeća o prijedlogu Povjerenstva donijetog na 76. sjednici Znanstvenog vijeća održanoj 13. srpnja 2021. godine, odlučilo kao u izreci.</w:t>
      </w:r>
    </w:p>
    <w:p w:rsidR="0040385E" w:rsidRPr="00E9141F" w:rsidRDefault="0040385E" w:rsidP="0040385E">
      <w:pPr>
        <w:rPr>
          <w:rFonts w:ascii="Cambria" w:hAnsi="Cambria" w:cs="Arial"/>
        </w:rPr>
      </w:pPr>
    </w:p>
    <w:p w:rsidR="0040385E" w:rsidRPr="00E9141F" w:rsidRDefault="0040385E" w:rsidP="0040385E">
      <w:pPr>
        <w:rPr>
          <w:rFonts w:ascii="Cambria" w:hAnsi="Cambria" w:cs="Arial"/>
        </w:rPr>
      </w:pPr>
    </w:p>
    <w:p w:rsidR="0040385E" w:rsidRPr="00E9141F" w:rsidRDefault="0040385E" w:rsidP="0040385E">
      <w:pPr>
        <w:rPr>
          <w:rFonts w:ascii="Cambria" w:hAnsi="Cambria" w:cs="Arial"/>
        </w:rPr>
      </w:pPr>
    </w:p>
    <w:p w:rsidR="0040385E" w:rsidRPr="00E9141F" w:rsidRDefault="0040385E" w:rsidP="0040385E">
      <w:pPr>
        <w:rPr>
          <w:rFonts w:ascii="Cambria" w:hAnsi="Cambria" w:cs="Arial"/>
        </w:rPr>
      </w:pPr>
    </w:p>
    <w:p w:rsidR="0040385E" w:rsidRPr="00E9141F" w:rsidRDefault="0040385E" w:rsidP="0040385E">
      <w:pPr>
        <w:tabs>
          <w:tab w:val="center" w:pos="6480"/>
        </w:tabs>
        <w:rPr>
          <w:rFonts w:ascii="Cambria" w:hAnsi="Cambria" w:cs="Arial"/>
        </w:rPr>
      </w:pPr>
      <w:r w:rsidRPr="00E9141F">
        <w:rPr>
          <w:rFonts w:ascii="Cambria" w:hAnsi="Cambria" w:cs="Arial"/>
        </w:rPr>
        <w:tab/>
        <w:t>Predsjednik Upravnog vijeća</w:t>
      </w:r>
    </w:p>
    <w:p w:rsidR="0040385E" w:rsidRPr="00E9141F" w:rsidRDefault="0040385E" w:rsidP="0040385E">
      <w:pPr>
        <w:tabs>
          <w:tab w:val="center" w:pos="6480"/>
        </w:tabs>
        <w:rPr>
          <w:rFonts w:ascii="Cambria" w:hAnsi="Cambria" w:cs="Arial"/>
        </w:rPr>
      </w:pPr>
    </w:p>
    <w:p w:rsidR="0040385E" w:rsidRPr="00E9141F" w:rsidRDefault="0040385E" w:rsidP="0040385E">
      <w:pPr>
        <w:tabs>
          <w:tab w:val="center" w:pos="6480"/>
        </w:tabs>
        <w:rPr>
          <w:rFonts w:ascii="Cambria" w:hAnsi="Cambria" w:cs="Arial"/>
        </w:rPr>
      </w:pPr>
    </w:p>
    <w:p w:rsidR="0040385E" w:rsidRPr="00E9141F" w:rsidRDefault="0040385E" w:rsidP="0040385E">
      <w:pPr>
        <w:tabs>
          <w:tab w:val="center" w:pos="6480"/>
        </w:tabs>
        <w:rPr>
          <w:rFonts w:ascii="Cambria" w:hAnsi="Cambria" w:cs="Arial"/>
        </w:rPr>
      </w:pPr>
      <w:r w:rsidRPr="00E9141F">
        <w:rPr>
          <w:rFonts w:ascii="Cambria" w:hAnsi="Cambria" w:cs="Arial"/>
        </w:rPr>
        <w:tab/>
        <w:t>prof. dr. sc. Boris Labar</w:t>
      </w:r>
    </w:p>
    <w:p w:rsidR="0040385E" w:rsidRPr="00E9141F" w:rsidRDefault="0040385E" w:rsidP="0040385E">
      <w:pPr>
        <w:tabs>
          <w:tab w:val="center" w:pos="6480"/>
        </w:tabs>
        <w:rPr>
          <w:rFonts w:ascii="Cambria" w:hAnsi="Cambria" w:cs="Arial"/>
        </w:rPr>
      </w:pPr>
    </w:p>
    <w:p w:rsidR="0040385E" w:rsidRPr="00E9141F" w:rsidRDefault="0040385E" w:rsidP="0040385E">
      <w:pPr>
        <w:tabs>
          <w:tab w:val="center" w:pos="6480"/>
        </w:tabs>
        <w:rPr>
          <w:rFonts w:ascii="Cambria" w:hAnsi="Cambria" w:cs="Arial"/>
        </w:rPr>
      </w:pPr>
    </w:p>
    <w:p w:rsidR="0040385E" w:rsidRPr="00E9141F" w:rsidRDefault="0040385E" w:rsidP="0040385E">
      <w:pPr>
        <w:tabs>
          <w:tab w:val="center" w:pos="6480"/>
        </w:tabs>
        <w:rPr>
          <w:rFonts w:ascii="Cambria" w:hAnsi="Cambria" w:cs="Arial"/>
        </w:rPr>
      </w:pPr>
    </w:p>
    <w:p w:rsidR="0040385E" w:rsidRPr="00E9141F" w:rsidRDefault="0040385E" w:rsidP="0040385E">
      <w:pPr>
        <w:tabs>
          <w:tab w:val="center" w:pos="6480"/>
        </w:tabs>
        <w:rPr>
          <w:rFonts w:ascii="Cambria" w:hAnsi="Cambria" w:cs="Arial"/>
        </w:rPr>
      </w:pPr>
    </w:p>
    <w:p w:rsidR="0040385E" w:rsidRPr="00E9141F" w:rsidRDefault="0040385E" w:rsidP="0040385E">
      <w:pPr>
        <w:tabs>
          <w:tab w:val="center" w:pos="6480"/>
        </w:tabs>
        <w:rPr>
          <w:rFonts w:ascii="Cambria" w:hAnsi="Cambria" w:cs="Arial"/>
        </w:rPr>
      </w:pPr>
      <w:r w:rsidRPr="00E9141F">
        <w:rPr>
          <w:rFonts w:ascii="Cambria" w:hAnsi="Cambria" w:cs="Arial"/>
        </w:rPr>
        <w:t>Privitak:</w:t>
      </w:r>
    </w:p>
    <w:p w:rsidR="0040385E" w:rsidRPr="00E9141F" w:rsidRDefault="0040385E" w:rsidP="0040385E">
      <w:pPr>
        <w:tabs>
          <w:tab w:val="center" w:pos="6480"/>
        </w:tabs>
        <w:rPr>
          <w:rFonts w:ascii="Cambria" w:hAnsi="Cambria" w:cs="Arial"/>
        </w:rPr>
      </w:pPr>
      <w:r w:rsidRPr="00E9141F">
        <w:rPr>
          <w:rFonts w:ascii="Cambria" w:hAnsi="Cambria" w:cs="Arial"/>
          <w:iCs/>
          <w:lang w:val="nl-BE"/>
        </w:rPr>
        <w:t>Skupni</w:t>
      </w:r>
      <w:r w:rsidRPr="00E9141F">
        <w:rPr>
          <w:rFonts w:ascii="Cambria" w:hAnsi="Cambria" w:cs="Arial"/>
          <w:iCs/>
        </w:rPr>
        <w:t xml:space="preserve"> </w:t>
      </w:r>
      <w:r w:rsidRPr="00E9141F">
        <w:rPr>
          <w:rFonts w:ascii="Cambria" w:hAnsi="Cambria" w:cs="Arial"/>
          <w:iCs/>
          <w:lang w:val="nl-BE"/>
        </w:rPr>
        <w:t>evaluacijski</w:t>
      </w:r>
      <w:r w:rsidRPr="00E9141F">
        <w:rPr>
          <w:rFonts w:ascii="Cambria" w:hAnsi="Cambria" w:cs="Arial"/>
          <w:iCs/>
        </w:rPr>
        <w:t xml:space="preserve"> </w:t>
      </w:r>
      <w:r w:rsidRPr="00E9141F">
        <w:rPr>
          <w:rFonts w:ascii="Cambria" w:hAnsi="Cambria" w:cs="Arial"/>
          <w:iCs/>
          <w:lang w:val="nl-BE"/>
        </w:rPr>
        <w:t>obrazac</w:t>
      </w:r>
      <w:r w:rsidRPr="00E9141F">
        <w:rPr>
          <w:rFonts w:ascii="Cambria" w:hAnsi="Cambria" w:cs="Arial"/>
          <w:iCs/>
        </w:rPr>
        <w:t xml:space="preserve"> </w:t>
      </w:r>
      <w:r w:rsidRPr="00E9141F">
        <w:rPr>
          <w:rFonts w:ascii="Cambria" w:hAnsi="Cambria" w:cs="Arial"/>
          <w:iCs/>
          <w:lang w:val="nl-BE"/>
        </w:rPr>
        <w:t>za</w:t>
      </w:r>
      <w:r w:rsidRPr="00E9141F">
        <w:rPr>
          <w:rFonts w:ascii="Cambria" w:hAnsi="Cambria" w:cs="Arial"/>
          <w:iCs/>
        </w:rPr>
        <w:t xml:space="preserve"> </w:t>
      </w:r>
      <w:r w:rsidRPr="00E9141F">
        <w:rPr>
          <w:rFonts w:ascii="Cambria" w:hAnsi="Cambria" w:cs="Arial"/>
          <w:iCs/>
          <w:lang w:val="nl-BE"/>
        </w:rPr>
        <w:t>ocjenu</w:t>
      </w:r>
      <w:r w:rsidRPr="00E9141F">
        <w:rPr>
          <w:rFonts w:ascii="Cambria" w:hAnsi="Cambria" w:cs="Arial"/>
          <w:iCs/>
        </w:rPr>
        <w:t xml:space="preserve"> </w:t>
      </w:r>
      <w:r w:rsidRPr="00E9141F">
        <w:rPr>
          <w:rFonts w:ascii="Cambria" w:hAnsi="Cambria" w:cs="Arial"/>
          <w:iCs/>
          <w:lang w:val="nl-BE"/>
        </w:rPr>
        <w:t>laboratorija</w:t>
      </w:r>
      <w:r w:rsidRPr="00E9141F">
        <w:rPr>
          <w:rFonts w:ascii="Cambria" w:hAnsi="Cambria" w:cs="Arial"/>
          <w:iCs/>
        </w:rPr>
        <w:t xml:space="preserve"> </w:t>
      </w:r>
      <w:r w:rsidRPr="00E9141F">
        <w:rPr>
          <w:rFonts w:ascii="Cambria" w:hAnsi="Cambria" w:cs="Arial"/>
          <w:iCs/>
          <w:lang w:val="nl-BE"/>
        </w:rPr>
        <w:t>i</w:t>
      </w:r>
      <w:r w:rsidRPr="00E9141F">
        <w:rPr>
          <w:rFonts w:ascii="Cambria" w:hAnsi="Cambria" w:cs="Arial"/>
          <w:iCs/>
        </w:rPr>
        <w:t xml:space="preserve"> </w:t>
      </w:r>
    </w:p>
    <w:p w:rsidR="0040385E" w:rsidRPr="00E9141F" w:rsidRDefault="0040385E" w:rsidP="0040385E">
      <w:pPr>
        <w:tabs>
          <w:tab w:val="center" w:pos="6480"/>
        </w:tabs>
        <w:rPr>
          <w:rFonts w:ascii="Cambria" w:hAnsi="Cambria" w:cs="Arial"/>
        </w:rPr>
      </w:pPr>
      <w:r w:rsidRPr="00E9141F">
        <w:rPr>
          <w:rFonts w:ascii="Cambria" w:hAnsi="Cambria" w:cs="Arial"/>
          <w:iCs/>
          <w:lang w:val="nl-BE"/>
        </w:rPr>
        <w:t>Voditelja laboratorija</w:t>
      </w:r>
      <w:r w:rsidRPr="00E9141F">
        <w:rPr>
          <w:rFonts w:ascii="Cambria" w:hAnsi="Cambria" w:cs="Arial"/>
          <w:iCs/>
        </w:rPr>
        <w:t xml:space="preserve"> -</w:t>
      </w:r>
      <w:r w:rsidRPr="00E9141F">
        <w:rPr>
          <w:rFonts w:ascii="Cambria" w:hAnsi="Cambria" w:cs="Arial"/>
          <w:iCs/>
          <w:lang w:val="nl-BE"/>
        </w:rPr>
        <w:t>EOL</w:t>
      </w:r>
      <w:r w:rsidRPr="00E9141F">
        <w:rPr>
          <w:rFonts w:ascii="Cambria" w:hAnsi="Cambria" w:cs="Arial"/>
          <w:iCs/>
        </w:rPr>
        <w:t xml:space="preserve"> </w:t>
      </w:r>
      <w:r w:rsidRPr="00E9141F">
        <w:rPr>
          <w:rFonts w:ascii="Cambria" w:hAnsi="Cambria" w:cs="Arial"/>
          <w:iCs/>
          <w:lang w:val="nl-BE"/>
        </w:rPr>
        <w:t>II</w:t>
      </w:r>
    </w:p>
    <w:p w:rsidR="0040385E" w:rsidRPr="00E9141F" w:rsidRDefault="0040385E" w:rsidP="0040385E">
      <w:pPr>
        <w:rPr>
          <w:rFonts w:ascii="Cambria" w:hAnsi="Cambria" w:cs="Arial"/>
        </w:rPr>
      </w:pPr>
    </w:p>
    <w:p w:rsidR="0040385E" w:rsidRPr="00E9141F" w:rsidRDefault="0040385E" w:rsidP="0040385E">
      <w:pPr>
        <w:rPr>
          <w:rFonts w:ascii="Cambria" w:hAnsi="Cambria" w:cs="Arial"/>
        </w:rPr>
      </w:pPr>
    </w:p>
    <w:p w:rsidR="0040385E" w:rsidRPr="00E9141F" w:rsidRDefault="0040385E" w:rsidP="0040385E">
      <w:pPr>
        <w:rPr>
          <w:rFonts w:ascii="Cambria" w:hAnsi="Cambria" w:cs="Arial"/>
        </w:rPr>
      </w:pPr>
    </w:p>
    <w:p w:rsidR="0040385E" w:rsidRPr="00E9141F" w:rsidRDefault="0040385E" w:rsidP="0040385E">
      <w:pPr>
        <w:rPr>
          <w:rFonts w:ascii="Cambria" w:hAnsi="Cambria" w:cs="Arial"/>
        </w:rPr>
      </w:pPr>
    </w:p>
    <w:p w:rsidR="0040385E" w:rsidRPr="00E9141F" w:rsidRDefault="0040385E" w:rsidP="0040385E">
      <w:pPr>
        <w:rPr>
          <w:rFonts w:ascii="Cambria" w:hAnsi="Cambria" w:cs="Arial"/>
        </w:rPr>
      </w:pPr>
    </w:p>
    <w:p w:rsidR="0040385E" w:rsidRPr="00E9141F" w:rsidRDefault="0040385E" w:rsidP="0040385E">
      <w:pPr>
        <w:rPr>
          <w:rFonts w:ascii="Cambria" w:hAnsi="Cambria" w:cs="Arial"/>
        </w:rPr>
      </w:pPr>
      <w:r w:rsidRPr="00E9141F">
        <w:rPr>
          <w:rFonts w:ascii="Cambria" w:hAnsi="Cambria" w:cs="Arial"/>
        </w:rPr>
        <w:t>Dostaviti:</w:t>
      </w:r>
    </w:p>
    <w:p w:rsidR="0040385E" w:rsidRPr="00E9141F" w:rsidRDefault="0040385E" w:rsidP="00E9141F">
      <w:pPr>
        <w:pStyle w:val="ListParagraph"/>
        <w:numPr>
          <w:ilvl w:val="0"/>
          <w:numId w:val="3"/>
        </w:numPr>
        <w:ind w:left="567" w:hanging="567"/>
        <w:rPr>
          <w:rFonts w:ascii="Cambria" w:hAnsi="Cambria" w:cs="Arial"/>
        </w:rPr>
      </w:pPr>
      <w:r w:rsidRPr="00E9141F">
        <w:rPr>
          <w:rFonts w:ascii="Cambria" w:hAnsi="Cambria" w:cs="Arial"/>
        </w:rPr>
        <w:t xml:space="preserve">Dr. sc. </w:t>
      </w:r>
      <w:r w:rsidRPr="00E9141F">
        <w:rPr>
          <w:rFonts w:ascii="Cambria" w:hAnsi="Cambria" w:cs="Arial"/>
          <w:noProof/>
        </w:rPr>
        <w:t>Senka</w:t>
      </w:r>
      <w:r w:rsidRPr="00E9141F">
        <w:rPr>
          <w:rFonts w:ascii="Cambria" w:hAnsi="Cambria" w:cs="Arial"/>
        </w:rPr>
        <w:t xml:space="preserve"> </w:t>
      </w:r>
      <w:r w:rsidRPr="00E9141F">
        <w:rPr>
          <w:rFonts w:ascii="Cambria" w:hAnsi="Cambria" w:cs="Arial"/>
          <w:noProof/>
        </w:rPr>
        <w:t>Terzić</w:t>
      </w:r>
      <w:r w:rsidRPr="00E9141F">
        <w:rPr>
          <w:rFonts w:ascii="Cambria" w:hAnsi="Cambria" w:cs="Arial"/>
        </w:rPr>
        <w:t>, ZIMO</w:t>
      </w:r>
    </w:p>
    <w:p w:rsidR="0040385E" w:rsidRPr="00E9141F" w:rsidRDefault="0040385E" w:rsidP="00E9141F">
      <w:pPr>
        <w:pStyle w:val="ListParagraph"/>
        <w:numPr>
          <w:ilvl w:val="0"/>
          <w:numId w:val="3"/>
        </w:numPr>
        <w:ind w:left="567" w:hanging="567"/>
        <w:rPr>
          <w:rFonts w:ascii="Cambria" w:hAnsi="Cambria" w:cs="Arial"/>
        </w:rPr>
      </w:pPr>
      <w:r w:rsidRPr="00E9141F">
        <w:rPr>
          <w:rFonts w:ascii="Cambria" w:hAnsi="Cambria" w:cs="Arial"/>
          <w:noProof/>
        </w:rPr>
        <w:t>Zavod za istraživanje mora i okoliša</w:t>
      </w:r>
    </w:p>
    <w:p w:rsidR="0040385E" w:rsidRPr="00E9141F" w:rsidRDefault="0040385E" w:rsidP="00E9141F">
      <w:pPr>
        <w:pStyle w:val="ListParagraph"/>
        <w:numPr>
          <w:ilvl w:val="0"/>
          <w:numId w:val="3"/>
        </w:numPr>
        <w:ind w:left="567" w:hanging="567"/>
        <w:rPr>
          <w:rFonts w:ascii="Cambria" w:hAnsi="Cambria" w:cs="Arial"/>
        </w:rPr>
      </w:pPr>
      <w:r w:rsidRPr="00E9141F">
        <w:rPr>
          <w:rFonts w:ascii="Cambria" w:hAnsi="Cambria" w:cs="Arial"/>
        </w:rPr>
        <w:t>Odjel za ljudske potencijale</w:t>
      </w:r>
    </w:p>
    <w:p w:rsidR="0040385E" w:rsidRPr="00E9141F" w:rsidRDefault="0040385E" w:rsidP="00E9141F">
      <w:pPr>
        <w:pStyle w:val="ListParagraph"/>
        <w:numPr>
          <w:ilvl w:val="0"/>
          <w:numId w:val="3"/>
        </w:numPr>
        <w:ind w:left="567" w:hanging="567"/>
        <w:rPr>
          <w:rFonts w:ascii="Cambria" w:hAnsi="Cambria" w:cs="Arial"/>
        </w:rPr>
        <w:sectPr w:rsidR="0040385E" w:rsidRPr="00E9141F" w:rsidSect="0068453E">
          <w:footerReference w:type="default" r:id="rId26"/>
          <w:pgSz w:w="11906" w:h="16838"/>
          <w:pgMar w:top="1417" w:right="1417" w:bottom="1417" w:left="1417" w:header="708" w:footer="708" w:gutter="0"/>
          <w:pgNumType w:start="1"/>
          <w:cols w:space="708"/>
          <w:titlePg/>
          <w:docGrid w:linePitch="360"/>
        </w:sectPr>
      </w:pPr>
      <w:r w:rsidRPr="00E9141F">
        <w:rPr>
          <w:rFonts w:ascii="Cambria" w:hAnsi="Cambria" w:cs="Arial"/>
        </w:rPr>
        <w:t>Upravno vijeće - arhiva</w:t>
      </w:r>
    </w:p>
    <w:p w:rsidR="0040385E" w:rsidRPr="00E9141F" w:rsidRDefault="0040385E" w:rsidP="0040385E">
      <w:pPr>
        <w:rPr>
          <w:rFonts w:ascii="Cambria" w:hAnsi="Cambria" w:cs="Arial"/>
        </w:rPr>
      </w:pPr>
      <w:r w:rsidRPr="00E9141F">
        <w:rPr>
          <w:rFonts w:ascii="Cambria" w:hAnsi="Cambria" w:cs="Arial"/>
        </w:rPr>
        <w:t>Institut Ruđer Bošković</w:t>
      </w:r>
    </w:p>
    <w:p w:rsidR="0040385E" w:rsidRPr="00E9141F" w:rsidRDefault="0040385E" w:rsidP="0040385E">
      <w:pPr>
        <w:ind w:firstLine="426"/>
        <w:rPr>
          <w:rFonts w:ascii="Cambria" w:hAnsi="Cambria" w:cs="Arial"/>
        </w:rPr>
      </w:pPr>
      <w:r w:rsidRPr="00E9141F">
        <w:rPr>
          <w:rFonts w:ascii="Cambria" w:hAnsi="Cambria" w:cs="Arial"/>
        </w:rPr>
        <w:t>Upravno vijeće</w:t>
      </w:r>
    </w:p>
    <w:p w:rsidR="0040385E" w:rsidRPr="00E9141F" w:rsidRDefault="0040385E" w:rsidP="0040385E">
      <w:pPr>
        <w:rPr>
          <w:rFonts w:ascii="Cambria" w:hAnsi="Cambria" w:cs="Arial"/>
        </w:rPr>
      </w:pPr>
      <w:r w:rsidRPr="00E9141F">
        <w:rPr>
          <w:rFonts w:ascii="Cambria" w:hAnsi="Cambria" w:cs="Arial"/>
        </w:rPr>
        <w:t>Broj: 010-</w:t>
      </w:r>
      <w:r w:rsidRPr="00E9141F">
        <w:rPr>
          <w:rFonts w:ascii="Cambria" w:hAnsi="Cambria" w:cs="Arial"/>
          <w:noProof/>
        </w:rPr>
        <w:t>7602/7</w:t>
      </w:r>
      <w:r w:rsidRPr="00E9141F">
        <w:rPr>
          <w:rFonts w:ascii="Cambria" w:hAnsi="Cambria" w:cs="Arial"/>
        </w:rPr>
        <w:t>-2020.dcp</w:t>
      </w:r>
    </w:p>
    <w:p w:rsidR="0040385E" w:rsidRPr="00E9141F" w:rsidRDefault="0040385E" w:rsidP="0040385E">
      <w:pPr>
        <w:rPr>
          <w:rFonts w:ascii="Cambria" w:hAnsi="Cambria" w:cs="Arial"/>
        </w:rPr>
      </w:pPr>
      <w:r w:rsidRPr="00E9141F">
        <w:rPr>
          <w:rFonts w:ascii="Cambria" w:hAnsi="Cambria" w:cs="Arial"/>
        </w:rPr>
        <w:t>Zagreb, 11. studenog 2021. godine</w:t>
      </w:r>
    </w:p>
    <w:p w:rsidR="0040385E" w:rsidRPr="00E9141F" w:rsidRDefault="0040385E" w:rsidP="0040385E">
      <w:pPr>
        <w:rPr>
          <w:rFonts w:ascii="Cambria" w:hAnsi="Cambria" w:cs="Arial"/>
        </w:rPr>
      </w:pPr>
    </w:p>
    <w:p w:rsidR="0040385E" w:rsidRPr="00E9141F" w:rsidRDefault="0040385E" w:rsidP="0040385E">
      <w:pPr>
        <w:jc w:val="both"/>
        <w:rPr>
          <w:rFonts w:ascii="Cambria" w:hAnsi="Cambria" w:cs="Arial"/>
        </w:rPr>
      </w:pPr>
    </w:p>
    <w:p w:rsidR="0040385E" w:rsidRPr="00E9141F" w:rsidRDefault="0040385E" w:rsidP="0040385E">
      <w:pPr>
        <w:jc w:val="both"/>
        <w:rPr>
          <w:rFonts w:ascii="Cambria" w:hAnsi="Cambria" w:cs="Arial"/>
        </w:rPr>
      </w:pPr>
    </w:p>
    <w:p w:rsidR="0040385E" w:rsidRPr="00E9141F" w:rsidRDefault="0040385E" w:rsidP="0040385E">
      <w:pPr>
        <w:jc w:val="both"/>
        <w:rPr>
          <w:rFonts w:ascii="Cambria" w:hAnsi="Cambria" w:cs="Arial"/>
        </w:rPr>
      </w:pPr>
      <w:r w:rsidRPr="00E9141F">
        <w:rPr>
          <w:rFonts w:ascii="Cambria" w:hAnsi="Cambria" w:cs="Arial"/>
          <w:iCs/>
          <w:lang w:val="nl-BE"/>
        </w:rPr>
        <w:t>Temeljem članka 23. stavak 4. točka 7. Statuta Instituta Ruđer Bošković i članka 11. stavak 2. pročišćenog teksta Pravilnika o ustroju Instituta Ruđer Bošković od 18. listopada 2019. godine (dalje u tekstu:  Pravilnika o ustroju), Upravno</w:t>
      </w:r>
      <w:r w:rsidRPr="00E9141F">
        <w:rPr>
          <w:rFonts w:ascii="Cambria" w:hAnsi="Cambria" w:cs="Arial"/>
          <w:iCs/>
        </w:rPr>
        <w:t xml:space="preserve"> </w:t>
      </w:r>
      <w:r w:rsidRPr="00E9141F">
        <w:rPr>
          <w:rFonts w:ascii="Cambria" w:hAnsi="Cambria" w:cs="Arial"/>
          <w:iCs/>
          <w:lang w:val="nl-BE"/>
        </w:rPr>
        <w:t>vije</w:t>
      </w:r>
      <w:r w:rsidRPr="00E9141F">
        <w:rPr>
          <w:rFonts w:ascii="Cambria" w:hAnsi="Cambria" w:cs="Arial"/>
          <w:iCs/>
        </w:rPr>
        <w:t>ć</w:t>
      </w:r>
      <w:r w:rsidRPr="00E9141F">
        <w:rPr>
          <w:rFonts w:ascii="Cambria" w:hAnsi="Cambria" w:cs="Arial"/>
          <w:iCs/>
          <w:lang w:val="nl-BE"/>
        </w:rPr>
        <w:t>e</w:t>
      </w:r>
      <w:r w:rsidRPr="00E9141F">
        <w:rPr>
          <w:rFonts w:ascii="Cambria" w:hAnsi="Cambria" w:cs="Arial"/>
          <w:iCs/>
        </w:rPr>
        <w:t xml:space="preserve"> </w:t>
      </w:r>
      <w:r w:rsidRPr="00E9141F">
        <w:rPr>
          <w:rFonts w:ascii="Cambria" w:hAnsi="Cambria" w:cs="Arial"/>
        </w:rPr>
        <w:t>Instituta Ruđer Bošković je na 26. sjednici održanoj 11. studenog 2021. godine</w:t>
      </w:r>
      <w:r w:rsidRPr="00E9141F">
        <w:rPr>
          <w:rFonts w:ascii="Cambria" w:hAnsi="Cambria" w:cs="Arial"/>
          <w:iCs/>
        </w:rPr>
        <w:t xml:space="preserve"> </w:t>
      </w:r>
      <w:r w:rsidRPr="00E9141F">
        <w:rPr>
          <w:rFonts w:ascii="Cambria" w:hAnsi="Cambria" w:cs="Arial"/>
        </w:rPr>
        <w:t>izdalo</w:t>
      </w:r>
    </w:p>
    <w:p w:rsidR="0040385E" w:rsidRPr="00E9141F" w:rsidRDefault="0040385E" w:rsidP="0040385E">
      <w:pPr>
        <w:rPr>
          <w:rFonts w:ascii="Cambria" w:hAnsi="Cambria" w:cs="Arial"/>
        </w:rPr>
      </w:pPr>
    </w:p>
    <w:p w:rsidR="0040385E" w:rsidRPr="00E9141F" w:rsidRDefault="0040385E" w:rsidP="0040385E">
      <w:pPr>
        <w:rPr>
          <w:rFonts w:ascii="Cambria" w:hAnsi="Cambria" w:cs="Arial"/>
        </w:rPr>
      </w:pPr>
    </w:p>
    <w:p w:rsidR="0040385E" w:rsidRPr="00E9141F" w:rsidRDefault="0040385E" w:rsidP="0040385E">
      <w:pPr>
        <w:jc w:val="center"/>
        <w:rPr>
          <w:rFonts w:ascii="Cambria" w:hAnsi="Cambria" w:cs="Arial"/>
          <w:b/>
        </w:rPr>
      </w:pPr>
      <w:r w:rsidRPr="00E9141F">
        <w:rPr>
          <w:rFonts w:ascii="Cambria" w:hAnsi="Cambria" w:cs="Arial"/>
          <w:b/>
        </w:rPr>
        <w:t>D O P U S N I C U</w:t>
      </w:r>
    </w:p>
    <w:p w:rsidR="0040385E" w:rsidRPr="00E9141F" w:rsidRDefault="0040385E" w:rsidP="0040385E">
      <w:pPr>
        <w:rPr>
          <w:rFonts w:ascii="Cambria" w:hAnsi="Cambria" w:cs="Arial"/>
        </w:rPr>
      </w:pPr>
    </w:p>
    <w:p w:rsidR="0040385E" w:rsidRPr="00E9141F" w:rsidRDefault="0040385E" w:rsidP="00E9141F">
      <w:pPr>
        <w:pStyle w:val="ListParagraph"/>
        <w:numPr>
          <w:ilvl w:val="0"/>
          <w:numId w:val="1"/>
        </w:numPr>
        <w:ind w:left="567" w:hanging="567"/>
        <w:jc w:val="both"/>
        <w:rPr>
          <w:rFonts w:ascii="Cambria" w:hAnsi="Cambria" w:cs="Arial"/>
        </w:rPr>
      </w:pPr>
      <w:r w:rsidRPr="00E9141F">
        <w:rPr>
          <w:rFonts w:ascii="Cambria" w:hAnsi="Cambria" w:cs="Arial"/>
        </w:rPr>
        <w:t xml:space="preserve">Institut Ruđer Bošković izdaje Dopusnicu za rad Laboratorija za </w:t>
      </w:r>
      <w:r w:rsidRPr="00E9141F">
        <w:rPr>
          <w:rFonts w:ascii="Cambria" w:hAnsi="Cambria" w:cs="Arial"/>
          <w:noProof/>
        </w:rPr>
        <w:t>informatiku i modeliranje okoliša</w:t>
      </w:r>
      <w:r w:rsidRPr="00E9141F">
        <w:rPr>
          <w:rFonts w:ascii="Cambria" w:hAnsi="Cambria" w:cs="Arial"/>
        </w:rPr>
        <w:t xml:space="preserve">, Zavod za istraživanje mora i okoliša, voditelja dr. sc. </w:t>
      </w:r>
      <w:r w:rsidRPr="00E9141F">
        <w:rPr>
          <w:rFonts w:ascii="Cambria" w:hAnsi="Cambria" w:cs="Arial"/>
          <w:noProof/>
        </w:rPr>
        <w:t>Tina</w:t>
      </w:r>
      <w:r w:rsidRPr="00E9141F">
        <w:rPr>
          <w:rFonts w:ascii="Cambria" w:hAnsi="Cambria" w:cs="Arial"/>
        </w:rPr>
        <w:t xml:space="preserve"> </w:t>
      </w:r>
      <w:r w:rsidRPr="00E9141F">
        <w:rPr>
          <w:rFonts w:ascii="Cambria" w:hAnsi="Cambria" w:cs="Arial"/>
          <w:noProof/>
        </w:rPr>
        <w:t>Klanjščeka</w:t>
      </w:r>
      <w:r w:rsidRPr="00E9141F">
        <w:rPr>
          <w:rFonts w:ascii="Cambria" w:hAnsi="Cambria" w:cs="Arial"/>
        </w:rPr>
        <w:t>.</w:t>
      </w:r>
    </w:p>
    <w:p w:rsidR="0040385E" w:rsidRPr="00E9141F" w:rsidRDefault="0040385E" w:rsidP="0040385E">
      <w:pPr>
        <w:pStyle w:val="ListParagraph"/>
        <w:ind w:left="567"/>
        <w:jc w:val="both"/>
        <w:rPr>
          <w:rFonts w:ascii="Cambria" w:hAnsi="Cambria" w:cs="Arial"/>
        </w:rPr>
      </w:pPr>
    </w:p>
    <w:p w:rsidR="0040385E" w:rsidRPr="00E9141F" w:rsidRDefault="0040385E" w:rsidP="00E9141F">
      <w:pPr>
        <w:pStyle w:val="ListParagraph"/>
        <w:numPr>
          <w:ilvl w:val="0"/>
          <w:numId w:val="1"/>
        </w:numPr>
        <w:spacing w:after="120"/>
        <w:ind w:left="567" w:hanging="567"/>
        <w:jc w:val="both"/>
        <w:rPr>
          <w:rFonts w:ascii="Cambria" w:hAnsi="Cambria" w:cs="Arial"/>
        </w:rPr>
      </w:pPr>
      <w:r w:rsidRPr="00E9141F">
        <w:rPr>
          <w:rFonts w:ascii="Cambria" w:hAnsi="Cambria" w:cs="Arial"/>
        </w:rPr>
        <w:t xml:space="preserve">Članovi Laboratorija za </w:t>
      </w:r>
      <w:r w:rsidRPr="00E9141F">
        <w:rPr>
          <w:rFonts w:ascii="Cambria" w:hAnsi="Cambria" w:cs="Arial"/>
          <w:noProof/>
        </w:rPr>
        <w:t>informatiku i modeliranje okoliša</w:t>
      </w:r>
      <w:r w:rsidRPr="00E9141F">
        <w:rPr>
          <w:rFonts w:ascii="Cambria" w:hAnsi="Cambria" w:cs="Arial"/>
        </w:rPr>
        <w:t xml:space="preserve"> su:</w:t>
      </w:r>
    </w:p>
    <w:p w:rsidR="0040385E" w:rsidRPr="00E9141F" w:rsidRDefault="0040385E" w:rsidP="00E9141F">
      <w:pPr>
        <w:pStyle w:val="ListBullet"/>
        <w:numPr>
          <w:ilvl w:val="0"/>
          <w:numId w:val="13"/>
        </w:numPr>
        <w:ind w:left="1276" w:hanging="709"/>
        <w:rPr>
          <w:rFonts w:ascii="Cambria" w:hAnsi="Cambria"/>
        </w:rPr>
      </w:pPr>
      <w:r w:rsidRPr="00E9141F">
        <w:rPr>
          <w:rFonts w:ascii="Cambria" w:hAnsi="Cambria"/>
        </w:rPr>
        <w:t>Dr. sc. Tin Klanjšček</w:t>
      </w:r>
    </w:p>
    <w:p w:rsidR="0040385E" w:rsidRPr="00E9141F" w:rsidRDefault="0040385E" w:rsidP="00E9141F">
      <w:pPr>
        <w:pStyle w:val="ListBullet"/>
        <w:numPr>
          <w:ilvl w:val="0"/>
          <w:numId w:val="13"/>
        </w:numPr>
        <w:ind w:left="1276" w:hanging="709"/>
        <w:rPr>
          <w:rFonts w:ascii="Cambria" w:hAnsi="Cambria"/>
        </w:rPr>
      </w:pPr>
      <w:r w:rsidRPr="00E9141F">
        <w:rPr>
          <w:rFonts w:ascii="Cambria" w:hAnsi="Cambria"/>
        </w:rPr>
        <w:t>Dr. sc. Zoran Ereš</w:t>
      </w:r>
    </w:p>
    <w:p w:rsidR="0040385E" w:rsidRPr="00E9141F" w:rsidRDefault="0040385E" w:rsidP="00E9141F">
      <w:pPr>
        <w:pStyle w:val="ListBullet"/>
        <w:numPr>
          <w:ilvl w:val="0"/>
          <w:numId w:val="13"/>
        </w:numPr>
        <w:ind w:left="1276" w:hanging="709"/>
        <w:rPr>
          <w:rFonts w:ascii="Cambria" w:hAnsi="Cambria"/>
        </w:rPr>
      </w:pPr>
      <w:r w:rsidRPr="00E9141F">
        <w:rPr>
          <w:rFonts w:ascii="Cambria" w:hAnsi="Cambria"/>
        </w:rPr>
        <w:t>Dr. sc. Sunčana Geček</w:t>
      </w:r>
    </w:p>
    <w:p w:rsidR="0040385E" w:rsidRPr="00E9141F" w:rsidRDefault="0040385E" w:rsidP="00E9141F">
      <w:pPr>
        <w:pStyle w:val="ListBullet"/>
        <w:numPr>
          <w:ilvl w:val="0"/>
          <w:numId w:val="13"/>
        </w:numPr>
        <w:ind w:left="1276" w:hanging="709"/>
        <w:rPr>
          <w:rFonts w:ascii="Cambria" w:hAnsi="Cambria"/>
        </w:rPr>
      </w:pPr>
      <w:r w:rsidRPr="00E9141F">
        <w:rPr>
          <w:rFonts w:ascii="Cambria" w:hAnsi="Cambria"/>
        </w:rPr>
        <w:t>Dr. sc. Jasminka Klanjšček</w:t>
      </w:r>
    </w:p>
    <w:p w:rsidR="0040385E" w:rsidRPr="00E9141F" w:rsidRDefault="0040385E" w:rsidP="00E9141F">
      <w:pPr>
        <w:pStyle w:val="ListBullet"/>
        <w:numPr>
          <w:ilvl w:val="0"/>
          <w:numId w:val="13"/>
        </w:numPr>
        <w:ind w:left="1276" w:hanging="709"/>
        <w:rPr>
          <w:rFonts w:ascii="Cambria" w:hAnsi="Cambria"/>
        </w:rPr>
      </w:pPr>
      <w:r w:rsidRPr="00E9141F">
        <w:rPr>
          <w:rFonts w:ascii="Cambria" w:hAnsi="Cambria"/>
        </w:rPr>
        <w:t>Dr. sc. Nina Marn</w:t>
      </w:r>
    </w:p>
    <w:p w:rsidR="0040385E" w:rsidRPr="00E9141F" w:rsidRDefault="0040385E" w:rsidP="00E9141F">
      <w:pPr>
        <w:pStyle w:val="ListBullet"/>
        <w:numPr>
          <w:ilvl w:val="0"/>
          <w:numId w:val="13"/>
        </w:numPr>
        <w:ind w:left="1276" w:hanging="709"/>
        <w:rPr>
          <w:rFonts w:ascii="Cambria" w:hAnsi="Cambria"/>
        </w:rPr>
      </w:pPr>
      <w:r w:rsidRPr="00E9141F">
        <w:rPr>
          <w:rFonts w:ascii="Cambria" w:hAnsi="Cambria"/>
        </w:rPr>
        <w:t>Dr. sc. Jadranka Pečar Ilić</w:t>
      </w:r>
    </w:p>
    <w:p w:rsidR="0040385E" w:rsidRPr="00E9141F" w:rsidRDefault="0040385E" w:rsidP="00E9141F">
      <w:pPr>
        <w:pStyle w:val="ListBullet"/>
        <w:numPr>
          <w:ilvl w:val="0"/>
          <w:numId w:val="13"/>
        </w:numPr>
        <w:ind w:left="1276" w:hanging="709"/>
        <w:rPr>
          <w:rFonts w:ascii="Cambria" w:hAnsi="Cambria"/>
        </w:rPr>
      </w:pPr>
      <w:r w:rsidRPr="00E9141F">
        <w:rPr>
          <w:rFonts w:ascii="Cambria" w:hAnsi="Cambria"/>
        </w:rPr>
        <w:t>Ines Haberle, dipl.ing.</w:t>
      </w:r>
    </w:p>
    <w:p w:rsidR="0040385E" w:rsidRPr="00E9141F" w:rsidRDefault="0040385E" w:rsidP="00E9141F">
      <w:pPr>
        <w:pStyle w:val="ListBullet"/>
        <w:numPr>
          <w:ilvl w:val="0"/>
          <w:numId w:val="13"/>
        </w:numPr>
        <w:ind w:left="1276" w:hanging="709"/>
        <w:rPr>
          <w:rFonts w:ascii="Cambria" w:hAnsi="Cambria"/>
        </w:rPr>
      </w:pPr>
      <w:r w:rsidRPr="00E9141F">
        <w:rPr>
          <w:rFonts w:ascii="Cambria" w:hAnsi="Cambria"/>
        </w:rPr>
        <w:t>Božidar Kurtović, dr. vet.</w:t>
      </w:r>
    </w:p>
    <w:p w:rsidR="0040385E" w:rsidRPr="00E9141F" w:rsidRDefault="0040385E" w:rsidP="00E9141F">
      <w:pPr>
        <w:pStyle w:val="ListParagraph"/>
        <w:numPr>
          <w:ilvl w:val="0"/>
          <w:numId w:val="13"/>
        </w:numPr>
        <w:ind w:left="1276" w:hanging="709"/>
        <w:jc w:val="both"/>
        <w:rPr>
          <w:rFonts w:ascii="Cambria" w:hAnsi="Cambria" w:cs="Arial"/>
        </w:rPr>
      </w:pPr>
      <w:r w:rsidRPr="00E9141F">
        <w:rPr>
          <w:rFonts w:ascii="Cambria" w:hAnsi="Cambria" w:cs="Arial"/>
        </w:rPr>
        <w:t xml:space="preserve">Mr. sc. Roman Ozimec, stručni suradnik </w:t>
      </w:r>
    </w:p>
    <w:p w:rsidR="0040385E" w:rsidRPr="00E9141F" w:rsidRDefault="0040385E" w:rsidP="00E9141F">
      <w:pPr>
        <w:pStyle w:val="ListParagraph"/>
        <w:numPr>
          <w:ilvl w:val="0"/>
          <w:numId w:val="13"/>
        </w:numPr>
        <w:ind w:left="1276" w:hanging="709"/>
        <w:jc w:val="both"/>
        <w:rPr>
          <w:rFonts w:ascii="Cambria" w:hAnsi="Cambria" w:cs="Arial"/>
        </w:rPr>
      </w:pPr>
      <w:r w:rsidRPr="00E9141F">
        <w:rPr>
          <w:rFonts w:ascii="Cambria" w:hAnsi="Cambria" w:cs="Arial"/>
        </w:rPr>
        <w:t>Marija Purgar, mag.prot.nat.et amb.</w:t>
      </w:r>
    </w:p>
    <w:p w:rsidR="0040385E" w:rsidRPr="00E9141F" w:rsidRDefault="0040385E" w:rsidP="0040385E">
      <w:pPr>
        <w:pStyle w:val="ListParagraph"/>
        <w:ind w:left="1134" w:hanging="567"/>
        <w:rPr>
          <w:rFonts w:ascii="Cambria" w:hAnsi="Cambria" w:cs="Arial"/>
        </w:rPr>
      </w:pPr>
    </w:p>
    <w:p w:rsidR="0040385E" w:rsidRPr="00E9141F" w:rsidRDefault="0040385E" w:rsidP="00E9141F">
      <w:pPr>
        <w:pStyle w:val="ListParagraph"/>
        <w:numPr>
          <w:ilvl w:val="0"/>
          <w:numId w:val="1"/>
        </w:numPr>
        <w:ind w:left="567" w:hanging="567"/>
        <w:jc w:val="both"/>
        <w:rPr>
          <w:rFonts w:ascii="Cambria" w:hAnsi="Cambria" w:cs="Arial"/>
        </w:rPr>
      </w:pPr>
      <w:r w:rsidRPr="00E9141F">
        <w:rPr>
          <w:rFonts w:ascii="Cambria" w:hAnsi="Cambria" w:cs="Arial"/>
        </w:rPr>
        <w:t>Dopusnica vrijedi 5</w:t>
      </w:r>
      <w:r w:rsidRPr="00E9141F">
        <w:rPr>
          <w:rFonts w:ascii="Cambria" w:hAnsi="Cambria" w:cs="Arial"/>
          <w:noProof/>
        </w:rPr>
        <w:t xml:space="preserve"> godina</w:t>
      </w:r>
      <w:r w:rsidRPr="00E9141F">
        <w:rPr>
          <w:rFonts w:ascii="Cambria" w:hAnsi="Cambria" w:cs="Arial"/>
        </w:rPr>
        <w:t>.</w:t>
      </w:r>
    </w:p>
    <w:p w:rsidR="0040385E" w:rsidRPr="00E9141F" w:rsidRDefault="0040385E" w:rsidP="0040385E">
      <w:pPr>
        <w:pStyle w:val="ListParagraph"/>
        <w:ind w:left="567"/>
        <w:jc w:val="both"/>
        <w:rPr>
          <w:rFonts w:ascii="Cambria" w:hAnsi="Cambria" w:cs="Arial"/>
        </w:rPr>
      </w:pPr>
    </w:p>
    <w:p w:rsidR="0040385E" w:rsidRPr="00E9141F" w:rsidRDefault="0040385E" w:rsidP="00E9141F">
      <w:pPr>
        <w:pStyle w:val="ListParagraph"/>
        <w:numPr>
          <w:ilvl w:val="0"/>
          <w:numId w:val="1"/>
        </w:numPr>
        <w:ind w:left="567" w:hanging="567"/>
        <w:jc w:val="both"/>
        <w:rPr>
          <w:rFonts w:ascii="Cambria" w:hAnsi="Cambria" w:cs="Arial"/>
        </w:rPr>
      </w:pPr>
      <w:r w:rsidRPr="00E9141F">
        <w:rPr>
          <w:rFonts w:ascii="Cambria" w:hAnsi="Cambria" w:cs="Arial"/>
        </w:rPr>
        <w:t>Vrednovanje se provodi i prije isteka roka od 5</w:t>
      </w:r>
      <w:r w:rsidRPr="00E9141F">
        <w:rPr>
          <w:rFonts w:ascii="Cambria" w:hAnsi="Cambria" w:cs="Arial"/>
          <w:noProof/>
        </w:rPr>
        <w:t xml:space="preserve"> godina</w:t>
      </w:r>
      <w:r w:rsidRPr="00E9141F">
        <w:rPr>
          <w:rFonts w:ascii="Cambria" w:hAnsi="Cambria" w:cs="Arial"/>
        </w:rPr>
        <w:t xml:space="preserve"> ako se u laboratoriju bitno promijene uvjeti.</w:t>
      </w:r>
    </w:p>
    <w:p w:rsidR="0040385E" w:rsidRPr="00E9141F" w:rsidRDefault="0040385E" w:rsidP="0040385E">
      <w:pPr>
        <w:pStyle w:val="ListParagraph"/>
        <w:ind w:left="567"/>
        <w:jc w:val="both"/>
        <w:rPr>
          <w:rFonts w:ascii="Cambria" w:hAnsi="Cambria" w:cs="Arial"/>
        </w:rPr>
      </w:pPr>
    </w:p>
    <w:p w:rsidR="0040385E" w:rsidRPr="00E9141F" w:rsidRDefault="0040385E" w:rsidP="00E9141F">
      <w:pPr>
        <w:pStyle w:val="ListParagraph"/>
        <w:numPr>
          <w:ilvl w:val="0"/>
          <w:numId w:val="1"/>
        </w:numPr>
        <w:ind w:left="567" w:hanging="567"/>
        <w:jc w:val="both"/>
        <w:rPr>
          <w:rFonts w:ascii="Cambria" w:hAnsi="Cambria" w:cs="Arial"/>
        </w:rPr>
      </w:pPr>
      <w:r w:rsidRPr="00E9141F">
        <w:rPr>
          <w:rFonts w:ascii="Cambria" w:hAnsi="Cambria" w:cs="Arial"/>
        </w:rPr>
        <w:t>Ova Dopusnica stupa na snagu prvog dana sljedećeg mjeseca, nakon mjeseca u kojem je zaprimljena suglasnost Ministarstva znanosti i obrazovanja na Dopusnicu.</w:t>
      </w:r>
    </w:p>
    <w:p w:rsidR="0040385E" w:rsidRPr="00E9141F" w:rsidRDefault="0040385E" w:rsidP="0040385E">
      <w:pPr>
        <w:jc w:val="both"/>
        <w:rPr>
          <w:rFonts w:ascii="Cambria" w:hAnsi="Cambria" w:cs="Arial"/>
        </w:rPr>
      </w:pPr>
    </w:p>
    <w:p w:rsidR="0040385E" w:rsidRPr="00E9141F" w:rsidRDefault="0040385E" w:rsidP="0040385E">
      <w:pPr>
        <w:jc w:val="center"/>
        <w:rPr>
          <w:rFonts w:ascii="Cambria" w:hAnsi="Cambria" w:cs="Arial"/>
          <w:i/>
        </w:rPr>
      </w:pPr>
      <w:r w:rsidRPr="00E9141F">
        <w:rPr>
          <w:rFonts w:ascii="Cambria" w:hAnsi="Cambria" w:cs="Arial"/>
          <w:i/>
        </w:rPr>
        <w:t>O b r a z l o ž e n j e</w:t>
      </w:r>
    </w:p>
    <w:p w:rsidR="0040385E" w:rsidRPr="00E9141F" w:rsidRDefault="0040385E" w:rsidP="0040385E">
      <w:pPr>
        <w:jc w:val="both"/>
        <w:rPr>
          <w:rFonts w:ascii="Cambria" w:hAnsi="Cambria" w:cs="Arial"/>
        </w:rPr>
      </w:pPr>
    </w:p>
    <w:p w:rsidR="0040385E" w:rsidRPr="00E9141F" w:rsidRDefault="0040385E" w:rsidP="0040385E">
      <w:pPr>
        <w:spacing w:after="120"/>
        <w:jc w:val="both"/>
        <w:rPr>
          <w:rFonts w:ascii="Cambria" w:hAnsi="Cambria" w:cs="Arial"/>
        </w:rPr>
      </w:pPr>
      <w:r w:rsidRPr="00E9141F">
        <w:rPr>
          <w:rFonts w:ascii="Cambria" w:hAnsi="Cambria" w:cs="Arial"/>
        </w:rPr>
        <w:t xml:space="preserve">Predlagatelj laboratorija </w:t>
      </w:r>
      <w:r w:rsidRPr="00E9141F">
        <w:rPr>
          <w:rFonts w:ascii="Cambria" w:hAnsi="Cambria" w:cs="Arial"/>
          <w:noProof/>
        </w:rPr>
        <w:t>dr. sc.</w:t>
      </w:r>
      <w:r w:rsidRPr="00E9141F">
        <w:rPr>
          <w:rFonts w:ascii="Cambria" w:hAnsi="Cambria" w:cs="Arial"/>
        </w:rPr>
        <w:t xml:space="preserve"> </w:t>
      </w:r>
      <w:r w:rsidRPr="00E9141F">
        <w:rPr>
          <w:rFonts w:ascii="Cambria" w:hAnsi="Cambria" w:cs="Arial"/>
          <w:noProof/>
        </w:rPr>
        <w:t>Tin</w:t>
      </w:r>
      <w:r w:rsidRPr="00E9141F">
        <w:rPr>
          <w:rFonts w:ascii="Cambria" w:hAnsi="Cambria" w:cs="Arial"/>
        </w:rPr>
        <w:t xml:space="preserve"> </w:t>
      </w:r>
      <w:r w:rsidRPr="00E9141F">
        <w:rPr>
          <w:rFonts w:ascii="Cambria" w:hAnsi="Cambria" w:cs="Arial"/>
          <w:noProof/>
        </w:rPr>
        <w:t>Klanjšček</w:t>
      </w:r>
      <w:r w:rsidRPr="00E9141F">
        <w:rPr>
          <w:rFonts w:ascii="Cambria" w:hAnsi="Cambria" w:cs="Arial"/>
        </w:rPr>
        <w:t xml:space="preserve"> je sukladno Pravilniku o ustroju i Pravilniku o kriterijima za vrednovanje laboratorija pokrenuo postupak vrednovanja Laboratorija za </w:t>
      </w:r>
      <w:r w:rsidRPr="00E9141F">
        <w:rPr>
          <w:rFonts w:ascii="Cambria" w:hAnsi="Cambria" w:cs="Arial"/>
          <w:noProof/>
        </w:rPr>
        <w:t>informatiku i modeliranje okoliša</w:t>
      </w:r>
      <w:r w:rsidRPr="00E9141F">
        <w:rPr>
          <w:rFonts w:ascii="Cambria" w:hAnsi="Cambria" w:cs="Arial"/>
        </w:rPr>
        <w:t>.</w:t>
      </w:r>
    </w:p>
    <w:p w:rsidR="0040385E" w:rsidRPr="00E9141F" w:rsidRDefault="0040385E" w:rsidP="0040385E">
      <w:pPr>
        <w:jc w:val="both"/>
        <w:rPr>
          <w:rFonts w:ascii="Cambria" w:hAnsi="Cambria" w:cs="Arial"/>
        </w:rPr>
      </w:pPr>
      <w:r w:rsidRPr="00E9141F">
        <w:rPr>
          <w:rFonts w:ascii="Cambria" w:hAnsi="Cambria" w:cs="Arial"/>
        </w:rPr>
        <w:t xml:space="preserve">Znanstveno vijeće je donijelo Odluku o imenovanju Povjerenstva za vrednovanje laboratorija i procjenu kompetentnosti voditelja za Laboratorij za </w:t>
      </w:r>
      <w:r w:rsidRPr="00E9141F">
        <w:rPr>
          <w:rFonts w:ascii="Cambria" w:hAnsi="Cambria" w:cs="Arial"/>
          <w:noProof/>
        </w:rPr>
        <w:t>informatiku i modeliranje okoliša</w:t>
      </w:r>
      <w:r w:rsidRPr="00E9141F">
        <w:rPr>
          <w:rFonts w:ascii="Cambria" w:hAnsi="Cambria" w:cs="Arial"/>
        </w:rPr>
        <w:t>:</w:t>
      </w:r>
    </w:p>
    <w:p w:rsidR="0040385E" w:rsidRPr="00E9141F" w:rsidRDefault="0040385E" w:rsidP="0040385E">
      <w:pPr>
        <w:jc w:val="both"/>
        <w:rPr>
          <w:rFonts w:ascii="Cambria" w:hAnsi="Cambria" w:cs="Arial"/>
        </w:rPr>
      </w:pPr>
    </w:p>
    <w:p w:rsidR="0040385E" w:rsidRPr="00E9141F" w:rsidRDefault="0040385E" w:rsidP="00E9141F">
      <w:pPr>
        <w:pStyle w:val="ListParagraph"/>
        <w:numPr>
          <w:ilvl w:val="0"/>
          <w:numId w:val="2"/>
        </w:numPr>
        <w:tabs>
          <w:tab w:val="left" w:pos="567"/>
        </w:tabs>
        <w:ind w:left="567" w:hanging="567"/>
        <w:jc w:val="both"/>
        <w:rPr>
          <w:rFonts w:ascii="Cambria" w:hAnsi="Cambria" w:cs="Arial"/>
        </w:rPr>
      </w:pPr>
      <w:r w:rsidRPr="00E9141F">
        <w:rPr>
          <w:rFonts w:ascii="Cambria" w:hAnsi="Cambria" w:cs="Arial"/>
        </w:rPr>
        <w:t>Dr.sc. David Matthew Smith, ravnatelj, IRB</w:t>
      </w:r>
    </w:p>
    <w:p w:rsidR="0040385E" w:rsidRPr="00E9141F" w:rsidRDefault="0040385E" w:rsidP="00E9141F">
      <w:pPr>
        <w:pStyle w:val="ListParagraph"/>
        <w:numPr>
          <w:ilvl w:val="0"/>
          <w:numId w:val="2"/>
        </w:numPr>
        <w:tabs>
          <w:tab w:val="left" w:pos="567"/>
        </w:tabs>
        <w:ind w:left="567" w:hanging="567"/>
        <w:jc w:val="both"/>
        <w:rPr>
          <w:rFonts w:ascii="Cambria" w:hAnsi="Cambria" w:cs="Arial"/>
        </w:rPr>
      </w:pPr>
      <w:r w:rsidRPr="00E9141F">
        <w:rPr>
          <w:rFonts w:ascii="Cambria" w:hAnsi="Cambria" w:cs="Arial"/>
        </w:rPr>
        <w:t>Dr. sc. Ivančica Bogdanović Radović, predsjednica Znanstvenog vijeća, IRB</w:t>
      </w:r>
    </w:p>
    <w:p w:rsidR="0040385E" w:rsidRPr="00E9141F" w:rsidRDefault="0040385E" w:rsidP="00E9141F">
      <w:pPr>
        <w:pStyle w:val="ListParagraph"/>
        <w:numPr>
          <w:ilvl w:val="0"/>
          <w:numId w:val="2"/>
        </w:numPr>
        <w:tabs>
          <w:tab w:val="left" w:pos="567"/>
        </w:tabs>
        <w:ind w:left="567" w:hanging="567"/>
        <w:jc w:val="both"/>
        <w:rPr>
          <w:rFonts w:ascii="Cambria" w:hAnsi="Cambria" w:cs="Arial"/>
        </w:rPr>
      </w:pPr>
      <w:r w:rsidRPr="00E9141F">
        <w:rPr>
          <w:rFonts w:ascii="Cambria" w:hAnsi="Cambria" w:cs="Arial"/>
          <w:noProof/>
        </w:rPr>
        <w:t>Dr. sc. Blaženka Gašparović</w:t>
      </w:r>
      <w:r w:rsidRPr="00E9141F">
        <w:rPr>
          <w:rFonts w:ascii="Cambria" w:hAnsi="Cambria" w:cs="Arial"/>
        </w:rPr>
        <w:t xml:space="preserve">, </w:t>
      </w:r>
      <w:r w:rsidRPr="00E9141F">
        <w:rPr>
          <w:rFonts w:ascii="Cambria" w:hAnsi="Cambria" w:cs="Arial"/>
          <w:noProof/>
        </w:rPr>
        <w:t>predsjednica Znanstvenog vijeća struke Interdisciplinarne prirodne znanosti</w:t>
      </w:r>
      <w:r w:rsidRPr="00E9141F">
        <w:rPr>
          <w:rFonts w:ascii="Cambria" w:hAnsi="Cambria" w:cs="Arial"/>
        </w:rPr>
        <w:t>, IRB</w:t>
      </w:r>
    </w:p>
    <w:p w:rsidR="0040385E" w:rsidRPr="00E9141F" w:rsidRDefault="0040385E" w:rsidP="00E9141F">
      <w:pPr>
        <w:pStyle w:val="ListParagraph"/>
        <w:numPr>
          <w:ilvl w:val="0"/>
          <w:numId w:val="2"/>
        </w:numPr>
        <w:tabs>
          <w:tab w:val="left" w:pos="567"/>
        </w:tabs>
        <w:ind w:left="567" w:hanging="567"/>
        <w:jc w:val="both"/>
        <w:rPr>
          <w:rFonts w:ascii="Cambria" w:hAnsi="Cambria" w:cs="Arial"/>
        </w:rPr>
      </w:pPr>
      <w:r w:rsidRPr="00E9141F">
        <w:rPr>
          <w:rFonts w:ascii="Cambria" w:hAnsi="Cambria" w:cs="Arial"/>
          <w:noProof/>
        </w:rPr>
        <w:t>Dr. sc. Marina Mlakar</w:t>
      </w:r>
      <w:r w:rsidRPr="00E9141F">
        <w:rPr>
          <w:rFonts w:ascii="Cambria" w:hAnsi="Cambria" w:cs="Arial"/>
        </w:rPr>
        <w:t>, član, IRB</w:t>
      </w:r>
    </w:p>
    <w:p w:rsidR="0040385E" w:rsidRPr="00E9141F" w:rsidRDefault="0040385E" w:rsidP="00E9141F">
      <w:pPr>
        <w:pStyle w:val="ListParagraph"/>
        <w:numPr>
          <w:ilvl w:val="0"/>
          <w:numId w:val="2"/>
        </w:numPr>
        <w:tabs>
          <w:tab w:val="left" w:pos="567"/>
        </w:tabs>
        <w:ind w:left="567" w:hanging="567"/>
        <w:jc w:val="both"/>
        <w:rPr>
          <w:rFonts w:ascii="Cambria" w:hAnsi="Cambria" w:cs="Arial"/>
        </w:rPr>
      </w:pPr>
      <w:r w:rsidRPr="00E9141F">
        <w:rPr>
          <w:rFonts w:ascii="Cambria" w:hAnsi="Cambria" w:cs="Arial"/>
          <w:noProof/>
        </w:rPr>
        <w:t>Dr. sc. Maria Blažina</w:t>
      </w:r>
      <w:r w:rsidRPr="00E9141F">
        <w:rPr>
          <w:rFonts w:ascii="Cambria" w:hAnsi="Cambria" w:cs="Arial"/>
        </w:rPr>
        <w:t xml:space="preserve">, član, </w:t>
      </w:r>
      <w:r w:rsidRPr="00E9141F">
        <w:rPr>
          <w:rFonts w:ascii="Cambria" w:hAnsi="Cambria" w:cs="Arial"/>
          <w:noProof/>
        </w:rPr>
        <w:t>IRB</w:t>
      </w:r>
    </w:p>
    <w:p w:rsidR="0040385E" w:rsidRPr="00E9141F" w:rsidRDefault="0040385E" w:rsidP="0040385E">
      <w:pPr>
        <w:ind w:firstLine="720"/>
        <w:jc w:val="both"/>
        <w:rPr>
          <w:rFonts w:ascii="Cambria" w:hAnsi="Cambria" w:cs="Arial"/>
        </w:rPr>
      </w:pPr>
    </w:p>
    <w:p w:rsidR="0040385E" w:rsidRPr="00E9141F" w:rsidRDefault="0040385E" w:rsidP="0040385E">
      <w:pPr>
        <w:spacing w:after="120"/>
        <w:jc w:val="both"/>
        <w:rPr>
          <w:rFonts w:ascii="Cambria" w:hAnsi="Cambria" w:cs="Arial"/>
        </w:rPr>
      </w:pPr>
      <w:r w:rsidRPr="00E9141F">
        <w:rPr>
          <w:rFonts w:ascii="Cambria" w:hAnsi="Cambria" w:cs="Arial"/>
        </w:rPr>
        <w:t>Povjerenstvo je provelo postupak vrednovanja laboratorija i procjenu kompetentnosti voditelja laboratorija u skladu s Pravilnikom o kriterijima za vrednovanje laboratorija.</w:t>
      </w:r>
    </w:p>
    <w:p w:rsidR="0040385E" w:rsidRPr="00E9141F" w:rsidRDefault="0040385E" w:rsidP="0040385E">
      <w:pPr>
        <w:jc w:val="both"/>
        <w:rPr>
          <w:rFonts w:ascii="Cambria" w:hAnsi="Cambria" w:cs="Arial"/>
        </w:rPr>
      </w:pPr>
      <w:r w:rsidRPr="00E9141F">
        <w:rPr>
          <w:rFonts w:ascii="Cambria" w:hAnsi="Cambria" w:cs="Arial"/>
        </w:rPr>
        <w:t>Upravno vijeće je na prijedlog ravnatelja, uz pribavljenu ocjenu i prijedlog Povjerenstva u Skupnom evaluacijskom obrascu za ocjenu laboratorija i voditelja laboratorija – EOL II i mišljenje Znanstvenog vijeća o prijedlogu Povjerenstva donijetog na 76. sjednici Znanstvenog vijeća održanoj 13. srpnja 2021. godine, odlučilo kao u izreci.</w:t>
      </w:r>
    </w:p>
    <w:p w:rsidR="0040385E" w:rsidRPr="00E9141F" w:rsidRDefault="0040385E" w:rsidP="0040385E">
      <w:pPr>
        <w:rPr>
          <w:rFonts w:ascii="Cambria" w:hAnsi="Cambria" w:cs="Arial"/>
        </w:rPr>
      </w:pPr>
    </w:p>
    <w:p w:rsidR="0040385E" w:rsidRPr="00E9141F" w:rsidRDefault="0040385E" w:rsidP="0040385E">
      <w:pPr>
        <w:rPr>
          <w:rFonts w:ascii="Cambria" w:hAnsi="Cambria" w:cs="Arial"/>
        </w:rPr>
      </w:pPr>
    </w:p>
    <w:p w:rsidR="0040385E" w:rsidRPr="00E9141F" w:rsidRDefault="0040385E" w:rsidP="0040385E">
      <w:pPr>
        <w:rPr>
          <w:rFonts w:ascii="Cambria" w:hAnsi="Cambria" w:cs="Arial"/>
        </w:rPr>
      </w:pPr>
    </w:p>
    <w:p w:rsidR="0040385E" w:rsidRPr="00E9141F" w:rsidRDefault="0040385E" w:rsidP="0040385E">
      <w:pPr>
        <w:rPr>
          <w:rFonts w:ascii="Cambria" w:hAnsi="Cambria" w:cs="Arial"/>
        </w:rPr>
      </w:pPr>
    </w:p>
    <w:p w:rsidR="0040385E" w:rsidRPr="00E9141F" w:rsidRDefault="0040385E" w:rsidP="0040385E">
      <w:pPr>
        <w:tabs>
          <w:tab w:val="center" w:pos="6480"/>
        </w:tabs>
        <w:rPr>
          <w:rFonts w:ascii="Cambria" w:hAnsi="Cambria" w:cs="Arial"/>
        </w:rPr>
      </w:pPr>
      <w:r w:rsidRPr="00E9141F">
        <w:rPr>
          <w:rFonts w:ascii="Cambria" w:hAnsi="Cambria" w:cs="Arial"/>
        </w:rPr>
        <w:tab/>
        <w:t>Predsjednik Upravnog vijeća</w:t>
      </w:r>
    </w:p>
    <w:p w:rsidR="0040385E" w:rsidRPr="00E9141F" w:rsidRDefault="0040385E" w:rsidP="0040385E">
      <w:pPr>
        <w:tabs>
          <w:tab w:val="center" w:pos="6480"/>
        </w:tabs>
        <w:rPr>
          <w:rFonts w:ascii="Cambria" w:hAnsi="Cambria" w:cs="Arial"/>
        </w:rPr>
      </w:pPr>
    </w:p>
    <w:p w:rsidR="0040385E" w:rsidRPr="00E9141F" w:rsidRDefault="0040385E" w:rsidP="0040385E">
      <w:pPr>
        <w:tabs>
          <w:tab w:val="center" w:pos="6480"/>
        </w:tabs>
        <w:rPr>
          <w:rFonts w:ascii="Cambria" w:hAnsi="Cambria" w:cs="Arial"/>
        </w:rPr>
      </w:pPr>
    </w:p>
    <w:p w:rsidR="0040385E" w:rsidRPr="00E9141F" w:rsidRDefault="0040385E" w:rsidP="0040385E">
      <w:pPr>
        <w:tabs>
          <w:tab w:val="center" w:pos="6480"/>
        </w:tabs>
        <w:rPr>
          <w:rFonts w:ascii="Cambria" w:hAnsi="Cambria" w:cs="Arial"/>
        </w:rPr>
      </w:pPr>
      <w:r w:rsidRPr="00E9141F">
        <w:rPr>
          <w:rFonts w:ascii="Cambria" w:hAnsi="Cambria" w:cs="Arial"/>
        </w:rPr>
        <w:tab/>
        <w:t>prof. dr. sc. Boris Labar</w:t>
      </w:r>
    </w:p>
    <w:p w:rsidR="0040385E" w:rsidRPr="00E9141F" w:rsidRDefault="0040385E" w:rsidP="0040385E">
      <w:pPr>
        <w:tabs>
          <w:tab w:val="center" w:pos="6480"/>
        </w:tabs>
        <w:rPr>
          <w:rFonts w:ascii="Cambria" w:hAnsi="Cambria" w:cs="Arial"/>
        </w:rPr>
      </w:pPr>
    </w:p>
    <w:p w:rsidR="0040385E" w:rsidRPr="00E9141F" w:rsidRDefault="0040385E" w:rsidP="0040385E">
      <w:pPr>
        <w:tabs>
          <w:tab w:val="center" w:pos="6480"/>
        </w:tabs>
        <w:rPr>
          <w:rFonts w:ascii="Cambria" w:hAnsi="Cambria" w:cs="Arial"/>
        </w:rPr>
      </w:pPr>
    </w:p>
    <w:p w:rsidR="0040385E" w:rsidRPr="00E9141F" w:rsidRDefault="0040385E" w:rsidP="0040385E">
      <w:pPr>
        <w:tabs>
          <w:tab w:val="center" w:pos="6480"/>
        </w:tabs>
        <w:rPr>
          <w:rFonts w:ascii="Cambria" w:hAnsi="Cambria" w:cs="Arial"/>
        </w:rPr>
      </w:pPr>
    </w:p>
    <w:p w:rsidR="0040385E" w:rsidRPr="00E9141F" w:rsidRDefault="0040385E" w:rsidP="0040385E">
      <w:pPr>
        <w:tabs>
          <w:tab w:val="center" w:pos="6480"/>
        </w:tabs>
        <w:rPr>
          <w:rFonts w:ascii="Cambria" w:hAnsi="Cambria" w:cs="Arial"/>
        </w:rPr>
      </w:pPr>
    </w:p>
    <w:p w:rsidR="0040385E" w:rsidRPr="00E9141F" w:rsidRDefault="0040385E" w:rsidP="0040385E">
      <w:pPr>
        <w:tabs>
          <w:tab w:val="center" w:pos="6480"/>
        </w:tabs>
        <w:rPr>
          <w:rFonts w:ascii="Cambria" w:hAnsi="Cambria" w:cs="Arial"/>
        </w:rPr>
      </w:pPr>
      <w:r w:rsidRPr="00E9141F">
        <w:rPr>
          <w:rFonts w:ascii="Cambria" w:hAnsi="Cambria" w:cs="Arial"/>
        </w:rPr>
        <w:t>Privitak:</w:t>
      </w:r>
    </w:p>
    <w:p w:rsidR="0040385E" w:rsidRPr="00E9141F" w:rsidRDefault="0040385E" w:rsidP="0040385E">
      <w:pPr>
        <w:tabs>
          <w:tab w:val="center" w:pos="6480"/>
        </w:tabs>
        <w:rPr>
          <w:rFonts w:ascii="Cambria" w:hAnsi="Cambria" w:cs="Arial"/>
        </w:rPr>
      </w:pPr>
      <w:r w:rsidRPr="00E9141F">
        <w:rPr>
          <w:rFonts w:ascii="Cambria" w:hAnsi="Cambria" w:cs="Arial"/>
          <w:iCs/>
          <w:lang w:val="nl-BE"/>
        </w:rPr>
        <w:t>Skupni</w:t>
      </w:r>
      <w:r w:rsidRPr="00E9141F">
        <w:rPr>
          <w:rFonts w:ascii="Cambria" w:hAnsi="Cambria" w:cs="Arial"/>
          <w:iCs/>
        </w:rPr>
        <w:t xml:space="preserve"> </w:t>
      </w:r>
      <w:r w:rsidRPr="00E9141F">
        <w:rPr>
          <w:rFonts w:ascii="Cambria" w:hAnsi="Cambria" w:cs="Arial"/>
          <w:iCs/>
          <w:lang w:val="nl-BE"/>
        </w:rPr>
        <w:t>evaluacijski</w:t>
      </w:r>
      <w:r w:rsidRPr="00E9141F">
        <w:rPr>
          <w:rFonts w:ascii="Cambria" w:hAnsi="Cambria" w:cs="Arial"/>
          <w:iCs/>
        </w:rPr>
        <w:t xml:space="preserve"> </w:t>
      </w:r>
      <w:r w:rsidRPr="00E9141F">
        <w:rPr>
          <w:rFonts w:ascii="Cambria" w:hAnsi="Cambria" w:cs="Arial"/>
          <w:iCs/>
          <w:lang w:val="nl-BE"/>
        </w:rPr>
        <w:t>obrazac</w:t>
      </w:r>
      <w:r w:rsidRPr="00E9141F">
        <w:rPr>
          <w:rFonts w:ascii="Cambria" w:hAnsi="Cambria" w:cs="Arial"/>
          <w:iCs/>
        </w:rPr>
        <w:t xml:space="preserve"> </w:t>
      </w:r>
      <w:r w:rsidRPr="00E9141F">
        <w:rPr>
          <w:rFonts w:ascii="Cambria" w:hAnsi="Cambria" w:cs="Arial"/>
          <w:iCs/>
          <w:lang w:val="nl-BE"/>
        </w:rPr>
        <w:t>za</w:t>
      </w:r>
      <w:r w:rsidRPr="00E9141F">
        <w:rPr>
          <w:rFonts w:ascii="Cambria" w:hAnsi="Cambria" w:cs="Arial"/>
          <w:iCs/>
        </w:rPr>
        <w:t xml:space="preserve"> </w:t>
      </w:r>
      <w:r w:rsidRPr="00E9141F">
        <w:rPr>
          <w:rFonts w:ascii="Cambria" w:hAnsi="Cambria" w:cs="Arial"/>
          <w:iCs/>
          <w:lang w:val="nl-BE"/>
        </w:rPr>
        <w:t>ocjenu</w:t>
      </w:r>
      <w:r w:rsidRPr="00E9141F">
        <w:rPr>
          <w:rFonts w:ascii="Cambria" w:hAnsi="Cambria" w:cs="Arial"/>
          <w:iCs/>
        </w:rPr>
        <w:t xml:space="preserve"> </w:t>
      </w:r>
      <w:r w:rsidRPr="00E9141F">
        <w:rPr>
          <w:rFonts w:ascii="Cambria" w:hAnsi="Cambria" w:cs="Arial"/>
          <w:iCs/>
          <w:lang w:val="nl-BE"/>
        </w:rPr>
        <w:t>laboratorija</w:t>
      </w:r>
      <w:r w:rsidRPr="00E9141F">
        <w:rPr>
          <w:rFonts w:ascii="Cambria" w:hAnsi="Cambria" w:cs="Arial"/>
          <w:iCs/>
        </w:rPr>
        <w:t xml:space="preserve"> </w:t>
      </w:r>
      <w:r w:rsidRPr="00E9141F">
        <w:rPr>
          <w:rFonts w:ascii="Cambria" w:hAnsi="Cambria" w:cs="Arial"/>
          <w:iCs/>
          <w:lang w:val="nl-BE"/>
        </w:rPr>
        <w:t>i</w:t>
      </w:r>
      <w:r w:rsidRPr="00E9141F">
        <w:rPr>
          <w:rFonts w:ascii="Cambria" w:hAnsi="Cambria" w:cs="Arial"/>
          <w:iCs/>
        </w:rPr>
        <w:t xml:space="preserve"> </w:t>
      </w:r>
    </w:p>
    <w:p w:rsidR="0040385E" w:rsidRPr="00E9141F" w:rsidRDefault="0040385E" w:rsidP="0040385E">
      <w:pPr>
        <w:tabs>
          <w:tab w:val="center" w:pos="6480"/>
        </w:tabs>
        <w:rPr>
          <w:rFonts w:ascii="Cambria" w:hAnsi="Cambria" w:cs="Arial"/>
        </w:rPr>
      </w:pPr>
      <w:r w:rsidRPr="00E9141F">
        <w:rPr>
          <w:rFonts w:ascii="Cambria" w:hAnsi="Cambria" w:cs="Arial"/>
          <w:iCs/>
          <w:lang w:val="nl-BE"/>
        </w:rPr>
        <w:t>Voditelja laboratorija</w:t>
      </w:r>
      <w:r w:rsidRPr="00E9141F">
        <w:rPr>
          <w:rFonts w:ascii="Cambria" w:hAnsi="Cambria" w:cs="Arial"/>
          <w:iCs/>
        </w:rPr>
        <w:t xml:space="preserve"> -</w:t>
      </w:r>
      <w:r w:rsidRPr="00E9141F">
        <w:rPr>
          <w:rFonts w:ascii="Cambria" w:hAnsi="Cambria" w:cs="Arial"/>
          <w:iCs/>
          <w:lang w:val="nl-BE"/>
        </w:rPr>
        <w:t>EOL</w:t>
      </w:r>
      <w:r w:rsidRPr="00E9141F">
        <w:rPr>
          <w:rFonts w:ascii="Cambria" w:hAnsi="Cambria" w:cs="Arial"/>
          <w:iCs/>
        </w:rPr>
        <w:t xml:space="preserve"> </w:t>
      </w:r>
      <w:r w:rsidRPr="00E9141F">
        <w:rPr>
          <w:rFonts w:ascii="Cambria" w:hAnsi="Cambria" w:cs="Arial"/>
          <w:iCs/>
          <w:lang w:val="nl-BE"/>
        </w:rPr>
        <w:t>II</w:t>
      </w:r>
    </w:p>
    <w:p w:rsidR="0040385E" w:rsidRPr="00E9141F" w:rsidRDefault="0040385E" w:rsidP="0040385E">
      <w:pPr>
        <w:rPr>
          <w:rFonts w:ascii="Cambria" w:hAnsi="Cambria" w:cs="Arial"/>
        </w:rPr>
      </w:pPr>
    </w:p>
    <w:p w:rsidR="0040385E" w:rsidRPr="00E9141F" w:rsidRDefault="0040385E" w:rsidP="0040385E">
      <w:pPr>
        <w:rPr>
          <w:rFonts w:ascii="Cambria" w:hAnsi="Cambria" w:cs="Arial"/>
        </w:rPr>
      </w:pPr>
    </w:p>
    <w:p w:rsidR="0040385E" w:rsidRPr="00E9141F" w:rsidRDefault="0040385E" w:rsidP="0040385E">
      <w:pPr>
        <w:rPr>
          <w:rFonts w:ascii="Cambria" w:hAnsi="Cambria" w:cs="Arial"/>
        </w:rPr>
      </w:pPr>
    </w:p>
    <w:p w:rsidR="0040385E" w:rsidRPr="00E9141F" w:rsidRDefault="0040385E" w:rsidP="0040385E">
      <w:pPr>
        <w:rPr>
          <w:rFonts w:ascii="Cambria" w:hAnsi="Cambria" w:cs="Arial"/>
        </w:rPr>
      </w:pPr>
    </w:p>
    <w:p w:rsidR="0040385E" w:rsidRPr="00E9141F" w:rsidRDefault="0040385E" w:rsidP="0040385E">
      <w:pPr>
        <w:rPr>
          <w:rFonts w:ascii="Cambria" w:hAnsi="Cambria" w:cs="Arial"/>
        </w:rPr>
      </w:pPr>
    </w:p>
    <w:p w:rsidR="0040385E" w:rsidRPr="00E9141F" w:rsidRDefault="0040385E" w:rsidP="0040385E">
      <w:pPr>
        <w:rPr>
          <w:rFonts w:ascii="Cambria" w:hAnsi="Cambria" w:cs="Arial"/>
        </w:rPr>
      </w:pPr>
      <w:r w:rsidRPr="00E9141F">
        <w:rPr>
          <w:rFonts w:ascii="Cambria" w:hAnsi="Cambria" w:cs="Arial"/>
        </w:rPr>
        <w:t>Dostaviti:</w:t>
      </w:r>
    </w:p>
    <w:p w:rsidR="0040385E" w:rsidRPr="00E9141F" w:rsidRDefault="0040385E" w:rsidP="00E9141F">
      <w:pPr>
        <w:pStyle w:val="ListParagraph"/>
        <w:numPr>
          <w:ilvl w:val="0"/>
          <w:numId w:val="3"/>
        </w:numPr>
        <w:ind w:left="567" w:hanging="567"/>
        <w:rPr>
          <w:rFonts w:ascii="Cambria" w:hAnsi="Cambria" w:cs="Arial"/>
        </w:rPr>
      </w:pPr>
      <w:r w:rsidRPr="00E9141F">
        <w:rPr>
          <w:rFonts w:ascii="Cambria" w:hAnsi="Cambria" w:cs="Arial"/>
        </w:rPr>
        <w:t xml:space="preserve">Dr. sc. </w:t>
      </w:r>
      <w:r w:rsidRPr="00E9141F">
        <w:rPr>
          <w:rFonts w:ascii="Cambria" w:hAnsi="Cambria" w:cs="Arial"/>
          <w:noProof/>
        </w:rPr>
        <w:t>Tin</w:t>
      </w:r>
      <w:r w:rsidRPr="00E9141F">
        <w:rPr>
          <w:rFonts w:ascii="Cambria" w:hAnsi="Cambria" w:cs="Arial"/>
        </w:rPr>
        <w:t xml:space="preserve"> </w:t>
      </w:r>
      <w:r w:rsidRPr="00E9141F">
        <w:rPr>
          <w:rFonts w:ascii="Cambria" w:hAnsi="Cambria" w:cs="Arial"/>
          <w:noProof/>
        </w:rPr>
        <w:t>Klanjšček</w:t>
      </w:r>
      <w:r w:rsidRPr="00E9141F">
        <w:rPr>
          <w:rFonts w:ascii="Cambria" w:hAnsi="Cambria" w:cs="Arial"/>
        </w:rPr>
        <w:t>, ZIMO</w:t>
      </w:r>
    </w:p>
    <w:p w:rsidR="0040385E" w:rsidRPr="00E9141F" w:rsidRDefault="0040385E" w:rsidP="00E9141F">
      <w:pPr>
        <w:pStyle w:val="ListParagraph"/>
        <w:numPr>
          <w:ilvl w:val="0"/>
          <w:numId w:val="3"/>
        </w:numPr>
        <w:ind w:left="567" w:hanging="567"/>
        <w:rPr>
          <w:rFonts w:ascii="Cambria" w:hAnsi="Cambria" w:cs="Arial"/>
        </w:rPr>
      </w:pPr>
      <w:r w:rsidRPr="00E9141F">
        <w:rPr>
          <w:rFonts w:ascii="Cambria" w:hAnsi="Cambria" w:cs="Arial"/>
          <w:noProof/>
        </w:rPr>
        <w:t>Zavod za istraživanje mora i okoliša</w:t>
      </w:r>
    </w:p>
    <w:p w:rsidR="0040385E" w:rsidRPr="00E9141F" w:rsidRDefault="0040385E" w:rsidP="00E9141F">
      <w:pPr>
        <w:pStyle w:val="ListParagraph"/>
        <w:numPr>
          <w:ilvl w:val="0"/>
          <w:numId w:val="3"/>
        </w:numPr>
        <w:ind w:left="567" w:hanging="567"/>
        <w:rPr>
          <w:rFonts w:ascii="Cambria" w:hAnsi="Cambria" w:cs="Arial"/>
        </w:rPr>
      </w:pPr>
      <w:r w:rsidRPr="00E9141F">
        <w:rPr>
          <w:rFonts w:ascii="Cambria" w:hAnsi="Cambria" w:cs="Arial"/>
        </w:rPr>
        <w:t>Odjel za ljudske potencijale</w:t>
      </w:r>
    </w:p>
    <w:p w:rsidR="0040385E" w:rsidRPr="00E9141F" w:rsidRDefault="0040385E" w:rsidP="00E9141F">
      <w:pPr>
        <w:pStyle w:val="ListParagraph"/>
        <w:numPr>
          <w:ilvl w:val="0"/>
          <w:numId w:val="3"/>
        </w:numPr>
        <w:ind w:left="567" w:hanging="567"/>
        <w:rPr>
          <w:rFonts w:ascii="Cambria" w:hAnsi="Cambria" w:cs="Arial"/>
        </w:rPr>
        <w:sectPr w:rsidR="0040385E" w:rsidRPr="00E9141F" w:rsidSect="0068453E">
          <w:footerReference w:type="default" r:id="rId27"/>
          <w:pgSz w:w="11906" w:h="16838"/>
          <w:pgMar w:top="1417" w:right="1417" w:bottom="1417" w:left="1417" w:header="708" w:footer="708" w:gutter="0"/>
          <w:pgNumType w:start="1"/>
          <w:cols w:space="708"/>
          <w:titlePg/>
          <w:docGrid w:linePitch="360"/>
        </w:sectPr>
      </w:pPr>
      <w:r w:rsidRPr="00E9141F">
        <w:rPr>
          <w:rFonts w:ascii="Cambria" w:hAnsi="Cambria" w:cs="Arial"/>
        </w:rPr>
        <w:t>Upravno vijeće - arhiva</w:t>
      </w:r>
    </w:p>
    <w:p w:rsidR="0040385E" w:rsidRPr="00E9141F" w:rsidRDefault="0040385E" w:rsidP="0040385E">
      <w:pPr>
        <w:rPr>
          <w:rFonts w:ascii="Cambria" w:hAnsi="Cambria" w:cs="Arial"/>
        </w:rPr>
      </w:pPr>
      <w:r w:rsidRPr="00E9141F">
        <w:rPr>
          <w:rFonts w:ascii="Cambria" w:hAnsi="Cambria" w:cs="Arial"/>
        </w:rPr>
        <w:t>Institut Ruđer Bošković</w:t>
      </w:r>
    </w:p>
    <w:p w:rsidR="0040385E" w:rsidRPr="00E9141F" w:rsidRDefault="0040385E" w:rsidP="0040385E">
      <w:pPr>
        <w:ind w:firstLine="426"/>
        <w:rPr>
          <w:rFonts w:ascii="Cambria" w:hAnsi="Cambria" w:cs="Arial"/>
        </w:rPr>
      </w:pPr>
      <w:r w:rsidRPr="00E9141F">
        <w:rPr>
          <w:rFonts w:ascii="Cambria" w:hAnsi="Cambria" w:cs="Arial"/>
        </w:rPr>
        <w:t>Upravno vijeće</w:t>
      </w:r>
    </w:p>
    <w:p w:rsidR="0040385E" w:rsidRPr="00E9141F" w:rsidRDefault="0040385E" w:rsidP="0040385E">
      <w:pPr>
        <w:rPr>
          <w:rFonts w:ascii="Cambria" w:hAnsi="Cambria" w:cs="Arial"/>
        </w:rPr>
      </w:pPr>
      <w:r w:rsidRPr="00E9141F">
        <w:rPr>
          <w:rFonts w:ascii="Cambria" w:hAnsi="Cambria" w:cs="Arial"/>
        </w:rPr>
        <w:t>Broj: 010-</w:t>
      </w:r>
      <w:r w:rsidRPr="00E9141F">
        <w:rPr>
          <w:rFonts w:ascii="Cambria" w:hAnsi="Cambria" w:cs="Arial"/>
          <w:noProof/>
        </w:rPr>
        <w:t>7601/7</w:t>
      </w:r>
      <w:r w:rsidRPr="00E9141F">
        <w:rPr>
          <w:rFonts w:ascii="Cambria" w:hAnsi="Cambria" w:cs="Arial"/>
        </w:rPr>
        <w:t>-2020.dcp</w:t>
      </w:r>
    </w:p>
    <w:p w:rsidR="0040385E" w:rsidRPr="00E9141F" w:rsidRDefault="0040385E" w:rsidP="0040385E">
      <w:pPr>
        <w:rPr>
          <w:rFonts w:ascii="Cambria" w:hAnsi="Cambria" w:cs="Arial"/>
        </w:rPr>
      </w:pPr>
      <w:r w:rsidRPr="00E9141F">
        <w:rPr>
          <w:rFonts w:ascii="Cambria" w:hAnsi="Cambria" w:cs="Arial"/>
        </w:rPr>
        <w:t>Zagreb, 11. studenog 2021. godine</w:t>
      </w:r>
    </w:p>
    <w:p w:rsidR="0040385E" w:rsidRPr="00E9141F" w:rsidRDefault="0040385E" w:rsidP="0040385E">
      <w:pPr>
        <w:rPr>
          <w:rFonts w:ascii="Cambria" w:hAnsi="Cambria" w:cs="Arial"/>
        </w:rPr>
      </w:pPr>
    </w:p>
    <w:p w:rsidR="0040385E" w:rsidRPr="00E9141F" w:rsidRDefault="0040385E" w:rsidP="0040385E">
      <w:pPr>
        <w:jc w:val="both"/>
        <w:rPr>
          <w:rFonts w:ascii="Cambria" w:hAnsi="Cambria" w:cs="Arial"/>
        </w:rPr>
      </w:pPr>
    </w:p>
    <w:p w:rsidR="0040385E" w:rsidRPr="00E9141F" w:rsidRDefault="0040385E" w:rsidP="0040385E">
      <w:pPr>
        <w:jc w:val="both"/>
        <w:rPr>
          <w:rFonts w:ascii="Cambria" w:hAnsi="Cambria" w:cs="Arial"/>
        </w:rPr>
      </w:pPr>
    </w:p>
    <w:p w:rsidR="0040385E" w:rsidRPr="00E9141F" w:rsidRDefault="0040385E" w:rsidP="0040385E">
      <w:pPr>
        <w:jc w:val="both"/>
        <w:rPr>
          <w:rFonts w:ascii="Cambria" w:hAnsi="Cambria" w:cs="Arial"/>
        </w:rPr>
      </w:pPr>
      <w:r w:rsidRPr="00E9141F">
        <w:rPr>
          <w:rFonts w:ascii="Cambria" w:hAnsi="Cambria" w:cs="Arial"/>
          <w:iCs/>
          <w:lang w:val="nl-BE"/>
        </w:rPr>
        <w:t>Temeljem članka 23. stavak 4. točka 7. Statuta Instituta Ruđer Bošković i članka 11. stavak 2. pročišćenog teksta Pravilnika o ustroju Instituta Ruđer Bošković od 18. listopada 2019. godine (dalje u tekstu:  Pravilnika o ustroju), Upravno</w:t>
      </w:r>
      <w:r w:rsidRPr="00E9141F">
        <w:rPr>
          <w:rFonts w:ascii="Cambria" w:hAnsi="Cambria" w:cs="Arial"/>
          <w:iCs/>
        </w:rPr>
        <w:t xml:space="preserve"> </w:t>
      </w:r>
      <w:r w:rsidRPr="00E9141F">
        <w:rPr>
          <w:rFonts w:ascii="Cambria" w:hAnsi="Cambria" w:cs="Arial"/>
          <w:iCs/>
          <w:lang w:val="nl-BE"/>
        </w:rPr>
        <w:t>vije</w:t>
      </w:r>
      <w:r w:rsidRPr="00E9141F">
        <w:rPr>
          <w:rFonts w:ascii="Cambria" w:hAnsi="Cambria" w:cs="Arial"/>
          <w:iCs/>
        </w:rPr>
        <w:t>ć</w:t>
      </w:r>
      <w:r w:rsidRPr="00E9141F">
        <w:rPr>
          <w:rFonts w:ascii="Cambria" w:hAnsi="Cambria" w:cs="Arial"/>
          <w:iCs/>
          <w:lang w:val="nl-BE"/>
        </w:rPr>
        <w:t>e</w:t>
      </w:r>
      <w:r w:rsidRPr="00E9141F">
        <w:rPr>
          <w:rFonts w:ascii="Cambria" w:hAnsi="Cambria" w:cs="Arial"/>
          <w:iCs/>
        </w:rPr>
        <w:t xml:space="preserve"> </w:t>
      </w:r>
      <w:r w:rsidRPr="00E9141F">
        <w:rPr>
          <w:rFonts w:ascii="Cambria" w:hAnsi="Cambria" w:cs="Arial"/>
        </w:rPr>
        <w:t>Instituta Ruđer Bošković je na 26. sjednici održanoj 11. studenog 2021. godine</w:t>
      </w:r>
      <w:r w:rsidRPr="00E9141F">
        <w:rPr>
          <w:rFonts w:ascii="Cambria" w:hAnsi="Cambria" w:cs="Arial"/>
          <w:iCs/>
        </w:rPr>
        <w:t xml:space="preserve"> </w:t>
      </w:r>
      <w:r w:rsidRPr="00E9141F">
        <w:rPr>
          <w:rFonts w:ascii="Cambria" w:hAnsi="Cambria" w:cs="Arial"/>
        </w:rPr>
        <w:t>izdalo</w:t>
      </w:r>
    </w:p>
    <w:p w:rsidR="0040385E" w:rsidRPr="00E9141F" w:rsidRDefault="0040385E" w:rsidP="0040385E">
      <w:pPr>
        <w:rPr>
          <w:rFonts w:ascii="Cambria" w:hAnsi="Cambria" w:cs="Arial"/>
        </w:rPr>
      </w:pPr>
    </w:p>
    <w:p w:rsidR="0040385E" w:rsidRPr="00E9141F" w:rsidRDefault="0040385E" w:rsidP="0040385E">
      <w:pPr>
        <w:rPr>
          <w:rFonts w:ascii="Cambria" w:hAnsi="Cambria" w:cs="Arial"/>
        </w:rPr>
      </w:pPr>
    </w:p>
    <w:p w:rsidR="0040385E" w:rsidRPr="00E9141F" w:rsidRDefault="0040385E" w:rsidP="0040385E">
      <w:pPr>
        <w:jc w:val="center"/>
        <w:rPr>
          <w:rFonts w:ascii="Cambria" w:hAnsi="Cambria" w:cs="Arial"/>
          <w:b/>
        </w:rPr>
      </w:pPr>
      <w:r w:rsidRPr="00E9141F">
        <w:rPr>
          <w:rFonts w:ascii="Cambria" w:hAnsi="Cambria" w:cs="Arial"/>
          <w:b/>
        </w:rPr>
        <w:t>D O P U S N I C U</w:t>
      </w:r>
    </w:p>
    <w:p w:rsidR="0040385E" w:rsidRPr="00E9141F" w:rsidRDefault="0040385E" w:rsidP="0040385E">
      <w:pPr>
        <w:rPr>
          <w:rFonts w:ascii="Cambria" w:hAnsi="Cambria" w:cs="Arial"/>
        </w:rPr>
      </w:pPr>
    </w:p>
    <w:p w:rsidR="0040385E" w:rsidRPr="00E9141F" w:rsidRDefault="0040385E" w:rsidP="00E9141F">
      <w:pPr>
        <w:pStyle w:val="ListParagraph"/>
        <w:numPr>
          <w:ilvl w:val="0"/>
          <w:numId w:val="1"/>
        </w:numPr>
        <w:ind w:left="567" w:hanging="567"/>
        <w:jc w:val="both"/>
        <w:rPr>
          <w:rFonts w:ascii="Cambria" w:hAnsi="Cambria" w:cs="Arial"/>
        </w:rPr>
      </w:pPr>
      <w:r w:rsidRPr="00E9141F">
        <w:rPr>
          <w:rFonts w:ascii="Cambria" w:hAnsi="Cambria" w:cs="Arial"/>
        </w:rPr>
        <w:t xml:space="preserve">Institut Ruđer Bošković izdaje Dopusnicu za rad Laboratorija za </w:t>
      </w:r>
      <w:r w:rsidRPr="00E9141F">
        <w:rPr>
          <w:rFonts w:ascii="Cambria" w:hAnsi="Cambria" w:cs="Arial"/>
          <w:noProof/>
        </w:rPr>
        <w:t>fiziku mora i kemiju vodenih sustava</w:t>
      </w:r>
      <w:r w:rsidRPr="00E9141F">
        <w:rPr>
          <w:rFonts w:ascii="Cambria" w:hAnsi="Cambria" w:cs="Arial"/>
        </w:rPr>
        <w:t xml:space="preserve">, Zavod za istraživanje mora i okoliša, voditeljice dr. sc. </w:t>
      </w:r>
      <w:r w:rsidRPr="00E9141F">
        <w:rPr>
          <w:rFonts w:ascii="Cambria" w:hAnsi="Cambria" w:cs="Arial"/>
          <w:noProof/>
        </w:rPr>
        <w:t>Irene</w:t>
      </w:r>
      <w:r w:rsidRPr="00E9141F">
        <w:rPr>
          <w:rFonts w:ascii="Cambria" w:hAnsi="Cambria" w:cs="Arial"/>
        </w:rPr>
        <w:t xml:space="preserve"> </w:t>
      </w:r>
      <w:r w:rsidRPr="00E9141F">
        <w:rPr>
          <w:rFonts w:ascii="Cambria" w:hAnsi="Cambria" w:cs="Arial"/>
          <w:noProof/>
        </w:rPr>
        <w:t>Ciglenečki Jušić</w:t>
      </w:r>
      <w:r w:rsidRPr="00E9141F">
        <w:rPr>
          <w:rFonts w:ascii="Cambria" w:hAnsi="Cambria" w:cs="Arial"/>
        </w:rPr>
        <w:t>.</w:t>
      </w:r>
    </w:p>
    <w:p w:rsidR="0040385E" w:rsidRPr="00E9141F" w:rsidRDefault="0040385E" w:rsidP="0040385E">
      <w:pPr>
        <w:pStyle w:val="ListParagraph"/>
        <w:ind w:left="567"/>
        <w:jc w:val="both"/>
        <w:rPr>
          <w:rFonts w:ascii="Cambria" w:hAnsi="Cambria" w:cs="Arial"/>
        </w:rPr>
      </w:pPr>
    </w:p>
    <w:p w:rsidR="0040385E" w:rsidRPr="00E9141F" w:rsidRDefault="0040385E" w:rsidP="00E9141F">
      <w:pPr>
        <w:pStyle w:val="ListParagraph"/>
        <w:numPr>
          <w:ilvl w:val="0"/>
          <w:numId w:val="1"/>
        </w:numPr>
        <w:spacing w:after="120"/>
        <w:ind w:left="567" w:hanging="567"/>
        <w:jc w:val="both"/>
        <w:rPr>
          <w:rFonts w:ascii="Cambria" w:hAnsi="Cambria" w:cs="Arial"/>
        </w:rPr>
      </w:pPr>
      <w:r w:rsidRPr="00E9141F">
        <w:rPr>
          <w:rFonts w:ascii="Cambria" w:hAnsi="Cambria" w:cs="Arial"/>
        </w:rPr>
        <w:t xml:space="preserve">Članovi Laboratorija za </w:t>
      </w:r>
      <w:r w:rsidRPr="00E9141F">
        <w:rPr>
          <w:rFonts w:ascii="Cambria" w:hAnsi="Cambria" w:cs="Arial"/>
          <w:noProof/>
        </w:rPr>
        <w:t>fiziku mora i kemiju vodenih sustava</w:t>
      </w:r>
      <w:r w:rsidRPr="00E9141F">
        <w:rPr>
          <w:rFonts w:ascii="Cambria" w:hAnsi="Cambria" w:cs="Arial"/>
        </w:rPr>
        <w:t xml:space="preserve"> su:</w:t>
      </w:r>
    </w:p>
    <w:p w:rsidR="0040385E" w:rsidRPr="00E9141F" w:rsidRDefault="0040385E" w:rsidP="00E9141F">
      <w:pPr>
        <w:pStyle w:val="ListBullet"/>
        <w:numPr>
          <w:ilvl w:val="0"/>
          <w:numId w:val="14"/>
        </w:numPr>
        <w:ind w:left="1134" w:hanging="567"/>
        <w:rPr>
          <w:rFonts w:ascii="Cambria" w:hAnsi="Cambria"/>
        </w:rPr>
      </w:pPr>
      <w:r w:rsidRPr="00E9141F">
        <w:rPr>
          <w:rFonts w:ascii="Cambria" w:hAnsi="Cambria"/>
        </w:rPr>
        <w:t>Dr. sc. Irena Ciglenečki-Jušić</w:t>
      </w:r>
    </w:p>
    <w:p w:rsidR="0040385E" w:rsidRPr="00E9141F" w:rsidRDefault="0040385E" w:rsidP="00E9141F">
      <w:pPr>
        <w:pStyle w:val="ListBullet"/>
        <w:numPr>
          <w:ilvl w:val="0"/>
          <w:numId w:val="14"/>
        </w:numPr>
        <w:ind w:left="1134" w:hanging="567"/>
        <w:rPr>
          <w:rFonts w:ascii="Cambria" w:hAnsi="Cambria"/>
        </w:rPr>
      </w:pPr>
      <w:r w:rsidRPr="00E9141F">
        <w:rPr>
          <w:rFonts w:ascii="Cambria" w:hAnsi="Cambria"/>
        </w:rPr>
        <w:t>Dr. sc. Marija Marguš</w:t>
      </w:r>
    </w:p>
    <w:p w:rsidR="0040385E" w:rsidRPr="00E9141F" w:rsidRDefault="0040385E" w:rsidP="00E9141F">
      <w:pPr>
        <w:pStyle w:val="ListBullet"/>
        <w:numPr>
          <w:ilvl w:val="0"/>
          <w:numId w:val="14"/>
        </w:numPr>
        <w:ind w:left="1134" w:hanging="567"/>
        <w:rPr>
          <w:rFonts w:ascii="Cambria" w:hAnsi="Cambria"/>
        </w:rPr>
      </w:pPr>
      <w:r w:rsidRPr="00E9141F">
        <w:rPr>
          <w:rFonts w:ascii="Cambria" w:hAnsi="Cambria"/>
        </w:rPr>
        <w:t>Dr. sc. Clea Lumina Denamiel</w:t>
      </w:r>
    </w:p>
    <w:p w:rsidR="0040385E" w:rsidRPr="00E9141F" w:rsidRDefault="0040385E" w:rsidP="00E9141F">
      <w:pPr>
        <w:pStyle w:val="ListBullet"/>
        <w:numPr>
          <w:ilvl w:val="0"/>
          <w:numId w:val="14"/>
        </w:numPr>
        <w:ind w:left="1134" w:hanging="567"/>
        <w:rPr>
          <w:rFonts w:ascii="Cambria" w:hAnsi="Cambria"/>
        </w:rPr>
      </w:pPr>
      <w:r w:rsidRPr="00E9141F">
        <w:rPr>
          <w:rFonts w:ascii="Cambria" w:hAnsi="Cambria"/>
        </w:rPr>
        <w:t>Dr. sc. Jelena Dautović</w:t>
      </w:r>
    </w:p>
    <w:p w:rsidR="0040385E" w:rsidRPr="00E9141F" w:rsidRDefault="0040385E" w:rsidP="00E9141F">
      <w:pPr>
        <w:pStyle w:val="ListBullet"/>
        <w:numPr>
          <w:ilvl w:val="0"/>
          <w:numId w:val="14"/>
        </w:numPr>
        <w:ind w:left="1134" w:hanging="567"/>
        <w:rPr>
          <w:rFonts w:ascii="Cambria" w:hAnsi="Cambria"/>
        </w:rPr>
      </w:pPr>
      <w:r w:rsidRPr="00E9141F">
        <w:rPr>
          <w:rFonts w:ascii="Cambria" w:hAnsi="Cambria"/>
        </w:rPr>
        <w:t>Dr. sc. Milan Čanković</w:t>
      </w:r>
    </w:p>
    <w:p w:rsidR="0040385E" w:rsidRPr="00E9141F" w:rsidRDefault="0040385E" w:rsidP="00E9141F">
      <w:pPr>
        <w:pStyle w:val="ListBullet"/>
        <w:numPr>
          <w:ilvl w:val="0"/>
          <w:numId w:val="14"/>
        </w:numPr>
        <w:ind w:left="1134" w:hanging="567"/>
        <w:rPr>
          <w:rFonts w:ascii="Cambria" w:hAnsi="Cambria"/>
        </w:rPr>
      </w:pPr>
      <w:r w:rsidRPr="00E9141F">
        <w:rPr>
          <w:rFonts w:ascii="Cambria" w:hAnsi="Cambria"/>
        </w:rPr>
        <w:t>Sarah Mateša, mag. inž. ekoinženjerstva</w:t>
      </w:r>
    </w:p>
    <w:p w:rsidR="0040385E" w:rsidRPr="00E9141F" w:rsidRDefault="0040385E" w:rsidP="00E9141F">
      <w:pPr>
        <w:pStyle w:val="ListBullet"/>
        <w:numPr>
          <w:ilvl w:val="0"/>
          <w:numId w:val="14"/>
        </w:numPr>
        <w:ind w:left="1134" w:hanging="567"/>
        <w:rPr>
          <w:rFonts w:ascii="Cambria" w:hAnsi="Cambria"/>
        </w:rPr>
      </w:pPr>
      <w:r w:rsidRPr="00E9141F">
        <w:rPr>
          <w:rFonts w:ascii="Cambria" w:hAnsi="Cambria"/>
        </w:rPr>
        <w:t>Niki Simonović, mag. inž. sig. hrane</w:t>
      </w:r>
    </w:p>
    <w:p w:rsidR="0040385E" w:rsidRPr="00E9141F" w:rsidRDefault="0040385E" w:rsidP="00E9141F">
      <w:pPr>
        <w:pStyle w:val="ListBullet"/>
        <w:numPr>
          <w:ilvl w:val="0"/>
          <w:numId w:val="14"/>
        </w:numPr>
        <w:ind w:left="1134" w:hanging="567"/>
        <w:rPr>
          <w:rFonts w:ascii="Cambria" w:hAnsi="Cambria"/>
        </w:rPr>
      </w:pPr>
      <w:r w:rsidRPr="00E9141F">
        <w:rPr>
          <w:rFonts w:ascii="Cambria" w:hAnsi="Cambria"/>
        </w:rPr>
        <w:t>Dr. sc. Kristijan Vidović</w:t>
      </w:r>
    </w:p>
    <w:p w:rsidR="0040385E" w:rsidRPr="00E9141F" w:rsidRDefault="0040385E" w:rsidP="00E9141F">
      <w:pPr>
        <w:pStyle w:val="ListBullet"/>
        <w:numPr>
          <w:ilvl w:val="0"/>
          <w:numId w:val="14"/>
        </w:numPr>
        <w:ind w:left="1134" w:hanging="567"/>
        <w:rPr>
          <w:rFonts w:ascii="Cambria" w:hAnsi="Cambria"/>
        </w:rPr>
      </w:pPr>
      <w:r w:rsidRPr="00E9141F">
        <w:rPr>
          <w:rFonts w:ascii="Cambria" w:hAnsi="Cambria"/>
        </w:rPr>
        <w:t>Iva Dominović, mag.phys.-geophys.</w:t>
      </w:r>
    </w:p>
    <w:p w:rsidR="0040385E" w:rsidRPr="00E9141F" w:rsidRDefault="0040385E" w:rsidP="00E9141F">
      <w:pPr>
        <w:pStyle w:val="ListBullet"/>
        <w:numPr>
          <w:ilvl w:val="0"/>
          <w:numId w:val="14"/>
        </w:numPr>
        <w:ind w:left="1134" w:hanging="567"/>
        <w:rPr>
          <w:rFonts w:ascii="Cambria" w:hAnsi="Cambria"/>
        </w:rPr>
      </w:pPr>
      <w:r w:rsidRPr="00E9141F">
        <w:rPr>
          <w:rFonts w:ascii="Cambria" w:hAnsi="Cambria"/>
        </w:rPr>
        <w:t>Iva Tojčić, mag.phys., asistent</w:t>
      </w:r>
    </w:p>
    <w:p w:rsidR="0040385E" w:rsidRPr="00E9141F" w:rsidRDefault="0040385E" w:rsidP="00E9141F">
      <w:pPr>
        <w:pStyle w:val="ListBullet"/>
        <w:numPr>
          <w:ilvl w:val="0"/>
          <w:numId w:val="14"/>
        </w:numPr>
        <w:ind w:left="1134" w:hanging="567"/>
        <w:rPr>
          <w:rFonts w:ascii="Cambria" w:hAnsi="Cambria"/>
        </w:rPr>
      </w:pPr>
      <w:r w:rsidRPr="00E9141F">
        <w:rPr>
          <w:rFonts w:ascii="Cambria" w:hAnsi="Cambria"/>
        </w:rPr>
        <w:t>Dr. sc. Ivica Vilibić</w:t>
      </w:r>
    </w:p>
    <w:p w:rsidR="0040385E" w:rsidRPr="00E9141F" w:rsidRDefault="0040385E" w:rsidP="0040385E">
      <w:pPr>
        <w:pStyle w:val="ListParagraph"/>
        <w:ind w:left="1134" w:hanging="567"/>
        <w:rPr>
          <w:rFonts w:ascii="Cambria" w:hAnsi="Cambria" w:cs="Arial"/>
        </w:rPr>
      </w:pPr>
    </w:p>
    <w:p w:rsidR="0040385E" w:rsidRPr="00E9141F" w:rsidRDefault="0040385E" w:rsidP="0040385E">
      <w:pPr>
        <w:rPr>
          <w:rFonts w:ascii="Cambria" w:hAnsi="Cambria" w:cs="Arial"/>
        </w:rPr>
      </w:pPr>
    </w:p>
    <w:p w:rsidR="0040385E" w:rsidRPr="00E9141F" w:rsidRDefault="0040385E" w:rsidP="00E9141F">
      <w:pPr>
        <w:pStyle w:val="ListParagraph"/>
        <w:numPr>
          <w:ilvl w:val="0"/>
          <w:numId w:val="1"/>
        </w:numPr>
        <w:ind w:left="567" w:hanging="567"/>
        <w:jc w:val="both"/>
        <w:rPr>
          <w:rFonts w:ascii="Cambria" w:hAnsi="Cambria" w:cs="Arial"/>
        </w:rPr>
      </w:pPr>
      <w:r w:rsidRPr="00E9141F">
        <w:rPr>
          <w:rFonts w:ascii="Cambria" w:hAnsi="Cambria" w:cs="Arial"/>
        </w:rPr>
        <w:t>Dopusnica vrijedi 5</w:t>
      </w:r>
      <w:r w:rsidRPr="00E9141F">
        <w:rPr>
          <w:rFonts w:ascii="Cambria" w:hAnsi="Cambria" w:cs="Arial"/>
          <w:noProof/>
        </w:rPr>
        <w:t xml:space="preserve"> godina</w:t>
      </w:r>
      <w:r w:rsidRPr="00E9141F">
        <w:rPr>
          <w:rFonts w:ascii="Cambria" w:hAnsi="Cambria" w:cs="Arial"/>
        </w:rPr>
        <w:t>.</w:t>
      </w:r>
    </w:p>
    <w:p w:rsidR="0040385E" w:rsidRPr="00E9141F" w:rsidRDefault="0040385E" w:rsidP="0040385E">
      <w:pPr>
        <w:pStyle w:val="ListParagraph"/>
        <w:ind w:left="567"/>
        <w:jc w:val="both"/>
        <w:rPr>
          <w:rFonts w:ascii="Cambria" w:hAnsi="Cambria" w:cs="Arial"/>
        </w:rPr>
      </w:pPr>
    </w:p>
    <w:p w:rsidR="0040385E" w:rsidRPr="00E9141F" w:rsidRDefault="0040385E" w:rsidP="00E9141F">
      <w:pPr>
        <w:pStyle w:val="ListParagraph"/>
        <w:numPr>
          <w:ilvl w:val="0"/>
          <w:numId w:val="1"/>
        </w:numPr>
        <w:ind w:left="567" w:hanging="567"/>
        <w:jc w:val="both"/>
        <w:rPr>
          <w:rFonts w:ascii="Cambria" w:hAnsi="Cambria" w:cs="Arial"/>
        </w:rPr>
      </w:pPr>
      <w:r w:rsidRPr="00E9141F">
        <w:rPr>
          <w:rFonts w:ascii="Cambria" w:hAnsi="Cambria" w:cs="Arial"/>
        </w:rPr>
        <w:t>Vrednovanje se provodi i prije isteka roka od 5</w:t>
      </w:r>
      <w:r w:rsidRPr="00E9141F">
        <w:rPr>
          <w:rFonts w:ascii="Cambria" w:hAnsi="Cambria" w:cs="Arial"/>
          <w:noProof/>
        </w:rPr>
        <w:t xml:space="preserve"> godina</w:t>
      </w:r>
      <w:r w:rsidRPr="00E9141F">
        <w:rPr>
          <w:rFonts w:ascii="Cambria" w:hAnsi="Cambria" w:cs="Arial"/>
        </w:rPr>
        <w:t xml:space="preserve"> ako se u laboratoriju bitno promijene uvjeti.</w:t>
      </w:r>
    </w:p>
    <w:p w:rsidR="0040385E" w:rsidRPr="00E9141F" w:rsidRDefault="0040385E" w:rsidP="0040385E">
      <w:pPr>
        <w:pStyle w:val="ListParagraph"/>
        <w:ind w:left="567"/>
        <w:jc w:val="both"/>
        <w:rPr>
          <w:rFonts w:ascii="Cambria" w:hAnsi="Cambria" w:cs="Arial"/>
        </w:rPr>
      </w:pPr>
    </w:p>
    <w:p w:rsidR="0040385E" w:rsidRPr="00E9141F" w:rsidRDefault="0040385E" w:rsidP="00E9141F">
      <w:pPr>
        <w:pStyle w:val="ListParagraph"/>
        <w:numPr>
          <w:ilvl w:val="0"/>
          <w:numId w:val="1"/>
        </w:numPr>
        <w:ind w:left="567" w:hanging="567"/>
        <w:jc w:val="both"/>
        <w:rPr>
          <w:rFonts w:ascii="Cambria" w:hAnsi="Cambria" w:cs="Arial"/>
        </w:rPr>
      </w:pPr>
      <w:r w:rsidRPr="00E9141F">
        <w:rPr>
          <w:rFonts w:ascii="Cambria" w:hAnsi="Cambria" w:cs="Arial"/>
        </w:rPr>
        <w:t>Ova Dopusnica stupa na snagu prvog dana sljedećeg mjeseca, nakon mjeseca u kojem je zaprimljena suglasnost Ministarstva znanosti i obrazovanja na Dopusnicu.</w:t>
      </w:r>
    </w:p>
    <w:p w:rsidR="0040385E" w:rsidRPr="00E9141F" w:rsidRDefault="0040385E" w:rsidP="0040385E">
      <w:pPr>
        <w:jc w:val="both"/>
        <w:rPr>
          <w:rFonts w:ascii="Cambria" w:hAnsi="Cambria" w:cs="Arial"/>
        </w:rPr>
      </w:pPr>
    </w:p>
    <w:p w:rsidR="0040385E" w:rsidRPr="00E9141F" w:rsidRDefault="0040385E" w:rsidP="0040385E">
      <w:pPr>
        <w:jc w:val="center"/>
        <w:rPr>
          <w:rFonts w:ascii="Cambria" w:hAnsi="Cambria" w:cs="Arial"/>
          <w:i/>
        </w:rPr>
      </w:pPr>
      <w:r w:rsidRPr="00E9141F">
        <w:rPr>
          <w:rFonts w:ascii="Cambria" w:hAnsi="Cambria" w:cs="Arial"/>
          <w:i/>
        </w:rPr>
        <w:t>O b r a z l o ž e n j e</w:t>
      </w:r>
    </w:p>
    <w:p w:rsidR="0040385E" w:rsidRPr="00E9141F" w:rsidRDefault="0040385E" w:rsidP="0040385E">
      <w:pPr>
        <w:jc w:val="both"/>
        <w:rPr>
          <w:rFonts w:ascii="Cambria" w:hAnsi="Cambria" w:cs="Arial"/>
        </w:rPr>
      </w:pPr>
    </w:p>
    <w:p w:rsidR="0040385E" w:rsidRPr="00E9141F" w:rsidRDefault="0040385E" w:rsidP="0040385E">
      <w:pPr>
        <w:spacing w:after="120"/>
        <w:jc w:val="both"/>
        <w:rPr>
          <w:rFonts w:ascii="Cambria" w:hAnsi="Cambria" w:cs="Arial"/>
        </w:rPr>
      </w:pPr>
      <w:r w:rsidRPr="00E9141F">
        <w:rPr>
          <w:rFonts w:ascii="Cambria" w:hAnsi="Cambria" w:cs="Arial"/>
        </w:rPr>
        <w:t xml:space="preserve">Predlagateljica laboratorija </w:t>
      </w:r>
      <w:r w:rsidRPr="00E9141F">
        <w:rPr>
          <w:rFonts w:ascii="Cambria" w:hAnsi="Cambria" w:cs="Arial"/>
          <w:noProof/>
        </w:rPr>
        <w:t>dr. sc.</w:t>
      </w:r>
      <w:r w:rsidRPr="00E9141F">
        <w:rPr>
          <w:rFonts w:ascii="Cambria" w:hAnsi="Cambria" w:cs="Arial"/>
        </w:rPr>
        <w:t xml:space="preserve"> </w:t>
      </w:r>
      <w:r w:rsidRPr="00E9141F">
        <w:rPr>
          <w:rFonts w:ascii="Cambria" w:hAnsi="Cambria" w:cs="Arial"/>
          <w:noProof/>
        </w:rPr>
        <w:t>Irena</w:t>
      </w:r>
      <w:r w:rsidRPr="00E9141F">
        <w:rPr>
          <w:rFonts w:ascii="Cambria" w:hAnsi="Cambria" w:cs="Arial"/>
        </w:rPr>
        <w:t xml:space="preserve"> </w:t>
      </w:r>
      <w:r w:rsidRPr="00E9141F">
        <w:rPr>
          <w:rFonts w:ascii="Cambria" w:hAnsi="Cambria" w:cs="Arial"/>
          <w:noProof/>
        </w:rPr>
        <w:t>Ciglenečki Jušić</w:t>
      </w:r>
      <w:r w:rsidRPr="00E9141F">
        <w:rPr>
          <w:rFonts w:ascii="Cambria" w:hAnsi="Cambria" w:cs="Arial"/>
        </w:rPr>
        <w:t xml:space="preserve"> je sukladno Pravilniku o ustroju i Pravilniku o kriterijima za vrednovanje laboratorija pokrenula postupak vrednovanja Laboratorija za </w:t>
      </w:r>
      <w:r w:rsidRPr="00E9141F">
        <w:rPr>
          <w:rFonts w:ascii="Cambria" w:hAnsi="Cambria" w:cs="Arial"/>
          <w:noProof/>
        </w:rPr>
        <w:t>fiziku mora i kemiju vodenih sustava</w:t>
      </w:r>
      <w:r w:rsidRPr="00E9141F">
        <w:rPr>
          <w:rFonts w:ascii="Cambria" w:hAnsi="Cambria" w:cs="Arial"/>
        </w:rPr>
        <w:t>.</w:t>
      </w:r>
    </w:p>
    <w:p w:rsidR="0040385E" w:rsidRPr="00E9141F" w:rsidRDefault="0040385E" w:rsidP="0040385E">
      <w:pPr>
        <w:jc w:val="both"/>
        <w:rPr>
          <w:rFonts w:ascii="Cambria" w:hAnsi="Cambria" w:cs="Arial"/>
        </w:rPr>
      </w:pPr>
      <w:r w:rsidRPr="00E9141F">
        <w:rPr>
          <w:rFonts w:ascii="Cambria" w:hAnsi="Cambria" w:cs="Arial"/>
        </w:rPr>
        <w:t xml:space="preserve">Znanstveno vijeće je donijelo Odluku o imenovanju Povjerenstva za vrednovanje laboratorija i procjenu kompetentnosti voditelja za Laboratorij za </w:t>
      </w:r>
      <w:r w:rsidRPr="00E9141F">
        <w:rPr>
          <w:rFonts w:ascii="Cambria" w:hAnsi="Cambria" w:cs="Arial"/>
          <w:noProof/>
        </w:rPr>
        <w:t>fiziku mora i kemiju vodenih sustava</w:t>
      </w:r>
      <w:r w:rsidRPr="00E9141F">
        <w:rPr>
          <w:rFonts w:ascii="Cambria" w:hAnsi="Cambria" w:cs="Arial"/>
        </w:rPr>
        <w:t>:</w:t>
      </w:r>
    </w:p>
    <w:p w:rsidR="0040385E" w:rsidRPr="00E9141F" w:rsidRDefault="0040385E" w:rsidP="0040385E">
      <w:pPr>
        <w:jc w:val="both"/>
        <w:rPr>
          <w:rFonts w:ascii="Cambria" w:hAnsi="Cambria" w:cs="Arial"/>
        </w:rPr>
      </w:pPr>
    </w:p>
    <w:p w:rsidR="0040385E" w:rsidRPr="00E9141F" w:rsidRDefault="0040385E" w:rsidP="00E9141F">
      <w:pPr>
        <w:pStyle w:val="ListParagraph"/>
        <w:numPr>
          <w:ilvl w:val="0"/>
          <w:numId w:val="2"/>
        </w:numPr>
        <w:tabs>
          <w:tab w:val="left" w:pos="567"/>
        </w:tabs>
        <w:ind w:left="567" w:hanging="567"/>
        <w:jc w:val="both"/>
        <w:rPr>
          <w:rFonts w:ascii="Cambria" w:hAnsi="Cambria" w:cs="Arial"/>
        </w:rPr>
      </w:pPr>
      <w:r w:rsidRPr="00E9141F">
        <w:rPr>
          <w:rFonts w:ascii="Cambria" w:hAnsi="Cambria" w:cs="Arial"/>
        </w:rPr>
        <w:t>Dr.sc. David Matthew Smith, ravnatelj, IRB</w:t>
      </w:r>
    </w:p>
    <w:p w:rsidR="0040385E" w:rsidRPr="00E9141F" w:rsidRDefault="0040385E" w:rsidP="00E9141F">
      <w:pPr>
        <w:pStyle w:val="ListParagraph"/>
        <w:numPr>
          <w:ilvl w:val="0"/>
          <w:numId w:val="2"/>
        </w:numPr>
        <w:tabs>
          <w:tab w:val="left" w:pos="567"/>
        </w:tabs>
        <w:ind w:left="567" w:hanging="567"/>
        <w:jc w:val="both"/>
        <w:rPr>
          <w:rFonts w:ascii="Cambria" w:hAnsi="Cambria" w:cs="Arial"/>
        </w:rPr>
      </w:pPr>
      <w:r w:rsidRPr="00E9141F">
        <w:rPr>
          <w:rFonts w:ascii="Cambria" w:hAnsi="Cambria" w:cs="Arial"/>
        </w:rPr>
        <w:t>Dr. sc. Ivančica Bogdanović Radović, predsjednica Znanstvenog vijeća, IRB</w:t>
      </w:r>
    </w:p>
    <w:p w:rsidR="0040385E" w:rsidRPr="00E9141F" w:rsidRDefault="0040385E" w:rsidP="00E9141F">
      <w:pPr>
        <w:pStyle w:val="ListParagraph"/>
        <w:numPr>
          <w:ilvl w:val="0"/>
          <w:numId w:val="2"/>
        </w:numPr>
        <w:tabs>
          <w:tab w:val="left" w:pos="567"/>
        </w:tabs>
        <w:ind w:left="567" w:hanging="567"/>
        <w:jc w:val="both"/>
        <w:rPr>
          <w:rFonts w:ascii="Cambria" w:hAnsi="Cambria" w:cs="Arial"/>
        </w:rPr>
      </w:pPr>
      <w:r w:rsidRPr="00E9141F">
        <w:rPr>
          <w:rFonts w:ascii="Cambria" w:hAnsi="Cambria" w:cs="Arial"/>
          <w:noProof/>
        </w:rPr>
        <w:t>Dr. sc. Blaženka Gašparović</w:t>
      </w:r>
      <w:r w:rsidRPr="00E9141F">
        <w:rPr>
          <w:rFonts w:ascii="Cambria" w:hAnsi="Cambria" w:cs="Arial"/>
        </w:rPr>
        <w:t xml:space="preserve">, </w:t>
      </w:r>
      <w:r w:rsidRPr="00E9141F">
        <w:rPr>
          <w:rFonts w:ascii="Cambria" w:hAnsi="Cambria" w:cs="Arial"/>
          <w:noProof/>
        </w:rPr>
        <w:t>predsjednica Znanstvenog vijeća struke Interdisciplinarne prirodne znanosti</w:t>
      </w:r>
      <w:r w:rsidRPr="00E9141F">
        <w:rPr>
          <w:rFonts w:ascii="Cambria" w:hAnsi="Cambria" w:cs="Arial"/>
        </w:rPr>
        <w:t>, IRB</w:t>
      </w:r>
    </w:p>
    <w:p w:rsidR="0040385E" w:rsidRPr="00E9141F" w:rsidRDefault="0040385E" w:rsidP="00E9141F">
      <w:pPr>
        <w:pStyle w:val="ListParagraph"/>
        <w:numPr>
          <w:ilvl w:val="0"/>
          <w:numId w:val="2"/>
        </w:numPr>
        <w:tabs>
          <w:tab w:val="left" w:pos="567"/>
        </w:tabs>
        <w:ind w:left="567" w:hanging="567"/>
        <w:jc w:val="both"/>
        <w:rPr>
          <w:rFonts w:ascii="Cambria" w:hAnsi="Cambria" w:cs="Arial"/>
        </w:rPr>
      </w:pPr>
      <w:r w:rsidRPr="00E9141F">
        <w:rPr>
          <w:rFonts w:ascii="Cambria" w:hAnsi="Cambria" w:cs="Arial"/>
          <w:noProof/>
        </w:rPr>
        <w:t>Dr. sc. Marina Mlakar</w:t>
      </w:r>
      <w:r w:rsidRPr="00E9141F">
        <w:rPr>
          <w:rFonts w:ascii="Cambria" w:hAnsi="Cambria" w:cs="Arial"/>
        </w:rPr>
        <w:t>, član, IRB</w:t>
      </w:r>
    </w:p>
    <w:p w:rsidR="0040385E" w:rsidRPr="00E9141F" w:rsidRDefault="0040385E" w:rsidP="00E9141F">
      <w:pPr>
        <w:pStyle w:val="ListParagraph"/>
        <w:numPr>
          <w:ilvl w:val="0"/>
          <w:numId w:val="2"/>
        </w:numPr>
        <w:tabs>
          <w:tab w:val="left" w:pos="567"/>
        </w:tabs>
        <w:ind w:left="567" w:hanging="567"/>
        <w:jc w:val="both"/>
        <w:rPr>
          <w:rFonts w:ascii="Cambria" w:hAnsi="Cambria" w:cs="Arial"/>
        </w:rPr>
      </w:pPr>
      <w:r w:rsidRPr="00E9141F">
        <w:rPr>
          <w:rFonts w:ascii="Cambria" w:hAnsi="Cambria" w:cs="Arial"/>
          <w:noProof/>
        </w:rPr>
        <w:t>Dr. sc. Slavica Matijević</w:t>
      </w:r>
      <w:r w:rsidRPr="00E9141F">
        <w:rPr>
          <w:rFonts w:ascii="Cambria" w:hAnsi="Cambria" w:cs="Arial"/>
        </w:rPr>
        <w:t xml:space="preserve">, član, </w:t>
      </w:r>
      <w:r w:rsidRPr="00E9141F">
        <w:rPr>
          <w:rFonts w:ascii="Cambria" w:hAnsi="Cambria" w:cs="Arial"/>
          <w:noProof/>
        </w:rPr>
        <w:t>Institut za oceanografiju i ribarstvo, Split</w:t>
      </w:r>
    </w:p>
    <w:p w:rsidR="0040385E" w:rsidRPr="00E9141F" w:rsidRDefault="0040385E" w:rsidP="0040385E">
      <w:pPr>
        <w:ind w:firstLine="720"/>
        <w:jc w:val="both"/>
        <w:rPr>
          <w:rFonts w:ascii="Cambria" w:hAnsi="Cambria" w:cs="Arial"/>
        </w:rPr>
      </w:pPr>
    </w:p>
    <w:p w:rsidR="0040385E" w:rsidRPr="00E9141F" w:rsidRDefault="0040385E" w:rsidP="0040385E">
      <w:pPr>
        <w:spacing w:after="120"/>
        <w:jc w:val="both"/>
        <w:rPr>
          <w:rFonts w:ascii="Cambria" w:hAnsi="Cambria" w:cs="Arial"/>
        </w:rPr>
      </w:pPr>
      <w:r w:rsidRPr="00E9141F">
        <w:rPr>
          <w:rFonts w:ascii="Cambria" w:hAnsi="Cambria" w:cs="Arial"/>
        </w:rPr>
        <w:t>Povjerenstvo je provelo postupak vrednovanja laboratorija i procjenu kompetentnosti voditelja laboratorija u skladu s Pravilnikom o kriterijima za vrednovanje laboratorija.</w:t>
      </w:r>
    </w:p>
    <w:p w:rsidR="0040385E" w:rsidRPr="00E9141F" w:rsidRDefault="0040385E" w:rsidP="0040385E">
      <w:pPr>
        <w:jc w:val="both"/>
        <w:rPr>
          <w:rFonts w:ascii="Cambria" w:hAnsi="Cambria" w:cs="Arial"/>
        </w:rPr>
      </w:pPr>
      <w:r w:rsidRPr="00E9141F">
        <w:rPr>
          <w:rFonts w:ascii="Cambria" w:hAnsi="Cambria" w:cs="Arial"/>
        </w:rPr>
        <w:t>Upravno vijeće je na prijedlog ravnatelja, uz pribavljenu ocjenu i prijedlog Povjerenstva u Skupnom evaluacijskom obrascu za ocjenu laboratorija i voditelja laboratorija – EOL II i mišljenje Znanstvenog vijeća o prijedlogu Povjerenstva donijetog na 76. sjednici Znanstvenog vijeća održanoj 13. srpnja 2021. godine, odlučilo kao u izreci.</w:t>
      </w:r>
    </w:p>
    <w:p w:rsidR="0040385E" w:rsidRPr="00E9141F" w:rsidRDefault="0040385E" w:rsidP="0040385E">
      <w:pPr>
        <w:rPr>
          <w:rFonts w:ascii="Cambria" w:hAnsi="Cambria" w:cs="Arial"/>
        </w:rPr>
      </w:pPr>
    </w:p>
    <w:p w:rsidR="0040385E" w:rsidRPr="00E9141F" w:rsidRDefault="0040385E" w:rsidP="0040385E">
      <w:pPr>
        <w:rPr>
          <w:rFonts w:ascii="Cambria" w:hAnsi="Cambria" w:cs="Arial"/>
        </w:rPr>
      </w:pPr>
    </w:p>
    <w:p w:rsidR="0040385E" w:rsidRPr="00E9141F" w:rsidRDefault="0040385E" w:rsidP="0040385E">
      <w:pPr>
        <w:rPr>
          <w:rFonts w:ascii="Cambria" w:hAnsi="Cambria" w:cs="Arial"/>
        </w:rPr>
      </w:pPr>
    </w:p>
    <w:p w:rsidR="0040385E" w:rsidRPr="00E9141F" w:rsidRDefault="0040385E" w:rsidP="0040385E">
      <w:pPr>
        <w:rPr>
          <w:rFonts w:ascii="Cambria" w:hAnsi="Cambria" w:cs="Arial"/>
        </w:rPr>
      </w:pPr>
    </w:p>
    <w:p w:rsidR="0040385E" w:rsidRPr="00E9141F" w:rsidRDefault="0040385E" w:rsidP="0040385E">
      <w:pPr>
        <w:tabs>
          <w:tab w:val="center" w:pos="6480"/>
        </w:tabs>
        <w:rPr>
          <w:rFonts w:ascii="Cambria" w:hAnsi="Cambria" w:cs="Arial"/>
        </w:rPr>
      </w:pPr>
      <w:r w:rsidRPr="00E9141F">
        <w:rPr>
          <w:rFonts w:ascii="Cambria" w:hAnsi="Cambria" w:cs="Arial"/>
        </w:rPr>
        <w:tab/>
        <w:t>Predsjednik Upravnog vijeća</w:t>
      </w:r>
    </w:p>
    <w:p w:rsidR="0040385E" w:rsidRPr="00E9141F" w:rsidRDefault="0040385E" w:rsidP="0040385E">
      <w:pPr>
        <w:tabs>
          <w:tab w:val="center" w:pos="6480"/>
        </w:tabs>
        <w:rPr>
          <w:rFonts w:ascii="Cambria" w:hAnsi="Cambria" w:cs="Arial"/>
        </w:rPr>
      </w:pPr>
    </w:p>
    <w:p w:rsidR="0040385E" w:rsidRPr="00E9141F" w:rsidRDefault="0040385E" w:rsidP="0040385E">
      <w:pPr>
        <w:tabs>
          <w:tab w:val="center" w:pos="6480"/>
        </w:tabs>
        <w:rPr>
          <w:rFonts w:ascii="Cambria" w:hAnsi="Cambria" w:cs="Arial"/>
        </w:rPr>
      </w:pPr>
    </w:p>
    <w:p w:rsidR="0040385E" w:rsidRPr="00E9141F" w:rsidRDefault="0040385E" w:rsidP="0040385E">
      <w:pPr>
        <w:tabs>
          <w:tab w:val="center" w:pos="6480"/>
        </w:tabs>
        <w:rPr>
          <w:rFonts w:ascii="Cambria" w:hAnsi="Cambria" w:cs="Arial"/>
        </w:rPr>
      </w:pPr>
      <w:r w:rsidRPr="00E9141F">
        <w:rPr>
          <w:rFonts w:ascii="Cambria" w:hAnsi="Cambria" w:cs="Arial"/>
        </w:rPr>
        <w:tab/>
        <w:t>prof. dr. sc. Boris Labar</w:t>
      </w:r>
    </w:p>
    <w:p w:rsidR="0040385E" w:rsidRPr="00E9141F" w:rsidRDefault="0040385E" w:rsidP="0040385E">
      <w:pPr>
        <w:tabs>
          <w:tab w:val="center" w:pos="6480"/>
        </w:tabs>
        <w:rPr>
          <w:rFonts w:ascii="Cambria" w:hAnsi="Cambria" w:cs="Arial"/>
        </w:rPr>
      </w:pPr>
    </w:p>
    <w:p w:rsidR="0040385E" w:rsidRPr="00E9141F" w:rsidRDefault="0040385E" w:rsidP="0040385E">
      <w:pPr>
        <w:tabs>
          <w:tab w:val="center" w:pos="6480"/>
        </w:tabs>
        <w:rPr>
          <w:rFonts w:ascii="Cambria" w:hAnsi="Cambria" w:cs="Arial"/>
        </w:rPr>
      </w:pPr>
    </w:p>
    <w:p w:rsidR="0040385E" w:rsidRPr="00E9141F" w:rsidRDefault="0040385E" w:rsidP="0040385E">
      <w:pPr>
        <w:tabs>
          <w:tab w:val="center" w:pos="6480"/>
        </w:tabs>
        <w:rPr>
          <w:rFonts w:ascii="Cambria" w:hAnsi="Cambria" w:cs="Arial"/>
        </w:rPr>
      </w:pPr>
    </w:p>
    <w:p w:rsidR="0040385E" w:rsidRPr="00E9141F" w:rsidRDefault="0040385E" w:rsidP="0040385E">
      <w:pPr>
        <w:tabs>
          <w:tab w:val="center" w:pos="6480"/>
        </w:tabs>
        <w:rPr>
          <w:rFonts w:ascii="Cambria" w:hAnsi="Cambria" w:cs="Arial"/>
        </w:rPr>
      </w:pPr>
    </w:p>
    <w:p w:rsidR="0040385E" w:rsidRPr="00E9141F" w:rsidRDefault="0040385E" w:rsidP="0040385E">
      <w:pPr>
        <w:tabs>
          <w:tab w:val="center" w:pos="6480"/>
        </w:tabs>
        <w:rPr>
          <w:rFonts w:ascii="Cambria" w:hAnsi="Cambria" w:cs="Arial"/>
        </w:rPr>
      </w:pPr>
      <w:r w:rsidRPr="00E9141F">
        <w:rPr>
          <w:rFonts w:ascii="Cambria" w:hAnsi="Cambria" w:cs="Arial"/>
        </w:rPr>
        <w:t>Privitak:</w:t>
      </w:r>
    </w:p>
    <w:p w:rsidR="0040385E" w:rsidRPr="00E9141F" w:rsidRDefault="0040385E" w:rsidP="0040385E">
      <w:pPr>
        <w:tabs>
          <w:tab w:val="center" w:pos="6480"/>
        </w:tabs>
        <w:rPr>
          <w:rFonts w:ascii="Cambria" w:hAnsi="Cambria" w:cs="Arial"/>
        </w:rPr>
      </w:pPr>
      <w:r w:rsidRPr="00E9141F">
        <w:rPr>
          <w:rFonts w:ascii="Cambria" w:hAnsi="Cambria" w:cs="Arial"/>
          <w:iCs/>
          <w:lang w:val="nl-BE"/>
        </w:rPr>
        <w:t>Skupni</w:t>
      </w:r>
      <w:r w:rsidRPr="00E9141F">
        <w:rPr>
          <w:rFonts w:ascii="Cambria" w:hAnsi="Cambria" w:cs="Arial"/>
          <w:iCs/>
        </w:rPr>
        <w:t xml:space="preserve"> </w:t>
      </w:r>
      <w:r w:rsidRPr="00E9141F">
        <w:rPr>
          <w:rFonts w:ascii="Cambria" w:hAnsi="Cambria" w:cs="Arial"/>
          <w:iCs/>
          <w:lang w:val="nl-BE"/>
        </w:rPr>
        <w:t>evaluacijski</w:t>
      </w:r>
      <w:r w:rsidRPr="00E9141F">
        <w:rPr>
          <w:rFonts w:ascii="Cambria" w:hAnsi="Cambria" w:cs="Arial"/>
          <w:iCs/>
        </w:rPr>
        <w:t xml:space="preserve"> </w:t>
      </w:r>
      <w:r w:rsidRPr="00E9141F">
        <w:rPr>
          <w:rFonts w:ascii="Cambria" w:hAnsi="Cambria" w:cs="Arial"/>
          <w:iCs/>
          <w:lang w:val="nl-BE"/>
        </w:rPr>
        <w:t>obrazac</w:t>
      </w:r>
      <w:r w:rsidRPr="00E9141F">
        <w:rPr>
          <w:rFonts w:ascii="Cambria" w:hAnsi="Cambria" w:cs="Arial"/>
          <w:iCs/>
        </w:rPr>
        <w:t xml:space="preserve"> </w:t>
      </w:r>
      <w:r w:rsidRPr="00E9141F">
        <w:rPr>
          <w:rFonts w:ascii="Cambria" w:hAnsi="Cambria" w:cs="Arial"/>
          <w:iCs/>
          <w:lang w:val="nl-BE"/>
        </w:rPr>
        <w:t>za</w:t>
      </w:r>
      <w:r w:rsidRPr="00E9141F">
        <w:rPr>
          <w:rFonts w:ascii="Cambria" w:hAnsi="Cambria" w:cs="Arial"/>
          <w:iCs/>
        </w:rPr>
        <w:t xml:space="preserve"> </w:t>
      </w:r>
      <w:r w:rsidRPr="00E9141F">
        <w:rPr>
          <w:rFonts w:ascii="Cambria" w:hAnsi="Cambria" w:cs="Arial"/>
          <w:iCs/>
          <w:lang w:val="nl-BE"/>
        </w:rPr>
        <w:t>ocjenu</w:t>
      </w:r>
      <w:r w:rsidRPr="00E9141F">
        <w:rPr>
          <w:rFonts w:ascii="Cambria" w:hAnsi="Cambria" w:cs="Arial"/>
          <w:iCs/>
        </w:rPr>
        <w:t xml:space="preserve"> </w:t>
      </w:r>
      <w:r w:rsidRPr="00E9141F">
        <w:rPr>
          <w:rFonts w:ascii="Cambria" w:hAnsi="Cambria" w:cs="Arial"/>
          <w:iCs/>
          <w:lang w:val="nl-BE"/>
        </w:rPr>
        <w:t>laboratorija</w:t>
      </w:r>
      <w:r w:rsidRPr="00E9141F">
        <w:rPr>
          <w:rFonts w:ascii="Cambria" w:hAnsi="Cambria" w:cs="Arial"/>
          <w:iCs/>
        </w:rPr>
        <w:t xml:space="preserve"> </w:t>
      </w:r>
      <w:r w:rsidRPr="00E9141F">
        <w:rPr>
          <w:rFonts w:ascii="Cambria" w:hAnsi="Cambria" w:cs="Arial"/>
          <w:iCs/>
          <w:lang w:val="nl-BE"/>
        </w:rPr>
        <w:t>i</w:t>
      </w:r>
      <w:r w:rsidRPr="00E9141F">
        <w:rPr>
          <w:rFonts w:ascii="Cambria" w:hAnsi="Cambria" w:cs="Arial"/>
          <w:iCs/>
        </w:rPr>
        <w:t xml:space="preserve"> </w:t>
      </w:r>
    </w:p>
    <w:p w:rsidR="0040385E" w:rsidRPr="00E9141F" w:rsidRDefault="0040385E" w:rsidP="0040385E">
      <w:pPr>
        <w:tabs>
          <w:tab w:val="center" w:pos="6480"/>
        </w:tabs>
        <w:rPr>
          <w:rFonts w:ascii="Cambria" w:hAnsi="Cambria" w:cs="Arial"/>
        </w:rPr>
      </w:pPr>
      <w:r w:rsidRPr="00E9141F">
        <w:rPr>
          <w:rFonts w:ascii="Cambria" w:hAnsi="Cambria" w:cs="Arial"/>
          <w:iCs/>
          <w:lang w:val="nl-BE"/>
        </w:rPr>
        <w:t>Voditelja laboratorija</w:t>
      </w:r>
      <w:r w:rsidRPr="00E9141F">
        <w:rPr>
          <w:rFonts w:ascii="Cambria" w:hAnsi="Cambria" w:cs="Arial"/>
          <w:iCs/>
        </w:rPr>
        <w:t xml:space="preserve"> -</w:t>
      </w:r>
      <w:r w:rsidRPr="00E9141F">
        <w:rPr>
          <w:rFonts w:ascii="Cambria" w:hAnsi="Cambria" w:cs="Arial"/>
          <w:iCs/>
          <w:lang w:val="nl-BE"/>
        </w:rPr>
        <w:t>EOL</w:t>
      </w:r>
      <w:r w:rsidRPr="00E9141F">
        <w:rPr>
          <w:rFonts w:ascii="Cambria" w:hAnsi="Cambria" w:cs="Arial"/>
          <w:iCs/>
        </w:rPr>
        <w:t xml:space="preserve"> </w:t>
      </w:r>
      <w:r w:rsidRPr="00E9141F">
        <w:rPr>
          <w:rFonts w:ascii="Cambria" w:hAnsi="Cambria" w:cs="Arial"/>
          <w:iCs/>
          <w:lang w:val="nl-BE"/>
        </w:rPr>
        <w:t>II</w:t>
      </w:r>
    </w:p>
    <w:p w:rsidR="0040385E" w:rsidRPr="00E9141F" w:rsidRDefault="0040385E" w:rsidP="0040385E">
      <w:pPr>
        <w:rPr>
          <w:rFonts w:ascii="Cambria" w:hAnsi="Cambria" w:cs="Arial"/>
        </w:rPr>
      </w:pPr>
    </w:p>
    <w:p w:rsidR="0040385E" w:rsidRPr="00E9141F" w:rsidRDefault="0040385E" w:rsidP="0040385E">
      <w:pPr>
        <w:rPr>
          <w:rFonts w:ascii="Cambria" w:hAnsi="Cambria" w:cs="Arial"/>
        </w:rPr>
      </w:pPr>
    </w:p>
    <w:p w:rsidR="0040385E" w:rsidRPr="00E9141F" w:rsidRDefault="0040385E" w:rsidP="0040385E">
      <w:pPr>
        <w:rPr>
          <w:rFonts w:ascii="Cambria" w:hAnsi="Cambria" w:cs="Arial"/>
        </w:rPr>
      </w:pPr>
    </w:p>
    <w:p w:rsidR="0040385E" w:rsidRPr="00E9141F" w:rsidRDefault="0040385E" w:rsidP="0040385E">
      <w:pPr>
        <w:rPr>
          <w:rFonts w:ascii="Cambria" w:hAnsi="Cambria" w:cs="Arial"/>
        </w:rPr>
      </w:pPr>
    </w:p>
    <w:p w:rsidR="0040385E" w:rsidRPr="00E9141F" w:rsidRDefault="0040385E" w:rsidP="0040385E">
      <w:pPr>
        <w:rPr>
          <w:rFonts w:ascii="Cambria" w:hAnsi="Cambria" w:cs="Arial"/>
        </w:rPr>
      </w:pPr>
    </w:p>
    <w:p w:rsidR="0040385E" w:rsidRPr="00E9141F" w:rsidRDefault="0040385E" w:rsidP="0040385E">
      <w:pPr>
        <w:rPr>
          <w:rFonts w:ascii="Cambria" w:hAnsi="Cambria" w:cs="Arial"/>
        </w:rPr>
      </w:pPr>
      <w:r w:rsidRPr="00E9141F">
        <w:rPr>
          <w:rFonts w:ascii="Cambria" w:hAnsi="Cambria" w:cs="Arial"/>
        </w:rPr>
        <w:t>Dostaviti:</w:t>
      </w:r>
    </w:p>
    <w:p w:rsidR="0040385E" w:rsidRPr="00E9141F" w:rsidRDefault="0040385E" w:rsidP="00E9141F">
      <w:pPr>
        <w:pStyle w:val="ListParagraph"/>
        <w:numPr>
          <w:ilvl w:val="0"/>
          <w:numId w:val="3"/>
        </w:numPr>
        <w:ind w:left="567" w:hanging="567"/>
        <w:rPr>
          <w:rFonts w:ascii="Cambria" w:hAnsi="Cambria" w:cs="Arial"/>
        </w:rPr>
      </w:pPr>
      <w:r w:rsidRPr="00E9141F">
        <w:rPr>
          <w:rFonts w:ascii="Cambria" w:hAnsi="Cambria" w:cs="Arial"/>
        </w:rPr>
        <w:t xml:space="preserve">Dr. sc. </w:t>
      </w:r>
      <w:r w:rsidRPr="00E9141F">
        <w:rPr>
          <w:rFonts w:ascii="Cambria" w:hAnsi="Cambria" w:cs="Arial"/>
          <w:noProof/>
        </w:rPr>
        <w:t>Irena</w:t>
      </w:r>
      <w:r w:rsidRPr="00E9141F">
        <w:rPr>
          <w:rFonts w:ascii="Cambria" w:hAnsi="Cambria" w:cs="Arial"/>
        </w:rPr>
        <w:t xml:space="preserve"> </w:t>
      </w:r>
      <w:r w:rsidRPr="00E9141F">
        <w:rPr>
          <w:rFonts w:ascii="Cambria" w:hAnsi="Cambria" w:cs="Arial"/>
          <w:noProof/>
        </w:rPr>
        <w:t>Ciglenečki Jušić</w:t>
      </w:r>
      <w:r w:rsidRPr="00E9141F">
        <w:rPr>
          <w:rFonts w:ascii="Cambria" w:hAnsi="Cambria" w:cs="Arial"/>
        </w:rPr>
        <w:t>, ZIMO</w:t>
      </w:r>
    </w:p>
    <w:p w:rsidR="0040385E" w:rsidRPr="00E9141F" w:rsidRDefault="0040385E" w:rsidP="00E9141F">
      <w:pPr>
        <w:pStyle w:val="ListParagraph"/>
        <w:numPr>
          <w:ilvl w:val="0"/>
          <w:numId w:val="3"/>
        </w:numPr>
        <w:ind w:left="567" w:hanging="567"/>
        <w:rPr>
          <w:rFonts w:ascii="Cambria" w:hAnsi="Cambria" w:cs="Arial"/>
        </w:rPr>
      </w:pPr>
      <w:r w:rsidRPr="00E9141F">
        <w:rPr>
          <w:rFonts w:ascii="Cambria" w:hAnsi="Cambria" w:cs="Arial"/>
          <w:noProof/>
        </w:rPr>
        <w:t>Zavod za istraživanje mora i okoliša</w:t>
      </w:r>
    </w:p>
    <w:p w:rsidR="0040385E" w:rsidRPr="00E9141F" w:rsidRDefault="0040385E" w:rsidP="00E9141F">
      <w:pPr>
        <w:pStyle w:val="ListParagraph"/>
        <w:numPr>
          <w:ilvl w:val="0"/>
          <w:numId w:val="3"/>
        </w:numPr>
        <w:ind w:left="567" w:hanging="567"/>
        <w:rPr>
          <w:rFonts w:ascii="Cambria" w:hAnsi="Cambria" w:cs="Arial"/>
        </w:rPr>
      </w:pPr>
      <w:r w:rsidRPr="00E9141F">
        <w:rPr>
          <w:rFonts w:ascii="Cambria" w:hAnsi="Cambria" w:cs="Arial"/>
        </w:rPr>
        <w:t>Odjel za ljudske potencijale</w:t>
      </w:r>
    </w:p>
    <w:p w:rsidR="0040385E" w:rsidRPr="00E9141F" w:rsidRDefault="0040385E" w:rsidP="00E9141F">
      <w:pPr>
        <w:pStyle w:val="ListParagraph"/>
        <w:numPr>
          <w:ilvl w:val="0"/>
          <w:numId w:val="3"/>
        </w:numPr>
        <w:ind w:left="567" w:hanging="567"/>
        <w:rPr>
          <w:rFonts w:ascii="Cambria" w:hAnsi="Cambria" w:cs="Arial"/>
        </w:rPr>
        <w:sectPr w:rsidR="0040385E" w:rsidRPr="00E9141F" w:rsidSect="0068453E">
          <w:footerReference w:type="default" r:id="rId28"/>
          <w:pgSz w:w="11906" w:h="16838"/>
          <w:pgMar w:top="1417" w:right="1417" w:bottom="1417" w:left="1417" w:header="708" w:footer="708" w:gutter="0"/>
          <w:pgNumType w:start="1"/>
          <w:cols w:space="708"/>
          <w:titlePg/>
          <w:docGrid w:linePitch="360"/>
        </w:sectPr>
      </w:pPr>
      <w:r w:rsidRPr="00E9141F">
        <w:rPr>
          <w:rFonts w:ascii="Cambria" w:hAnsi="Cambria" w:cs="Arial"/>
        </w:rPr>
        <w:t>Upravno vijeće - arhiva</w:t>
      </w:r>
    </w:p>
    <w:p w:rsidR="0040385E" w:rsidRPr="00E9141F" w:rsidRDefault="0040385E" w:rsidP="0040385E">
      <w:pPr>
        <w:rPr>
          <w:rFonts w:ascii="Cambria" w:hAnsi="Cambria" w:cs="Arial"/>
        </w:rPr>
      </w:pPr>
      <w:r w:rsidRPr="00E9141F">
        <w:rPr>
          <w:rFonts w:ascii="Cambria" w:hAnsi="Cambria" w:cs="Arial"/>
        </w:rPr>
        <w:t>Institut Ruđer Bošković</w:t>
      </w:r>
    </w:p>
    <w:p w:rsidR="0040385E" w:rsidRPr="00E9141F" w:rsidRDefault="0040385E" w:rsidP="0040385E">
      <w:pPr>
        <w:ind w:firstLine="426"/>
        <w:rPr>
          <w:rFonts w:ascii="Cambria" w:hAnsi="Cambria" w:cs="Arial"/>
        </w:rPr>
      </w:pPr>
      <w:r w:rsidRPr="00E9141F">
        <w:rPr>
          <w:rFonts w:ascii="Cambria" w:hAnsi="Cambria" w:cs="Arial"/>
        </w:rPr>
        <w:t>Upravno vijeće</w:t>
      </w:r>
    </w:p>
    <w:p w:rsidR="0040385E" w:rsidRPr="00E9141F" w:rsidRDefault="0040385E" w:rsidP="0040385E">
      <w:pPr>
        <w:rPr>
          <w:rFonts w:ascii="Cambria" w:hAnsi="Cambria" w:cs="Arial"/>
        </w:rPr>
      </w:pPr>
      <w:r w:rsidRPr="00E9141F">
        <w:rPr>
          <w:rFonts w:ascii="Cambria" w:hAnsi="Cambria" w:cs="Arial"/>
        </w:rPr>
        <w:t>Broj: 010-</w:t>
      </w:r>
      <w:r w:rsidRPr="00E9141F">
        <w:rPr>
          <w:rFonts w:ascii="Cambria" w:hAnsi="Cambria" w:cs="Arial"/>
          <w:noProof/>
        </w:rPr>
        <w:t>7599/6</w:t>
      </w:r>
      <w:r w:rsidRPr="00E9141F">
        <w:rPr>
          <w:rFonts w:ascii="Cambria" w:hAnsi="Cambria" w:cs="Arial"/>
        </w:rPr>
        <w:t>-2020.dcp</w:t>
      </w:r>
    </w:p>
    <w:p w:rsidR="0040385E" w:rsidRPr="00E9141F" w:rsidRDefault="0040385E" w:rsidP="0040385E">
      <w:pPr>
        <w:rPr>
          <w:rFonts w:ascii="Cambria" w:hAnsi="Cambria" w:cs="Arial"/>
        </w:rPr>
      </w:pPr>
      <w:r w:rsidRPr="00E9141F">
        <w:rPr>
          <w:rFonts w:ascii="Cambria" w:hAnsi="Cambria" w:cs="Arial"/>
        </w:rPr>
        <w:t>Zagreb, 11. studenog 2021. godine</w:t>
      </w:r>
    </w:p>
    <w:p w:rsidR="0040385E" w:rsidRPr="00E9141F" w:rsidRDefault="0040385E" w:rsidP="0040385E">
      <w:pPr>
        <w:rPr>
          <w:rFonts w:ascii="Cambria" w:hAnsi="Cambria" w:cs="Arial"/>
        </w:rPr>
      </w:pPr>
    </w:p>
    <w:p w:rsidR="0040385E" w:rsidRPr="00E9141F" w:rsidRDefault="0040385E" w:rsidP="0040385E">
      <w:pPr>
        <w:jc w:val="both"/>
        <w:rPr>
          <w:rFonts w:ascii="Cambria" w:hAnsi="Cambria" w:cs="Arial"/>
        </w:rPr>
      </w:pPr>
    </w:p>
    <w:p w:rsidR="0040385E" w:rsidRPr="00E9141F" w:rsidRDefault="0040385E" w:rsidP="0040385E">
      <w:pPr>
        <w:jc w:val="both"/>
        <w:rPr>
          <w:rFonts w:ascii="Cambria" w:hAnsi="Cambria" w:cs="Arial"/>
        </w:rPr>
      </w:pPr>
    </w:p>
    <w:p w:rsidR="0040385E" w:rsidRPr="00E9141F" w:rsidRDefault="0040385E" w:rsidP="0040385E">
      <w:pPr>
        <w:jc w:val="both"/>
        <w:rPr>
          <w:rFonts w:ascii="Cambria" w:hAnsi="Cambria" w:cs="Arial"/>
        </w:rPr>
      </w:pPr>
      <w:r w:rsidRPr="00E9141F">
        <w:rPr>
          <w:rFonts w:ascii="Cambria" w:hAnsi="Cambria" w:cs="Arial"/>
          <w:iCs/>
          <w:lang w:val="nl-BE"/>
        </w:rPr>
        <w:t>Temeljem članka 23. stavak 4. točka 7. Statuta Instituta Ruđer Bošković i članka 11. stavak 2. pročišćenog teksta Pravilnika o ustroju Instituta Ruđer Bošković od 18. listopada 2019. godine (dalje u tekstu:  Pravilnika o ustroju), Upravno</w:t>
      </w:r>
      <w:r w:rsidRPr="00E9141F">
        <w:rPr>
          <w:rFonts w:ascii="Cambria" w:hAnsi="Cambria" w:cs="Arial"/>
          <w:iCs/>
        </w:rPr>
        <w:t xml:space="preserve"> </w:t>
      </w:r>
      <w:r w:rsidRPr="00E9141F">
        <w:rPr>
          <w:rFonts w:ascii="Cambria" w:hAnsi="Cambria" w:cs="Arial"/>
          <w:iCs/>
          <w:lang w:val="nl-BE"/>
        </w:rPr>
        <w:t>vije</w:t>
      </w:r>
      <w:r w:rsidRPr="00E9141F">
        <w:rPr>
          <w:rFonts w:ascii="Cambria" w:hAnsi="Cambria" w:cs="Arial"/>
          <w:iCs/>
        </w:rPr>
        <w:t>ć</w:t>
      </w:r>
      <w:r w:rsidRPr="00E9141F">
        <w:rPr>
          <w:rFonts w:ascii="Cambria" w:hAnsi="Cambria" w:cs="Arial"/>
          <w:iCs/>
          <w:lang w:val="nl-BE"/>
        </w:rPr>
        <w:t>e</w:t>
      </w:r>
      <w:r w:rsidRPr="00E9141F">
        <w:rPr>
          <w:rFonts w:ascii="Cambria" w:hAnsi="Cambria" w:cs="Arial"/>
          <w:iCs/>
        </w:rPr>
        <w:t xml:space="preserve"> </w:t>
      </w:r>
      <w:r w:rsidRPr="00E9141F">
        <w:rPr>
          <w:rFonts w:ascii="Cambria" w:hAnsi="Cambria" w:cs="Arial"/>
        </w:rPr>
        <w:t>Instituta Ruđer Bošković je na 26. sjednici održanoj 11. studenog 2021. godine</w:t>
      </w:r>
      <w:r w:rsidRPr="00E9141F">
        <w:rPr>
          <w:rFonts w:ascii="Cambria" w:hAnsi="Cambria" w:cs="Arial"/>
          <w:iCs/>
        </w:rPr>
        <w:t xml:space="preserve"> </w:t>
      </w:r>
      <w:r w:rsidRPr="00E9141F">
        <w:rPr>
          <w:rFonts w:ascii="Cambria" w:hAnsi="Cambria" w:cs="Arial"/>
        </w:rPr>
        <w:t>izdalo</w:t>
      </w:r>
    </w:p>
    <w:p w:rsidR="0040385E" w:rsidRPr="00E9141F" w:rsidRDefault="0040385E" w:rsidP="0040385E">
      <w:pPr>
        <w:rPr>
          <w:rFonts w:ascii="Cambria" w:hAnsi="Cambria" w:cs="Arial"/>
        </w:rPr>
      </w:pPr>
    </w:p>
    <w:p w:rsidR="0040385E" w:rsidRPr="00E9141F" w:rsidRDefault="0040385E" w:rsidP="0040385E">
      <w:pPr>
        <w:rPr>
          <w:rFonts w:ascii="Cambria" w:hAnsi="Cambria" w:cs="Arial"/>
        </w:rPr>
      </w:pPr>
    </w:p>
    <w:p w:rsidR="0040385E" w:rsidRPr="00E9141F" w:rsidRDefault="0040385E" w:rsidP="0040385E">
      <w:pPr>
        <w:jc w:val="center"/>
        <w:rPr>
          <w:rFonts w:ascii="Cambria" w:hAnsi="Cambria" w:cs="Arial"/>
          <w:b/>
        </w:rPr>
      </w:pPr>
      <w:r w:rsidRPr="00E9141F">
        <w:rPr>
          <w:rFonts w:ascii="Cambria" w:hAnsi="Cambria" w:cs="Arial"/>
          <w:b/>
        </w:rPr>
        <w:t>D O P U S N I C U</w:t>
      </w:r>
    </w:p>
    <w:p w:rsidR="0040385E" w:rsidRPr="00E9141F" w:rsidRDefault="0040385E" w:rsidP="0040385E">
      <w:pPr>
        <w:rPr>
          <w:rFonts w:ascii="Cambria" w:hAnsi="Cambria" w:cs="Arial"/>
        </w:rPr>
      </w:pPr>
    </w:p>
    <w:p w:rsidR="0040385E" w:rsidRPr="00E9141F" w:rsidRDefault="0040385E" w:rsidP="00E9141F">
      <w:pPr>
        <w:pStyle w:val="ListParagraph"/>
        <w:numPr>
          <w:ilvl w:val="0"/>
          <w:numId w:val="1"/>
        </w:numPr>
        <w:ind w:left="567" w:hanging="567"/>
        <w:jc w:val="both"/>
        <w:rPr>
          <w:rFonts w:ascii="Cambria" w:hAnsi="Cambria" w:cs="Arial"/>
        </w:rPr>
      </w:pPr>
      <w:r w:rsidRPr="00E9141F">
        <w:rPr>
          <w:rFonts w:ascii="Cambria" w:hAnsi="Cambria" w:cs="Arial"/>
        </w:rPr>
        <w:t xml:space="preserve">Institut Ruđer Bošković izdaje Dopusnicu za rad Laboratorija za </w:t>
      </w:r>
      <w:r w:rsidRPr="00E9141F">
        <w:rPr>
          <w:rFonts w:ascii="Cambria" w:hAnsi="Cambria" w:cs="Arial"/>
          <w:noProof/>
        </w:rPr>
        <w:t>biogeokemiju mora i atmosfere</w:t>
      </w:r>
      <w:r w:rsidRPr="00E9141F">
        <w:rPr>
          <w:rFonts w:ascii="Cambria" w:hAnsi="Cambria" w:cs="Arial"/>
        </w:rPr>
        <w:t xml:space="preserve">, Zavod za istraživanje mora i okoliša, voditeljice dr. sc. </w:t>
      </w:r>
      <w:r w:rsidRPr="00E9141F">
        <w:rPr>
          <w:rFonts w:ascii="Cambria" w:hAnsi="Cambria" w:cs="Arial"/>
          <w:noProof/>
        </w:rPr>
        <w:t>Blaženke</w:t>
      </w:r>
      <w:r w:rsidRPr="00E9141F">
        <w:rPr>
          <w:rFonts w:ascii="Cambria" w:hAnsi="Cambria" w:cs="Arial"/>
        </w:rPr>
        <w:t xml:space="preserve"> </w:t>
      </w:r>
      <w:r w:rsidRPr="00E9141F">
        <w:rPr>
          <w:rFonts w:ascii="Cambria" w:hAnsi="Cambria" w:cs="Arial"/>
          <w:noProof/>
        </w:rPr>
        <w:t>Gašparović</w:t>
      </w:r>
      <w:r w:rsidRPr="00E9141F">
        <w:rPr>
          <w:rFonts w:ascii="Cambria" w:hAnsi="Cambria" w:cs="Arial"/>
        </w:rPr>
        <w:t>.</w:t>
      </w:r>
    </w:p>
    <w:p w:rsidR="0040385E" w:rsidRPr="00E9141F" w:rsidRDefault="0040385E" w:rsidP="0040385E">
      <w:pPr>
        <w:pStyle w:val="ListParagraph"/>
        <w:ind w:left="567"/>
        <w:jc w:val="both"/>
        <w:rPr>
          <w:rFonts w:ascii="Cambria" w:hAnsi="Cambria" w:cs="Arial"/>
        </w:rPr>
      </w:pPr>
    </w:p>
    <w:p w:rsidR="0040385E" w:rsidRPr="00E9141F" w:rsidRDefault="0040385E" w:rsidP="00E9141F">
      <w:pPr>
        <w:pStyle w:val="ListParagraph"/>
        <w:numPr>
          <w:ilvl w:val="0"/>
          <w:numId w:val="1"/>
        </w:numPr>
        <w:spacing w:after="120"/>
        <w:ind w:left="567" w:hanging="567"/>
        <w:jc w:val="both"/>
        <w:rPr>
          <w:rFonts w:ascii="Cambria" w:hAnsi="Cambria" w:cs="Arial"/>
        </w:rPr>
      </w:pPr>
      <w:r w:rsidRPr="00E9141F">
        <w:rPr>
          <w:rFonts w:ascii="Cambria" w:hAnsi="Cambria" w:cs="Arial"/>
        </w:rPr>
        <w:t xml:space="preserve">Članovi Laboratorija za </w:t>
      </w:r>
      <w:r w:rsidRPr="00E9141F">
        <w:rPr>
          <w:rFonts w:ascii="Cambria" w:hAnsi="Cambria" w:cs="Arial"/>
          <w:noProof/>
        </w:rPr>
        <w:t>biogeokemiju mora i atmosfere</w:t>
      </w:r>
      <w:r w:rsidRPr="00E9141F">
        <w:rPr>
          <w:rFonts w:ascii="Cambria" w:hAnsi="Cambria" w:cs="Arial"/>
        </w:rPr>
        <w:t xml:space="preserve"> su:</w:t>
      </w:r>
    </w:p>
    <w:p w:rsidR="0040385E" w:rsidRPr="00E9141F" w:rsidRDefault="0040385E" w:rsidP="00E9141F">
      <w:pPr>
        <w:pStyle w:val="ListBullet"/>
        <w:numPr>
          <w:ilvl w:val="0"/>
          <w:numId w:val="15"/>
        </w:numPr>
        <w:ind w:left="1134" w:hanging="567"/>
        <w:rPr>
          <w:rFonts w:ascii="Cambria" w:hAnsi="Cambria"/>
        </w:rPr>
      </w:pPr>
      <w:r w:rsidRPr="00E9141F">
        <w:rPr>
          <w:rFonts w:ascii="Cambria" w:hAnsi="Cambria"/>
        </w:rPr>
        <w:t>Dr. sc. Blaženka Gašparović</w:t>
      </w:r>
    </w:p>
    <w:p w:rsidR="0040385E" w:rsidRPr="00E9141F" w:rsidRDefault="0040385E" w:rsidP="00E9141F">
      <w:pPr>
        <w:pStyle w:val="ListBullet"/>
        <w:numPr>
          <w:ilvl w:val="0"/>
          <w:numId w:val="15"/>
        </w:numPr>
        <w:ind w:left="1134" w:hanging="567"/>
        <w:rPr>
          <w:rFonts w:ascii="Cambria" w:hAnsi="Cambria"/>
        </w:rPr>
      </w:pPr>
      <w:r w:rsidRPr="00E9141F">
        <w:rPr>
          <w:rFonts w:ascii="Cambria" w:hAnsi="Cambria"/>
        </w:rPr>
        <w:t>Dr. sc. Nadica Ivošević DeNardis</w:t>
      </w:r>
    </w:p>
    <w:p w:rsidR="0040385E" w:rsidRPr="00E9141F" w:rsidRDefault="0040385E" w:rsidP="00E9141F">
      <w:pPr>
        <w:pStyle w:val="ListBullet"/>
        <w:numPr>
          <w:ilvl w:val="0"/>
          <w:numId w:val="15"/>
        </w:numPr>
        <w:ind w:left="1134" w:hanging="567"/>
        <w:rPr>
          <w:rFonts w:ascii="Cambria" w:hAnsi="Cambria"/>
        </w:rPr>
      </w:pPr>
      <w:r w:rsidRPr="00E9141F">
        <w:rPr>
          <w:rFonts w:ascii="Cambria" w:hAnsi="Cambria"/>
        </w:rPr>
        <w:t>Dr. sc. Sanja Frka Milosavljević</w:t>
      </w:r>
    </w:p>
    <w:p w:rsidR="0040385E" w:rsidRPr="00E9141F" w:rsidRDefault="0040385E" w:rsidP="00E9141F">
      <w:pPr>
        <w:pStyle w:val="ListBullet"/>
        <w:numPr>
          <w:ilvl w:val="0"/>
          <w:numId w:val="15"/>
        </w:numPr>
        <w:ind w:left="1134" w:hanging="567"/>
        <w:rPr>
          <w:rFonts w:ascii="Cambria" w:hAnsi="Cambria"/>
        </w:rPr>
      </w:pPr>
      <w:r w:rsidRPr="00E9141F">
        <w:rPr>
          <w:rFonts w:ascii="Cambria" w:hAnsi="Cambria"/>
        </w:rPr>
        <w:t>Dr. sc. Tea Mišić Radić</w:t>
      </w:r>
    </w:p>
    <w:p w:rsidR="0040385E" w:rsidRPr="00E9141F" w:rsidRDefault="0040385E" w:rsidP="00E9141F">
      <w:pPr>
        <w:pStyle w:val="ListBullet"/>
        <w:numPr>
          <w:ilvl w:val="0"/>
          <w:numId w:val="15"/>
        </w:numPr>
        <w:ind w:left="1134" w:hanging="567"/>
        <w:rPr>
          <w:rFonts w:ascii="Cambria" w:hAnsi="Cambria"/>
        </w:rPr>
      </w:pPr>
      <w:r w:rsidRPr="00E9141F">
        <w:rPr>
          <w:rFonts w:ascii="Cambria" w:hAnsi="Cambria"/>
        </w:rPr>
        <w:t>Dr. sc. Slađana Strmečki Kos</w:t>
      </w:r>
    </w:p>
    <w:p w:rsidR="0040385E" w:rsidRPr="00E9141F" w:rsidRDefault="0040385E" w:rsidP="00E9141F">
      <w:pPr>
        <w:pStyle w:val="ListBullet"/>
        <w:numPr>
          <w:ilvl w:val="0"/>
          <w:numId w:val="15"/>
        </w:numPr>
        <w:ind w:left="1134" w:hanging="567"/>
        <w:rPr>
          <w:rFonts w:ascii="Cambria" w:hAnsi="Cambria"/>
        </w:rPr>
      </w:pPr>
      <w:r w:rsidRPr="00E9141F">
        <w:rPr>
          <w:rFonts w:ascii="Cambria" w:hAnsi="Cambria"/>
        </w:rPr>
        <w:t>Dr. sc. Jelena Godrijan</w:t>
      </w:r>
    </w:p>
    <w:p w:rsidR="0040385E" w:rsidRPr="00E9141F" w:rsidRDefault="0040385E" w:rsidP="00E9141F">
      <w:pPr>
        <w:pStyle w:val="ListBullet"/>
        <w:numPr>
          <w:ilvl w:val="0"/>
          <w:numId w:val="15"/>
        </w:numPr>
        <w:ind w:left="1134" w:hanging="567"/>
        <w:rPr>
          <w:rFonts w:ascii="Cambria" w:hAnsi="Cambria"/>
        </w:rPr>
      </w:pPr>
      <w:r w:rsidRPr="00E9141F">
        <w:rPr>
          <w:rFonts w:ascii="Cambria" w:hAnsi="Cambria"/>
        </w:rPr>
        <w:t>Dr. sc. Ivana Vrana Špoljarić</w:t>
      </w:r>
    </w:p>
    <w:p w:rsidR="0040385E" w:rsidRPr="00E9141F" w:rsidRDefault="0040385E" w:rsidP="00E9141F">
      <w:pPr>
        <w:pStyle w:val="ListBullet"/>
        <w:numPr>
          <w:ilvl w:val="0"/>
          <w:numId w:val="15"/>
        </w:numPr>
        <w:ind w:left="1134" w:hanging="567"/>
        <w:rPr>
          <w:rFonts w:ascii="Cambria" w:hAnsi="Cambria"/>
        </w:rPr>
      </w:pPr>
      <w:r w:rsidRPr="00E9141F">
        <w:rPr>
          <w:rFonts w:ascii="Cambria" w:hAnsi="Cambria"/>
        </w:rPr>
        <w:t>Dr. sc. Ana Cvitešić Kušan</w:t>
      </w:r>
    </w:p>
    <w:p w:rsidR="0040385E" w:rsidRPr="00E9141F" w:rsidRDefault="0040385E" w:rsidP="00E9141F">
      <w:pPr>
        <w:pStyle w:val="ListBullet"/>
        <w:numPr>
          <w:ilvl w:val="0"/>
          <w:numId w:val="15"/>
        </w:numPr>
        <w:ind w:left="1134" w:hanging="567"/>
        <w:rPr>
          <w:rFonts w:ascii="Cambria" w:hAnsi="Cambria"/>
        </w:rPr>
      </w:pPr>
      <w:r w:rsidRPr="00E9141F">
        <w:rPr>
          <w:rFonts w:ascii="Cambria" w:hAnsi="Cambria"/>
        </w:rPr>
        <w:t>Andrea Milinković, mag.appl.chem.</w:t>
      </w:r>
    </w:p>
    <w:p w:rsidR="0040385E" w:rsidRPr="00E9141F" w:rsidRDefault="0040385E" w:rsidP="00E9141F">
      <w:pPr>
        <w:pStyle w:val="ListBullet"/>
        <w:numPr>
          <w:ilvl w:val="0"/>
          <w:numId w:val="15"/>
        </w:numPr>
        <w:ind w:left="1134" w:hanging="567"/>
        <w:rPr>
          <w:rFonts w:ascii="Cambria" w:hAnsi="Cambria"/>
        </w:rPr>
      </w:pPr>
      <w:r w:rsidRPr="00E9141F">
        <w:rPr>
          <w:rFonts w:ascii="Cambria" w:hAnsi="Cambria"/>
        </w:rPr>
        <w:t xml:space="preserve">Nives Novosel, mag.oecol. </w:t>
      </w:r>
    </w:p>
    <w:p w:rsidR="0040385E" w:rsidRPr="00E9141F" w:rsidRDefault="0040385E" w:rsidP="00E9141F">
      <w:pPr>
        <w:pStyle w:val="ListBullet"/>
        <w:numPr>
          <w:ilvl w:val="0"/>
          <w:numId w:val="15"/>
        </w:numPr>
        <w:ind w:left="1134" w:hanging="567"/>
        <w:rPr>
          <w:rFonts w:ascii="Cambria" w:hAnsi="Cambria"/>
        </w:rPr>
      </w:pPr>
      <w:r w:rsidRPr="00E9141F">
        <w:rPr>
          <w:rFonts w:ascii="Cambria" w:hAnsi="Cambria"/>
        </w:rPr>
        <w:t>Saranda Bakija Alempijević, dipl.ing.</w:t>
      </w:r>
    </w:p>
    <w:p w:rsidR="0040385E" w:rsidRPr="00E9141F" w:rsidRDefault="0040385E" w:rsidP="00E9141F">
      <w:pPr>
        <w:pStyle w:val="ListBullet"/>
        <w:numPr>
          <w:ilvl w:val="0"/>
          <w:numId w:val="15"/>
        </w:numPr>
        <w:ind w:left="1134" w:hanging="567"/>
        <w:rPr>
          <w:rFonts w:ascii="Cambria" w:hAnsi="Cambria"/>
        </w:rPr>
      </w:pPr>
      <w:r w:rsidRPr="00E9141F">
        <w:rPr>
          <w:rFonts w:ascii="Cambria" w:hAnsi="Cambria"/>
        </w:rPr>
        <w:t>Dr. sc. Maja Levak Zorinc</w:t>
      </w:r>
    </w:p>
    <w:p w:rsidR="0040385E" w:rsidRPr="00E9141F" w:rsidRDefault="0040385E" w:rsidP="0040385E">
      <w:pPr>
        <w:pStyle w:val="ListParagraph"/>
        <w:ind w:left="1134" w:hanging="567"/>
        <w:rPr>
          <w:rFonts w:ascii="Cambria" w:hAnsi="Cambria" w:cs="Arial"/>
        </w:rPr>
      </w:pPr>
    </w:p>
    <w:p w:rsidR="0040385E" w:rsidRPr="00E9141F" w:rsidRDefault="0040385E" w:rsidP="0040385E">
      <w:pPr>
        <w:rPr>
          <w:rFonts w:ascii="Cambria" w:hAnsi="Cambria" w:cs="Arial"/>
        </w:rPr>
      </w:pPr>
    </w:p>
    <w:p w:rsidR="0040385E" w:rsidRPr="00E9141F" w:rsidRDefault="0040385E" w:rsidP="00E9141F">
      <w:pPr>
        <w:pStyle w:val="ListParagraph"/>
        <w:numPr>
          <w:ilvl w:val="0"/>
          <w:numId w:val="1"/>
        </w:numPr>
        <w:ind w:left="567" w:hanging="567"/>
        <w:jc w:val="both"/>
        <w:rPr>
          <w:rFonts w:ascii="Cambria" w:hAnsi="Cambria" w:cs="Arial"/>
        </w:rPr>
      </w:pPr>
      <w:r w:rsidRPr="00E9141F">
        <w:rPr>
          <w:rFonts w:ascii="Cambria" w:hAnsi="Cambria" w:cs="Arial"/>
        </w:rPr>
        <w:t>Dopusnica vrijedi 5</w:t>
      </w:r>
      <w:r w:rsidRPr="00E9141F">
        <w:rPr>
          <w:rFonts w:ascii="Cambria" w:hAnsi="Cambria" w:cs="Arial"/>
          <w:noProof/>
        </w:rPr>
        <w:t xml:space="preserve"> godina</w:t>
      </w:r>
      <w:r w:rsidRPr="00E9141F">
        <w:rPr>
          <w:rFonts w:ascii="Cambria" w:hAnsi="Cambria" w:cs="Arial"/>
        </w:rPr>
        <w:t>.</w:t>
      </w:r>
    </w:p>
    <w:p w:rsidR="0040385E" w:rsidRPr="00E9141F" w:rsidRDefault="0040385E" w:rsidP="0040385E">
      <w:pPr>
        <w:pStyle w:val="ListParagraph"/>
        <w:ind w:left="567"/>
        <w:jc w:val="both"/>
        <w:rPr>
          <w:rFonts w:ascii="Cambria" w:hAnsi="Cambria" w:cs="Arial"/>
        </w:rPr>
      </w:pPr>
    </w:p>
    <w:p w:rsidR="0040385E" w:rsidRPr="00E9141F" w:rsidRDefault="0040385E" w:rsidP="00E9141F">
      <w:pPr>
        <w:pStyle w:val="ListParagraph"/>
        <w:numPr>
          <w:ilvl w:val="0"/>
          <w:numId w:val="1"/>
        </w:numPr>
        <w:ind w:left="567" w:hanging="567"/>
        <w:jc w:val="both"/>
        <w:rPr>
          <w:rFonts w:ascii="Cambria" w:hAnsi="Cambria" w:cs="Arial"/>
        </w:rPr>
      </w:pPr>
      <w:r w:rsidRPr="00E9141F">
        <w:rPr>
          <w:rFonts w:ascii="Cambria" w:hAnsi="Cambria" w:cs="Arial"/>
        </w:rPr>
        <w:t>Vrednovanje se provodi i prije isteka roka od 5</w:t>
      </w:r>
      <w:r w:rsidRPr="00E9141F">
        <w:rPr>
          <w:rFonts w:ascii="Cambria" w:hAnsi="Cambria" w:cs="Arial"/>
          <w:noProof/>
        </w:rPr>
        <w:t xml:space="preserve"> godina</w:t>
      </w:r>
      <w:r w:rsidRPr="00E9141F">
        <w:rPr>
          <w:rFonts w:ascii="Cambria" w:hAnsi="Cambria" w:cs="Arial"/>
        </w:rPr>
        <w:t xml:space="preserve"> ako se u laboratoriju bitno promijene uvjeti.</w:t>
      </w:r>
    </w:p>
    <w:p w:rsidR="0040385E" w:rsidRPr="00E9141F" w:rsidRDefault="0040385E" w:rsidP="0040385E">
      <w:pPr>
        <w:pStyle w:val="ListParagraph"/>
        <w:ind w:left="567"/>
        <w:jc w:val="both"/>
        <w:rPr>
          <w:rFonts w:ascii="Cambria" w:hAnsi="Cambria" w:cs="Arial"/>
        </w:rPr>
      </w:pPr>
    </w:p>
    <w:p w:rsidR="0040385E" w:rsidRPr="00E9141F" w:rsidRDefault="0040385E" w:rsidP="00E9141F">
      <w:pPr>
        <w:pStyle w:val="ListParagraph"/>
        <w:numPr>
          <w:ilvl w:val="0"/>
          <w:numId w:val="1"/>
        </w:numPr>
        <w:ind w:left="567" w:hanging="567"/>
        <w:jc w:val="both"/>
        <w:rPr>
          <w:rFonts w:ascii="Cambria" w:hAnsi="Cambria" w:cs="Arial"/>
        </w:rPr>
      </w:pPr>
      <w:r w:rsidRPr="00E9141F">
        <w:rPr>
          <w:rFonts w:ascii="Cambria" w:hAnsi="Cambria" w:cs="Arial"/>
        </w:rPr>
        <w:t>Ova Dopusnica stupa na snagu prvog dana sljedećeg mjeseca, nakon mjeseca u kojem je zaprimljena suglasnost Ministarstva znanosti i obrazovanja na Dopusnicu.</w:t>
      </w:r>
    </w:p>
    <w:p w:rsidR="0040385E" w:rsidRPr="00E9141F" w:rsidRDefault="0040385E" w:rsidP="0040385E">
      <w:pPr>
        <w:jc w:val="both"/>
        <w:rPr>
          <w:rFonts w:ascii="Cambria" w:hAnsi="Cambria" w:cs="Arial"/>
        </w:rPr>
      </w:pPr>
    </w:p>
    <w:p w:rsidR="0040385E" w:rsidRPr="00E9141F" w:rsidRDefault="0040385E" w:rsidP="0040385E">
      <w:pPr>
        <w:jc w:val="center"/>
        <w:rPr>
          <w:rFonts w:ascii="Cambria" w:hAnsi="Cambria" w:cs="Arial"/>
          <w:i/>
        </w:rPr>
      </w:pPr>
      <w:r w:rsidRPr="00E9141F">
        <w:rPr>
          <w:rFonts w:ascii="Cambria" w:hAnsi="Cambria" w:cs="Arial"/>
          <w:i/>
        </w:rPr>
        <w:t>O b r a z l o ž e n j e</w:t>
      </w:r>
    </w:p>
    <w:p w:rsidR="0040385E" w:rsidRPr="00E9141F" w:rsidRDefault="0040385E" w:rsidP="0040385E">
      <w:pPr>
        <w:jc w:val="both"/>
        <w:rPr>
          <w:rFonts w:ascii="Cambria" w:hAnsi="Cambria" w:cs="Arial"/>
        </w:rPr>
      </w:pPr>
    </w:p>
    <w:p w:rsidR="0040385E" w:rsidRPr="00E9141F" w:rsidRDefault="0040385E" w:rsidP="0040385E">
      <w:pPr>
        <w:spacing w:after="120"/>
        <w:jc w:val="both"/>
        <w:rPr>
          <w:rFonts w:ascii="Cambria" w:hAnsi="Cambria" w:cs="Arial"/>
        </w:rPr>
      </w:pPr>
      <w:r w:rsidRPr="00E9141F">
        <w:rPr>
          <w:rFonts w:ascii="Cambria" w:hAnsi="Cambria" w:cs="Arial"/>
        </w:rPr>
        <w:t xml:space="preserve">Predlagateljica laboratorija </w:t>
      </w:r>
      <w:r w:rsidRPr="00E9141F">
        <w:rPr>
          <w:rFonts w:ascii="Cambria" w:hAnsi="Cambria" w:cs="Arial"/>
          <w:noProof/>
        </w:rPr>
        <w:t>dr. sc.</w:t>
      </w:r>
      <w:r w:rsidRPr="00E9141F">
        <w:rPr>
          <w:rFonts w:ascii="Cambria" w:hAnsi="Cambria" w:cs="Arial"/>
        </w:rPr>
        <w:t xml:space="preserve"> </w:t>
      </w:r>
      <w:r w:rsidRPr="00E9141F">
        <w:rPr>
          <w:rFonts w:ascii="Cambria" w:hAnsi="Cambria" w:cs="Arial"/>
          <w:noProof/>
        </w:rPr>
        <w:t>Blaženka</w:t>
      </w:r>
      <w:r w:rsidRPr="00E9141F">
        <w:rPr>
          <w:rFonts w:ascii="Cambria" w:hAnsi="Cambria" w:cs="Arial"/>
        </w:rPr>
        <w:t xml:space="preserve"> </w:t>
      </w:r>
      <w:r w:rsidRPr="00E9141F">
        <w:rPr>
          <w:rFonts w:ascii="Cambria" w:hAnsi="Cambria" w:cs="Arial"/>
          <w:noProof/>
        </w:rPr>
        <w:t>Gašparović</w:t>
      </w:r>
      <w:r w:rsidRPr="00E9141F">
        <w:rPr>
          <w:rFonts w:ascii="Cambria" w:hAnsi="Cambria" w:cs="Arial"/>
        </w:rPr>
        <w:t xml:space="preserve"> je sukladno Pravilniku o ustroju i Pravilniku o kriterijima za vrednovanje laboratorija pokrenula postupak vrednovanja Laboratorija za </w:t>
      </w:r>
      <w:r w:rsidRPr="00E9141F">
        <w:rPr>
          <w:rFonts w:ascii="Cambria" w:hAnsi="Cambria" w:cs="Arial"/>
          <w:noProof/>
        </w:rPr>
        <w:t>biogeokemiju mora i atmosfere</w:t>
      </w:r>
      <w:r w:rsidRPr="00E9141F">
        <w:rPr>
          <w:rFonts w:ascii="Cambria" w:hAnsi="Cambria" w:cs="Arial"/>
        </w:rPr>
        <w:t>.</w:t>
      </w:r>
    </w:p>
    <w:p w:rsidR="0040385E" w:rsidRPr="00E9141F" w:rsidRDefault="0040385E" w:rsidP="0040385E">
      <w:pPr>
        <w:jc w:val="both"/>
        <w:rPr>
          <w:rFonts w:ascii="Cambria" w:hAnsi="Cambria" w:cs="Arial"/>
        </w:rPr>
      </w:pPr>
      <w:r w:rsidRPr="00E9141F">
        <w:rPr>
          <w:rFonts w:ascii="Cambria" w:hAnsi="Cambria" w:cs="Arial"/>
        </w:rPr>
        <w:t xml:space="preserve">Znanstveno vijeće je donijelo Odluku o imenovanju Povjerenstva za vrednovanje laboratorija i procjenu kompetentnosti voditelja za Laboratorij za </w:t>
      </w:r>
      <w:r w:rsidRPr="00E9141F">
        <w:rPr>
          <w:rFonts w:ascii="Cambria" w:hAnsi="Cambria" w:cs="Arial"/>
          <w:noProof/>
        </w:rPr>
        <w:t>biogeokemiju mora i atmosfere</w:t>
      </w:r>
      <w:r w:rsidRPr="00E9141F">
        <w:rPr>
          <w:rFonts w:ascii="Cambria" w:hAnsi="Cambria" w:cs="Arial"/>
        </w:rPr>
        <w:t>:</w:t>
      </w:r>
    </w:p>
    <w:p w:rsidR="0040385E" w:rsidRPr="00E9141F" w:rsidRDefault="0040385E" w:rsidP="0040385E">
      <w:pPr>
        <w:jc w:val="both"/>
        <w:rPr>
          <w:rFonts w:ascii="Cambria" w:hAnsi="Cambria" w:cs="Arial"/>
        </w:rPr>
      </w:pPr>
    </w:p>
    <w:p w:rsidR="0040385E" w:rsidRPr="00E9141F" w:rsidRDefault="0040385E" w:rsidP="00E9141F">
      <w:pPr>
        <w:pStyle w:val="ListParagraph"/>
        <w:numPr>
          <w:ilvl w:val="0"/>
          <w:numId w:val="2"/>
        </w:numPr>
        <w:tabs>
          <w:tab w:val="left" w:pos="567"/>
        </w:tabs>
        <w:ind w:left="567" w:hanging="567"/>
        <w:jc w:val="both"/>
        <w:rPr>
          <w:rFonts w:ascii="Cambria" w:hAnsi="Cambria" w:cs="Arial"/>
        </w:rPr>
      </w:pPr>
      <w:r w:rsidRPr="00E9141F">
        <w:rPr>
          <w:rFonts w:ascii="Cambria" w:hAnsi="Cambria" w:cs="Arial"/>
        </w:rPr>
        <w:t>Dr.sc. David Matthew Smith, ravnatelj, IRB</w:t>
      </w:r>
    </w:p>
    <w:p w:rsidR="0040385E" w:rsidRPr="00E9141F" w:rsidRDefault="0040385E" w:rsidP="00E9141F">
      <w:pPr>
        <w:pStyle w:val="ListParagraph"/>
        <w:numPr>
          <w:ilvl w:val="0"/>
          <w:numId w:val="2"/>
        </w:numPr>
        <w:tabs>
          <w:tab w:val="left" w:pos="567"/>
        </w:tabs>
        <w:ind w:left="567" w:hanging="567"/>
        <w:jc w:val="both"/>
        <w:rPr>
          <w:rFonts w:ascii="Cambria" w:hAnsi="Cambria" w:cs="Arial"/>
        </w:rPr>
      </w:pPr>
      <w:r w:rsidRPr="00E9141F">
        <w:rPr>
          <w:rFonts w:ascii="Cambria" w:hAnsi="Cambria" w:cs="Arial"/>
        </w:rPr>
        <w:t>Dr. sc. Ivančica Bogdanović Radović, predsjednica Znanstvenog vijeća, IRB</w:t>
      </w:r>
    </w:p>
    <w:p w:rsidR="0040385E" w:rsidRPr="00E9141F" w:rsidRDefault="0040385E" w:rsidP="00E9141F">
      <w:pPr>
        <w:pStyle w:val="ListParagraph"/>
        <w:numPr>
          <w:ilvl w:val="0"/>
          <w:numId w:val="2"/>
        </w:numPr>
        <w:tabs>
          <w:tab w:val="left" w:pos="567"/>
        </w:tabs>
        <w:ind w:left="567" w:hanging="567"/>
        <w:jc w:val="both"/>
        <w:rPr>
          <w:rFonts w:ascii="Cambria" w:hAnsi="Cambria" w:cs="Arial"/>
        </w:rPr>
      </w:pPr>
      <w:r w:rsidRPr="00E9141F">
        <w:rPr>
          <w:rFonts w:ascii="Cambria" w:hAnsi="Cambria" w:cs="Arial"/>
          <w:noProof/>
        </w:rPr>
        <w:t>Dr. sc. Mirjana Najdek Dragić</w:t>
      </w:r>
      <w:r w:rsidRPr="00E9141F">
        <w:rPr>
          <w:rFonts w:ascii="Cambria" w:hAnsi="Cambria" w:cs="Arial"/>
        </w:rPr>
        <w:t xml:space="preserve">, </w:t>
      </w:r>
      <w:r w:rsidRPr="00E9141F">
        <w:rPr>
          <w:rFonts w:ascii="Cambria" w:hAnsi="Cambria" w:cs="Arial"/>
          <w:noProof/>
        </w:rPr>
        <w:t>zamjenica predsjednice Znanstvenog vijeća struke Interdisciplinarne prirodne znanosti</w:t>
      </w:r>
      <w:r w:rsidRPr="00E9141F">
        <w:rPr>
          <w:rFonts w:ascii="Cambria" w:hAnsi="Cambria" w:cs="Arial"/>
        </w:rPr>
        <w:t>, IRB</w:t>
      </w:r>
    </w:p>
    <w:p w:rsidR="0040385E" w:rsidRPr="00E9141F" w:rsidRDefault="0040385E" w:rsidP="00E9141F">
      <w:pPr>
        <w:pStyle w:val="ListParagraph"/>
        <w:numPr>
          <w:ilvl w:val="0"/>
          <w:numId w:val="2"/>
        </w:numPr>
        <w:tabs>
          <w:tab w:val="left" w:pos="567"/>
        </w:tabs>
        <w:ind w:left="567" w:hanging="567"/>
        <w:jc w:val="both"/>
        <w:rPr>
          <w:rFonts w:ascii="Cambria" w:hAnsi="Cambria" w:cs="Arial"/>
        </w:rPr>
      </w:pPr>
      <w:r w:rsidRPr="00E9141F">
        <w:rPr>
          <w:rFonts w:ascii="Cambria" w:hAnsi="Cambria" w:cs="Arial"/>
          <w:noProof/>
        </w:rPr>
        <w:t>Dr. sc. Marina Mlakar</w:t>
      </w:r>
      <w:r w:rsidRPr="00E9141F">
        <w:rPr>
          <w:rFonts w:ascii="Cambria" w:hAnsi="Cambria" w:cs="Arial"/>
        </w:rPr>
        <w:t>, član, IRB</w:t>
      </w:r>
    </w:p>
    <w:p w:rsidR="0040385E" w:rsidRPr="00E9141F" w:rsidRDefault="0040385E" w:rsidP="00E9141F">
      <w:pPr>
        <w:pStyle w:val="ListParagraph"/>
        <w:numPr>
          <w:ilvl w:val="0"/>
          <w:numId w:val="2"/>
        </w:numPr>
        <w:tabs>
          <w:tab w:val="left" w:pos="567"/>
        </w:tabs>
        <w:ind w:left="567" w:hanging="567"/>
        <w:jc w:val="both"/>
        <w:rPr>
          <w:rFonts w:ascii="Cambria" w:hAnsi="Cambria" w:cs="Arial"/>
        </w:rPr>
      </w:pPr>
      <w:r w:rsidRPr="00E9141F">
        <w:rPr>
          <w:rFonts w:ascii="Cambria" w:hAnsi="Cambria" w:cs="Arial"/>
          <w:noProof/>
        </w:rPr>
        <w:t>Dr. sc. Branka Salopek Sondi</w:t>
      </w:r>
      <w:r w:rsidRPr="00E9141F">
        <w:rPr>
          <w:rFonts w:ascii="Cambria" w:hAnsi="Cambria" w:cs="Arial"/>
        </w:rPr>
        <w:t xml:space="preserve">, član, </w:t>
      </w:r>
      <w:r w:rsidRPr="00E9141F">
        <w:rPr>
          <w:rFonts w:ascii="Cambria" w:hAnsi="Cambria" w:cs="Arial"/>
          <w:noProof/>
        </w:rPr>
        <w:t>IRB</w:t>
      </w:r>
    </w:p>
    <w:p w:rsidR="0040385E" w:rsidRPr="00E9141F" w:rsidRDefault="0040385E" w:rsidP="0040385E">
      <w:pPr>
        <w:ind w:firstLine="720"/>
        <w:jc w:val="both"/>
        <w:rPr>
          <w:rFonts w:ascii="Cambria" w:hAnsi="Cambria" w:cs="Arial"/>
        </w:rPr>
      </w:pPr>
    </w:p>
    <w:p w:rsidR="0040385E" w:rsidRPr="00E9141F" w:rsidRDefault="0040385E" w:rsidP="0040385E">
      <w:pPr>
        <w:spacing w:after="120"/>
        <w:jc w:val="both"/>
        <w:rPr>
          <w:rFonts w:ascii="Cambria" w:hAnsi="Cambria" w:cs="Arial"/>
        </w:rPr>
      </w:pPr>
      <w:r w:rsidRPr="00E9141F">
        <w:rPr>
          <w:rFonts w:ascii="Cambria" w:hAnsi="Cambria" w:cs="Arial"/>
        </w:rPr>
        <w:t>Povjerenstvo je provelo postupak vrednovanja laboratorija i procjenu kompetentnosti voditelja laboratorija u skladu s Pravilnikom o kriterijima za vrednovanje laboratorija.</w:t>
      </w:r>
    </w:p>
    <w:p w:rsidR="0040385E" w:rsidRPr="00E9141F" w:rsidRDefault="0040385E" w:rsidP="0040385E">
      <w:pPr>
        <w:jc w:val="both"/>
        <w:rPr>
          <w:rFonts w:ascii="Cambria" w:hAnsi="Cambria" w:cs="Arial"/>
        </w:rPr>
      </w:pPr>
      <w:r w:rsidRPr="00E9141F">
        <w:rPr>
          <w:rFonts w:ascii="Cambria" w:hAnsi="Cambria" w:cs="Arial"/>
        </w:rPr>
        <w:t>Upravno vijeće je na prijedlog ravnatelja, uz pribavljenu ocjenu i prijedlog Povjerenstva u Skupnom evaluacijskom obrascu za ocjenu laboratorija i voditelja laboratorija – EOL II i mišljenje Znanstvenog vijeća o prijedlogu Povjerenstva donijetog na 76. sjednici Znanstvenog vijeća održanoj 13. srpnja 2021. godine, odlučilo kao u izreci.</w:t>
      </w:r>
    </w:p>
    <w:p w:rsidR="0040385E" w:rsidRPr="00E9141F" w:rsidRDefault="0040385E" w:rsidP="0040385E">
      <w:pPr>
        <w:rPr>
          <w:rFonts w:ascii="Cambria" w:hAnsi="Cambria" w:cs="Arial"/>
        </w:rPr>
      </w:pPr>
    </w:p>
    <w:p w:rsidR="0040385E" w:rsidRPr="00E9141F" w:rsidRDefault="0040385E" w:rsidP="0040385E">
      <w:pPr>
        <w:rPr>
          <w:rFonts w:ascii="Cambria" w:hAnsi="Cambria" w:cs="Arial"/>
        </w:rPr>
      </w:pPr>
    </w:p>
    <w:p w:rsidR="0040385E" w:rsidRPr="00E9141F" w:rsidRDefault="0040385E" w:rsidP="0040385E">
      <w:pPr>
        <w:rPr>
          <w:rFonts w:ascii="Cambria" w:hAnsi="Cambria" w:cs="Arial"/>
        </w:rPr>
      </w:pPr>
    </w:p>
    <w:p w:rsidR="0040385E" w:rsidRPr="00E9141F" w:rsidRDefault="0040385E" w:rsidP="0040385E">
      <w:pPr>
        <w:rPr>
          <w:rFonts w:ascii="Cambria" w:hAnsi="Cambria" w:cs="Arial"/>
        </w:rPr>
      </w:pPr>
    </w:p>
    <w:p w:rsidR="0040385E" w:rsidRPr="00E9141F" w:rsidRDefault="0040385E" w:rsidP="0040385E">
      <w:pPr>
        <w:tabs>
          <w:tab w:val="center" w:pos="6480"/>
        </w:tabs>
        <w:rPr>
          <w:rFonts w:ascii="Cambria" w:hAnsi="Cambria" w:cs="Arial"/>
        </w:rPr>
      </w:pPr>
      <w:r w:rsidRPr="00E9141F">
        <w:rPr>
          <w:rFonts w:ascii="Cambria" w:hAnsi="Cambria" w:cs="Arial"/>
        </w:rPr>
        <w:tab/>
        <w:t>Predsjednik Upravnog vijeća</w:t>
      </w:r>
    </w:p>
    <w:p w:rsidR="0040385E" w:rsidRPr="00E9141F" w:rsidRDefault="0040385E" w:rsidP="0040385E">
      <w:pPr>
        <w:tabs>
          <w:tab w:val="center" w:pos="6480"/>
        </w:tabs>
        <w:rPr>
          <w:rFonts w:ascii="Cambria" w:hAnsi="Cambria" w:cs="Arial"/>
        </w:rPr>
      </w:pPr>
    </w:p>
    <w:p w:rsidR="0040385E" w:rsidRPr="00E9141F" w:rsidRDefault="0040385E" w:rsidP="0040385E">
      <w:pPr>
        <w:tabs>
          <w:tab w:val="center" w:pos="6480"/>
        </w:tabs>
        <w:rPr>
          <w:rFonts w:ascii="Cambria" w:hAnsi="Cambria" w:cs="Arial"/>
        </w:rPr>
      </w:pPr>
    </w:p>
    <w:p w:rsidR="0040385E" w:rsidRPr="00E9141F" w:rsidRDefault="0040385E" w:rsidP="0040385E">
      <w:pPr>
        <w:tabs>
          <w:tab w:val="center" w:pos="6480"/>
        </w:tabs>
        <w:rPr>
          <w:rFonts w:ascii="Cambria" w:hAnsi="Cambria" w:cs="Arial"/>
        </w:rPr>
      </w:pPr>
      <w:r w:rsidRPr="00E9141F">
        <w:rPr>
          <w:rFonts w:ascii="Cambria" w:hAnsi="Cambria" w:cs="Arial"/>
        </w:rPr>
        <w:tab/>
        <w:t>prof. dr. sc. Boris Labar</w:t>
      </w:r>
    </w:p>
    <w:p w:rsidR="0040385E" w:rsidRPr="00E9141F" w:rsidRDefault="0040385E" w:rsidP="0040385E">
      <w:pPr>
        <w:tabs>
          <w:tab w:val="center" w:pos="6480"/>
        </w:tabs>
        <w:rPr>
          <w:rFonts w:ascii="Cambria" w:hAnsi="Cambria" w:cs="Arial"/>
        </w:rPr>
      </w:pPr>
    </w:p>
    <w:p w:rsidR="0040385E" w:rsidRPr="00E9141F" w:rsidRDefault="0040385E" w:rsidP="0040385E">
      <w:pPr>
        <w:tabs>
          <w:tab w:val="center" w:pos="6480"/>
        </w:tabs>
        <w:rPr>
          <w:rFonts w:ascii="Cambria" w:hAnsi="Cambria" w:cs="Arial"/>
        </w:rPr>
      </w:pPr>
    </w:p>
    <w:p w:rsidR="0040385E" w:rsidRPr="00E9141F" w:rsidRDefault="0040385E" w:rsidP="0040385E">
      <w:pPr>
        <w:tabs>
          <w:tab w:val="center" w:pos="6480"/>
        </w:tabs>
        <w:rPr>
          <w:rFonts w:ascii="Cambria" w:hAnsi="Cambria" w:cs="Arial"/>
        </w:rPr>
      </w:pPr>
    </w:p>
    <w:p w:rsidR="0040385E" w:rsidRPr="00E9141F" w:rsidRDefault="0040385E" w:rsidP="0040385E">
      <w:pPr>
        <w:tabs>
          <w:tab w:val="center" w:pos="6480"/>
        </w:tabs>
        <w:rPr>
          <w:rFonts w:ascii="Cambria" w:hAnsi="Cambria" w:cs="Arial"/>
        </w:rPr>
      </w:pPr>
    </w:p>
    <w:p w:rsidR="0040385E" w:rsidRPr="00E9141F" w:rsidRDefault="0040385E" w:rsidP="0040385E">
      <w:pPr>
        <w:tabs>
          <w:tab w:val="center" w:pos="6480"/>
        </w:tabs>
        <w:rPr>
          <w:rFonts w:ascii="Cambria" w:hAnsi="Cambria" w:cs="Arial"/>
        </w:rPr>
      </w:pPr>
      <w:r w:rsidRPr="00E9141F">
        <w:rPr>
          <w:rFonts w:ascii="Cambria" w:hAnsi="Cambria" w:cs="Arial"/>
        </w:rPr>
        <w:t>Privitak:</w:t>
      </w:r>
    </w:p>
    <w:p w:rsidR="0040385E" w:rsidRPr="00E9141F" w:rsidRDefault="0040385E" w:rsidP="0040385E">
      <w:pPr>
        <w:tabs>
          <w:tab w:val="center" w:pos="6480"/>
        </w:tabs>
        <w:rPr>
          <w:rFonts w:ascii="Cambria" w:hAnsi="Cambria" w:cs="Arial"/>
        </w:rPr>
      </w:pPr>
      <w:r w:rsidRPr="00E9141F">
        <w:rPr>
          <w:rFonts w:ascii="Cambria" w:hAnsi="Cambria" w:cs="Arial"/>
          <w:iCs/>
          <w:lang w:val="nl-BE"/>
        </w:rPr>
        <w:t>Skupni</w:t>
      </w:r>
      <w:r w:rsidRPr="00E9141F">
        <w:rPr>
          <w:rFonts w:ascii="Cambria" w:hAnsi="Cambria" w:cs="Arial"/>
          <w:iCs/>
        </w:rPr>
        <w:t xml:space="preserve"> </w:t>
      </w:r>
      <w:r w:rsidRPr="00E9141F">
        <w:rPr>
          <w:rFonts w:ascii="Cambria" w:hAnsi="Cambria" w:cs="Arial"/>
          <w:iCs/>
          <w:lang w:val="nl-BE"/>
        </w:rPr>
        <w:t>evaluacijski</w:t>
      </w:r>
      <w:r w:rsidRPr="00E9141F">
        <w:rPr>
          <w:rFonts w:ascii="Cambria" w:hAnsi="Cambria" w:cs="Arial"/>
          <w:iCs/>
        </w:rPr>
        <w:t xml:space="preserve"> </w:t>
      </w:r>
      <w:r w:rsidRPr="00E9141F">
        <w:rPr>
          <w:rFonts w:ascii="Cambria" w:hAnsi="Cambria" w:cs="Arial"/>
          <w:iCs/>
          <w:lang w:val="nl-BE"/>
        </w:rPr>
        <w:t>obrazac</w:t>
      </w:r>
      <w:r w:rsidRPr="00E9141F">
        <w:rPr>
          <w:rFonts w:ascii="Cambria" w:hAnsi="Cambria" w:cs="Arial"/>
          <w:iCs/>
        </w:rPr>
        <w:t xml:space="preserve"> </w:t>
      </w:r>
      <w:r w:rsidRPr="00E9141F">
        <w:rPr>
          <w:rFonts w:ascii="Cambria" w:hAnsi="Cambria" w:cs="Arial"/>
          <w:iCs/>
          <w:lang w:val="nl-BE"/>
        </w:rPr>
        <w:t>za</w:t>
      </w:r>
      <w:r w:rsidRPr="00E9141F">
        <w:rPr>
          <w:rFonts w:ascii="Cambria" w:hAnsi="Cambria" w:cs="Arial"/>
          <w:iCs/>
        </w:rPr>
        <w:t xml:space="preserve"> </w:t>
      </w:r>
      <w:r w:rsidRPr="00E9141F">
        <w:rPr>
          <w:rFonts w:ascii="Cambria" w:hAnsi="Cambria" w:cs="Arial"/>
          <w:iCs/>
          <w:lang w:val="nl-BE"/>
        </w:rPr>
        <w:t>ocjenu</w:t>
      </w:r>
      <w:r w:rsidRPr="00E9141F">
        <w:rPr>
          <w:rFonts w:ascii="Cambria" w:hAnsi="Cambria" w:cs="Arial"/>
          <w:iCs/>
        </w:rPr>
        <w:t xml:space="preserve"> </w:t>
      </w:r>
      <w:r w:rsidRPr="00E9141F">
        <w:rPr>
          <w:rFonts w:ascii="Cambria" w:hAnsi="Cambria" w:cs="Arial"/>
          <w:iCs/>
          <w:lang w:val="nl-BE"/>
        </w:rPr>
        <w:t>laboratorija</w:t>
      </w:r>
      <w:r w:rsidRPr="00E9141F">
        <w:rPr>
          <w:rFonts w:ascii="Cambria" w:hAnsi="Cambria" w:cs="Arial"/>
          <w:iCs/>
        </w:rPr>
        <w:t xml:space="preserve"> </w:t>
      </w:r>
      <w:r w:rsidRPr="00E9141F">
        <w:rPr>
          <w:rFonts w:ascii="Cambria" w:hAnsi="Cambria" w:cs="Arial"/>
          <w:iCs/>
          <w:lang w:val="nl-BE"/>
        </w:rPr>
        <w:t>i</w:t>
      </w:r>
      <w:r w:rsidRPr="00E9141F">
        <w:rPr>
          <w:rFonts w:ascii="Cambria" w:hAnsi="Cambria" w:cs="Arial"/>
          <w:iCs/>
        </w:rPr>
        <w:t xml:space="preserve"> </w:t>
      </w:r>
    </w:p>
    <w:p w:rsidR="0040385E" w:rsidRPr="00E9141F" w:rsidRDefault="0040385E" w:rsidP="0040385E">
      <w:pPr>
        <w:tabs>
          <w:tab w:val="center" w:pos="6480"/>
        </w:tabs>
        <w:rPr>
          <w:rFonts w:ascii="Cambria" w:hAnsi="Cambria" w:cs="Arial"/>
        </w:rPr>
      </w:pPr>
      <w:r w:rsidRPr="00E9141F">
        <w:rPr>
          <w:rFonts w:ascii="Cambria" w:hAnsi="Cambria" w:cs="Arial"/>
          <w:iCs/>
          <w:lang w:val="nl-BE"/>
        </w:rPr>
        <w:t>Voditelja laboratorija</w:t>
      </w:r>
      <w:r w:rsidRPr="00E9141F">
        <w:rPr>
          <w:rFonts w:ascii="Cambria" w:hAnsi="Cambria" w:cs="Arial"/>
          <w:iCs/>
        </w:rPr>
        <w:t xml:space="preserve"> -</w:t>
      </w:r>
      <w:r w:rsidRPr="00E9141F">
        <w:rPr>
          <w:rFonts w:ascii="Cambria" w:hAnsi="Cambria" w:cs="Arial"/>
          <w:iCs/>
          <w:lang w:val="nl-BE"/>
        </w:rPr>
        <w:t>EOL</w:t>
      </w:r>
      <w:r w:rsidRPr="00E9141F">
        <w:rPr>
          <w:rFonts w:ascii="Cambria" w:hAnsi="Cambria" w:cs="Arial"/>
          <w:iCs/>
        </w:rPr>
        <w:t xml:space="preserve"> </w:t>
      </w:r>
      <w:r w:rsidRPr="00E9141F">
        <w:rPr>
          <w:rFonts w:ascii="Cambria" w:hAnsi="Cambria" w:cs="Arial"/>
          <w:iCs/>
          <w:lang w:val="nl-BE"/>
        </w:rPr>
        <w:t>II</w:t>
      </w:r>
    </w:p>
    <w:p w:rsidR="0040385E" w:rsidRPr="00E9141F" w:rsidRDefault="0040385E" w:rsidP="0040385E">
      <w:pPr>
        <w:rPr>
          <w:rFonts w:ascii="Cambria" w:hAnsi="Cambria" w:cs="Arial"/>
        </w:rPr>
      </w:pPr>
    </w:p>
    <w:p w:rsidR="0040385E" w:rsidRPr="00E9141F" w:rsidRDefault="0040385E" w:rsidP="0040385E">
      <w:pPr>
        <w:rPr>
          <w:rFonts w:ascii="Cambria" w:hAnsi="Cambria" w:cs="Arial"/>
        </w:rPr>
      </w:pPr>
    </w:p>
    <w:p w:rsidR="0040385E" w:rsidRPr="00E9141F" w:rsidRDefault="0040385E" w:rsidP="0040385E">
      <w:pPr>
        <w:rPr>
          <w:rFonts w:ascii="Cambria" w:hAnsi="Cambria" w:cs="Arial"/>
        </w:rPr>
      </w:pPr>
    </w:p>
    <w:p w:rsidR="0040385E" w:rsidRPr="00E9141F" w:rsidRDefault="0040385E" w:rsidP="0040385E">
      <w:pPr>
        <w:rPr>
          <w:rFonts w:ascii="Cambria" w:hAnsi="Cambria" w:cs="Arial"/>
        </w:rPr>
      </w:pPr>
    </w:p>
    <w:p w:rsidR="0040385E" w:rsidRPr="00E9141F" w:rsidRDefault="0040385E" w:rsidP="0040385E">
      <w:pPr>
        <w:rPr>
          <w:rFonts w:ascii="Cambria" w:hAnsi="Cambria" w:cs="Arial"/>
        </w:rPr>
      </w:pPr>
    </w:p>
    <w:p w:rsidR="0040385E" w:rsidRPr="00E9141F" w:rsidRDefault="0040385E" w:rsidP="0040385E">
      <w:pPr>
        <w:rPr>
          <w:rFonts w:ascii="Cambria" w:hAnsi="Cambria" w:cs="Arial"/>
        </w:rPr>
      </w:pPr>
      <w:r w:rsidRPr="00E9141F">
        <w:rPr>
          <w:rFonts w:ascii="Cambria" w:hAnsi="Cambria" w:cs="Arial"/>
        </w:rPr>
        <w:t>Dostaviti:</w:t>
      </w:r>
    </w:p>
    <w:p w:rsidR="0040385E" w:rsidRPr="00E9141F" w:rsidRDefault="0040385E" w:rsidP="00E9141F">
      <w:pPr>
        <w:pStyle w:val="ListParagraph"/>
        <w:numPr>
          <w:ilvl w:val="0"/>
          <w:numId w:val="3"/>
        </w:numPr>
        <w:ind w:left="567" w:hanging="567"/>
        <w:rPr>
          <w:rFonts w:ascii="Cambria" w:hAnsi="Cambria" w:cs="Arial"/>
        </w:rPr>
      </w:pPr>
      <w:r w:rsidRPr="00E9141F">
        <w:rPr>
          <w:rFonts w:ascii="Cambria" w:hAnsi="Cambria" w:cs="Arial"/>
        </w:rPr>
        <w:t xml:space="preserve">Dr. sc. </w:t>
      </w:r>
      <w:r w:rsidRPr="00E9141F">
        <w:rPr>
          <w:rFonts w:ascii="Cambria" w:hAnsi="Cambria" w:cs="Arial"/>
          <w:noProof/>
        </w:rPr>
        <w:t>Blaženka</w:t>
      </w:r>
      <w:r w:rsidRPr="00E9141F">
        <w:rPr>
          <w:rFonts w:ascii="Cambria" w:hAnsi="Cambria" w:cs="Arial"/>
        </w:rPr>
        <w:t xml:space="preserve"> </w:t>
      </w:r>
      <w:r w:rsidRPr="00E9141F">
        <w:rPr>
          <w:rFonts w:ascii="Cambria" w:hAnsi="Cambria" w:cs="Arial"/>
          <w:noProof/>
        </w:rPr>
        <w:t>Gašparović</w:t>
      </w:r>
      <w:r w:rsidRPr="00E9141F">
        <w:rPr>
          <w:rFonts w:ascii="Cambria" w:hAnsi="Cambria" w:cs="Arial"/>
        </w:rPr>
        <w:t>, ZIMO</w:t>
      </w:r>
    </w:p>
    <w:p w:rsidR="0040385E" w:rsidRPr="00E9141F" w:rsidRDefault="0040385E" w:rsidP="00E9141F">
      <w:pPr>
        <w:pStyle w:val="ListParagraph"/>
        <w:numPr>
          <w:ilvl w:val="0"/>
          <w:numId w:val="3"/>
        </w:numPr>
        <w:ind w:left="567" w:hanging="567"/>
        <w:rPr>
          <w:rFonts w:ascii="Cambria" w:hAnsi="Cambria" w:cs="Arial"/>
        </w:rPr>
      </w:pPr>
      <w:r w:rsidRPr="00E9141F">
        <w:rPr>
          <w:rFonts w:ascii="Cambria" w:hAnsi="Cambria" w:cs="Arial"/>
          <w:noProof/>
        </w:rPr>
        <w:t>Zavod za istraživanje mora i okoliša</w:t>
      </w:r>
    </w:p>
    <w:p w:rsidR="0040385E" w:rsidRPr="00E9141F" w:rsidRDefault="0040385E" w:rsidP="00E9141F">
      <w:pPr>
        <w:pStyle w:val="ListParagraph"/>
        <w:numPr>
          <w:ilvl w:val="0"/>
          <w:numId w:val="3"/>
        </w:numPr>
        <w:ind w:left="567" w:hanging="567"/>
        <w:rPr>
          <w:rFonts w:ascii="Cambria" w:hAnsi="Cambria" w:cs="Arial"/>
        </w:rPr>
      </w:pPr>
      <w:r w:rsidRPr="00E9141F">
        <w:rPr>
          <w:rFonts w:ascii="Cambria" w:hAnsi="Cambria" w:cs="Arial"/>
        </w:rPr>
        <w:t>Odjel za ljudske potencijale</w:t>
      </w:r>
    </w:p>
    <w:p w:rsidR="0040385E" w:rsidRPr="00E9141F" w:rsidRDefault="0040385E" w:rsidP="00E9141F">
      <w:pPr>
        <w:pStyle w:val="ListParagraph"/>
        <w:numPr>
          <w:ilvl w:val="0"/>
          <w:numId w:val="3"/>
        </w:numPr>
        <w:ind w:left="567" w:hanging="567"/>
        <w:rPr>
          <w:rFonts w:ascii="Cambria" w:hAnsi="Cambria" w:cs="Arial"/>
        </w:rPr>
        <w:sectPr w:rsidR="0040385E" w:rsidRPr="00E9141F" w:rsidSect="0068453E">
          <w:footerReference w:type="default" r:id="rId29"/>
          <w:pgSz w:w="11906" w:h="16838"/>
          <w:pgMar w:top="1417" w:right="1417" w:bottom="1417" w:left="1417" w:header="708" w:footer="708" w:gutter="0"/>
          <w:pgNumType w:start="1"/>
          <w:cols w:space="708"/>
          <w:titlePg/>
          <w:docGrid w:linePitch="360"/>
        </w:sectPr>
      </w:pPr>
      <w:r w:rsidRPr="00E9141F">
        <w:rPr>
          <w:rFonts w:ascii="Cambria" w:hAnsi="Cambria" w:cs="Arial"/>
        </w:rPr>
        <w:t>Upravno vijeće - arhiva</w:t>
      </w:r>
    </w:p>
    <w:p w:rsidR="0040385E" w:rsidRPr="00E9141F" w:rsidRDefault="0040385E" w:rsidP="0040385E">
      <w:pPr>
        <w:rPr>
          <w:rFonts w:ascii="Cambria" w:hAnsi="Cambria" w:cs="Arial"/>
        </w:rPr>
      </w:pPr>
      <w:r w:rsidRPr="00E9141F">
        <w:rPr>
          <w:rFonts w:ascii="Cambria" w:hAnsi="Cambria" w:cs="Arial"/>
        </w:rPr>
        <w:t>Institut Ruđer Bošković</w:t>
      </w:r>
    </w:p>
    <w:p w:rsidR="0040385E" w:rsidRPr="00E9141F" w:rsidRDefault="0040385E" w:rsidP="0040385E">
      <w:pPr>
        <w:ind w:firstLine="426"/>
        <w:rPr>
          <w:rFonts w:ascii="Cambria" w:hAnsi="Cambria" w:cs="Arial"/>
        </w:rPr>
      </w:pPr>
      <w:r w:rsidRPr="00E9141F">
        <w:rPr>
          <w:rFonts w:ascii="Cambria" w:hAnsi="Cambria" w:cs="Arial"/>
        </w:rPr>
        <w:t>Upravno vijeće</w:t>
      </w:r>
    </w:p>
    <w:p w:rsidR="0040385E" w:rsidRPr="00E9141F" w:rsidRDefault="0040385E" w:rsidP="0040385E">
      <w:pPr>
        <w:rPr>
          <w:rFonts w:ascii="Cambria" w:hAnsi="Cambria" w:cs="Arial"/>
        </w:rPr>
      </w:pPr>
      <w:r w:rsidRPr="00E9141F">
        <w:rPr>
          <w:rFonts w:ascii="Cambria" w:hAnsi="Cambria" w:cs="Arial"/>
        </w:rPr>
        <w:t>Broj: 010-</w:t>
      </w:r>
      <w:r w:rsidRPr="00E9141F">
        <w:rPr>
          <w:rFonts w:ascii="Cambria" w:hAnsi="Cambria" w:cs="Arial"/>
          <w:noProof/>
        </w:rPr>
        <w:t>7604/7</w:t>
      </w:r>
      <w:r w:rsidRPr="00E9141F">
        <w:rPr>
          <w:rFonts w:ascii="Cambria" w:hAnsi="Cambria" w:cs="Arial"/>
        </w:rPr>
        <w:t>-2020.dcp</w:t>
      </w:r>
    </w:p>
    <w:p w:rsidR="0040385E" w:rsidRPr="00E9141F" w:rsidRDefault="0040385E" w:rsidP="0040385E">
      <w:pPr>
        <w:rPr>
          <w:rFonts w:ascii="Cambria" w:hAnsi="Cambria" w:cs="Arial"/>
        </w:rPr>
      </w:pPr>
      <w:r w:rsidRPr="00E9141F">
        <w:rPr>
          <w:rFonts w:ascii="Cambria" w:hAnsi="Cambria" w:cs="Arial"/>
        </w:rPr>
        <w:t>Zagreb, 11. studenog 2021. godine</w:t>
      </w:r>
    </w:p>
    <w:p w:rsidR="0040385E" w:rsidRPr="00E9141F" w:rsidRDefault="0040385E" w:rsidP="0040385E">
      <w:pPr>
        <w:rPr>
          <w:rFonts w:ascii="Cambria" w:hAnsi="Cambria" w:cs="Arial"/>
        </w:rPr>
      </w:pPr>
    </w:p>
    <w:p w:rsidR="0040385E" w:rsidRPr="00E9141F" w:rsidRDefault="0040385E" w:rsidP="0040385E">
      <w:pPr>
        <w:jc w:val="both"/>
        <w:rPr>
          <w:rFonts w:ascii="Cambria" w:hAnsi="Cambria" w:cs="Arial"/>
        </w:rPr>
      </w:pPr>
    </w:p>
    <w:p w:rsidR="0040385E" w:rsidRPr="00E9141F" w:rsidRDefault="0040385E" w:rsidP="0040385E">
      <w:pPr>
        <w:jc w:val="both"/>
        <w:rPr>
          <w:rFonts w:ascii="Cambria" w:hAnsi="Cambria" w:cs="Arial"/>
        </w:rPr>
      </w:pPr>
    </w:p>
    <w:p w:rsidR="0040385E" w:rsidRPr="00E9141F" w:rsidRDefault="0040385E" w:rsidP="0040385E">
      <w:pPr>
        <w:jc w:val="both"/>
        <w:rPr>
          <w:rFonts w:ascii="Cambria" w:hAnsi="Cambria" w:cs="Arial"/>
        </w:rPr>
      </w:pPr>
      <w:r w:rsidRPr="00E9141F">
        <w:rPr>
          <w:rFonts w:ascii="Cambria" w:hAnsi="Cambria" w:cs="Arial"/>
          <w:iCs/>
          <w:lang w:val="nl-BE"/>
        </w:rPr>
        <w:t>Temeljem članka 23. stavak 4. točka 7. Statuta Instituta Ruđer Bošković i članka 11. stavak 2. pročišćenog teksta Pravilnika o ustroju Instituta Ruđer Bošković od 18. listopada 2019. godine (dalje u tekstu:  Pravilnika o ustroju), Upravno</w:t>
      </w:r>
      <w:r w:rsidRPr="00E9141F">
        <w:rPr>
          <w:rFonts w:ascii="Cambria" w:hAnsi="Cambria" w:cs="Arial"/>
          <w:iCs/>
        </w:rPr>
        <w:t xml:space="preserve"> </w:t>
      </w:r>
      <w:r w:rsidRPr="00E9141F">
        <w:rPr>
          <w:rFonts w:ascii="Cambria" w:hAnsi="Cambria" w:cs="Arial"/>
          <w:iCs/>
          <w:lang w:val="nl-BE"/>
        </w:rPr>
        <w:t>vije</w:t>
      </w:r>
      <w:r w:rsidRPr="00E9141F">
        <w:rPr>
          <w:rFonts w:ascii="Cambria" w:hAnsi="Cambria" w:cs="Arial"/>
          <w:iCs/>
        </w:rPr>
        <w:t>ć</w:t>
      </w:r>
      <w:r w:rsidRPr="00E9141F">
        <w:rPr>
          <w:rFonts w:ascii="Cambria" w:hAnsi="Cambria" w:cs="Arial"/>
          <w:iCs/>
          <w:lang w:val="nl-BE"/>
        </w:rPr>
        <w:t>e</w:t>
      </w:r>
      <w:r w:rsidRPr="00E9141F">
        <w:rPr>
          <w:rFonts w:ascii="Cambria" w:hAnsi="Cambria" w:cs="Arial"/>
          <w:iCs/>
        </w:rPr>
        <w:t xml:space="preserve"> </w:t>
      </w:r>
      <w:r w:rsidRPr="00E9141F">
        <w:rPr>
          <w:rFonts w:ascii="Cambria" w:hAnsi="Cambria" w:cs="Arial"/>
        </w:rPr>
        <w:t>Instituta Ruđer Bošković je na 26. sjednici održanoj 11. studenog 2021. godine</w:t>
      </w:r>
      <w:r w:rsidRPr="00E9141F">
        <w:rPr>
          <w:rFonts w:ascii="Cambria" w:hAnsi="Cambria" w:cs="Arial"/>
          <w:iCs/>
        </w:rPr>
        <w:t xml:space="preserve"> </w:t>
      </w:r>
      <w:r w:rsidRPr="00E9141F">
        <w:rPr>
          <w:rFonts w:ascii="Cambria" w:hAnsi="Cambria" w:cs="Arial"/>
        </w:rPr>
        <w:t>izdalo</w:t>
      </w:r>
    </w:p>
    <w:p w:rsidR="0040385E" w:rsidRPr="00E9141F" w:rsidRDefault="0040385E" w:rsidP="0040385E">
      <w:pPr>
        <w:rPr>
          <w:rFonts w:ascii="Cambria" w:hAnsi="Cambria" w:cs="Arial"/>
        </w:rPr>
      </w:pPr>
    </w:p>
    <w:p w:rsidR="0040385E" w:rsidRPr="00E9141F" w:rsidRDefault="0040385E" w:rsidP="0040385E">
      <w:pPr>
        <w:rPr>
          <w:rFonts w:ascii="Cambria" w:hAnsi="Cambria" w:cs="Arial"/>
        </w:rPr>
      </w:pPr>
    </w:p>
    <w:p w:rsidR="0040385E" w:rsidRPr="00E9141F" w:rsidRDefault="0040385E" w:rsidP="0040385E">
      <w:pPr>
        <w:jc w:val="center"/>
        <w:rPr>
          <w:rFonts w:ascii="Cambria" w:hAnsi="Cambria" w:cs="Arial"/>
          <w:b/>
        </w:rPr>
      </w:pPr>
      <w:r w:rsidRPr="00E9141F">
        <w:rPr>
          <w:rFonts w:ascii="Cambria" w:hAnsi="Cambria" w:cs="Arial"/>
          <w:b/>
        </w:rPr>
        <w:t>D O P U S N I C U</w:t>
      </w:r>
    </w:p>
    <w:p w:rsidR="0040385E" w:rsidRPr="00E9141F" w:rsidRDefault="0040385E" w:rsidP="0040385E">
      <w:pPr>
        <w:rPr>
          <w:rFonts w:ascii="Cambria" w:hAnsi="Cambria" w:cs="Arial"/>
        </w:rPr>
      </w:pPr>
    </w:p>
    <w:p w:rsidR="0040385E" w:rsidRPr="00E9141F" w:rsidRDefault="0040385E" w:rsidP="00E9141F">
      <w:pPr>
        <w:pStyle w:val="ListParagraph"/>
        <w:numPr>
          <w:ilvl w:val="0"/>
          <w:numId w:val="1"/>
        </w:numPr>
        <w:ind w:left="567" w:hanging="567"/>
        <w:jc w:val="both"/>
        <w:rPr>
          <w:rFonts w:ascii="Cambria" w:hAnsi="Cambria" w:cs="Arial"/>
        </w:rPr>
      </w:pPr>
      <w:r w:rsidRPr="00E9141F">
        <w:rPr>
          <w:rFonts w:ascii="Cambria" w:hAnsi="Cambria" w:cs="Arial"/>
        </w:rPr>
        <w:t xml:space="preserve">Institut Ruđer Bošković izdaje Dopusnicu za rad Laboratorija za </w:t>
      </w:r>
      <w:r w:rsidRPr="00E9141F">
        <w:rPr>
          <w:rFonts w:ascii="Cambria" w:hAnsi="Cambria" w:cs="Arial"/>
          <w:noProof/>
        </w:rPr>
        <w:t>radioekologiju</w:t>
      </w:r>
      <w:r w:rsidRPr="00E9141F">
        <w:rPr>
          <w:rFonts w:ascii="Cambria" w:hAnsi="Cambria" w:cs="Arial"/>
        </w:rPr>
        <w:t xml:space="preserve">, Zavod za istraživanje mora i okoliša, voditelja dr. sc. </w:t>
      </w:r>
      <w:r w:rsidRPr="00E9141F">
        <w:rPr>
          <w:rFonts w:ascii="Cambria" w:hAnsi="Cambria" w:cs="Arial"/>
          <w:noProof/>
        </w:rPr>
        <w:t>Željka</w:t>
      </w:r>
      <w:r w:rsidRPr="00E9141F">
        <w:rPr>
          <w:rFonts w:ascii="Cambria" w:hAnsi="Cambria" w:cs="Arial"/>
        </w:rPr>
        <w:t xml:space="preserve"> </w:t>
      </w:r>
      <w:r w:rsidRPr="00E9141F">
        <w:rPr>
          <w:rFonts w:ascii="Cambria" w:hAnsi="Cambria" w:cs="Arial"/>
          <w:noProof/>
        </w:rPr>
        <w:t>Graheka</w:t>
      </w:r>
      <w:r w:rsidRPr="00E9141F">
        <w:rPr>
          <w:rFonts w:ascii="Cambria" w:hAnsi="Cambria" w:cs="Arial"/>
        </w:rPr>
        <w:t>.</w:t>
      </w:r>
    </w:p>
    <w:p w:rsidR="0040385E" w:rsidRPr="00E9141F" w:rsidRDefault="0040385E" w:rsidP="0040385E">
      <w:pPr>
        <w:pStyle w:val="ListParagraph"/>
        <w:ind w:left="567"/>
        <w:jc w:val="both"/>
        <w:rPr>
          <w:rFonts w:ascii="Cambria" w:hAnsi="Cambria" w:cs="Arial"/>
        </w:rPr>
      </w:pPr>
    </w:p>
    <w:p w:rsidR="0040385E" w:rsidRPr="00E9141F" w:rsidRDefault="0040385E" w:rsidP="00E9141F">
      <w:pPr>
        <w:pStyle w:val="ListParagraph"/>
        <w:numPr>
          <w:ilvl w:val="0"/>
          <w:numId w:val="1"/>
        </w:numPr>
        <w:spacing w:after="120"/>
        <w:ind w:left="567" w:hanging="567"/>
        <w:jc w:val="both"/>
        <w:rPr>
          <w:rFonts w:ascii="Cambria" w:hAnsi="Cambria" w:cs="Arial"/>
        </w:rPr>
      </w:pPr>
      <w:r w:rsidRPr="00E9141F">
        <w:rPr>
          <w:rFonts w:ascii="Cambria" w:hAnsi="Cambria" w:cs="Arial"/>
        </w:rPr>
        <w:t xml:space="preserve">Članovi Laboratorija za </w:t>
      </w:r>
      <w:r w:rsidRPr="00E9141F">
        <w:rPr>
          <w:rFonts w:ascii="Cambria" w:hAnsi="Cambria" w:cs="Arial"/>
          <w:noProof/>
        </w:rPr>
        <w:t>radioekologiju</w:t>
      </w:r>
      <w:r w:rsidRPr="00E9141F">
        <w:rPr>
          <w:rFonts w:ascii="Cambria" w:hAnsi="Cambria" w:cs="Arial"/>
        </w:rPr>
        <w:t xml:space="preserve"> su:</w:t>
      </w:r>
    </w:p>
    <w:p w:rsidR="0040385E" w:rsidRPr="00E9141F" w:rsidRDefault="0040385E" w:rsidP="00E9141F">
      <w:pPr>
        <w:pStyle w:val="ListBullet"/>
        <w:numPr>
          <w:ilvl w:val="0"/>
          <w:numId w:val="16"/>
        </w:numPr>
        <w:ind w:left="1134" w:hanging="567"/>
        <w:rPr>
          <w:rFonts w:ascii="Cambria" w:hAnsi="Cambria"/>
        </w:rPr>
      </w:pPr>
      <w:r w:rsidRPr="00E9141F">
        <w:rPr>
          <w:rFonts w:ascii="Cambria" w:hAnsi="Cambria"/>
        </w:rPr>
        <w:t>Dr. sc. Željko Grahek</w:t>
      </w:r>
    </w:p>
    <w:p w:rsidR="0040385E" w:rsidRPr="00E9141F" w:rsidRDefault="0040385E" w:rsidP="00E9141F">
      <w:pPr>
        <w:pStyle w:val="ListBullet"/>
        <w:numPr>
          <w:ilvl w:val="0"/>
          <w:numId w:val="16"/>
        </w:numPr>
        <w:ind w:left="1134" w:hanging="567"/>
        <w:rPr>
          <w:rFonts w:ascii="Cambria" w:hAnsi="Cambria"/>
        </w:rPr>
      </w:pPr>
      <w:r w:rsidRPr="00E9141F">
        <w:rPr>
          <w:rFonts w:ascii="Cambria" w:hAnsi="Cambria"/>
        </w:rPr>
        <w:t>Dr. sc. Ivana Tucaković</w:t>
      </w:r>
    </w:p>
    <w:p w:rsidR="0040385E" w:rsidRPr="00E9141F" w:rsidRDefault="0040385E" w:rsidP="00E9141F">
      <w:pPr>
        <w:pStyle w:val="ListBullet"/>
        <w:numPr>
          <w:ilvl w:val="0"/>
          <w:numId w:val="16"/>
        </w:numPr>
        <w:ind w:left="1134" w:hanging="567"/>
        <w:rPr>
          <w:rFonts w:ascii="Cambria" w:hAnsi="Cambria"/>
        </w:rPr>
      </w:pPr>
      <w:r w:rsidRPr="00E9141F">
        <w:rPr>
          <w:rFonts w:ascii="Cambria" w:hAnsi="Cambria"/>
        </w:rPr>
        <w:t>Dr. sc. Katja Magdić Košiček</w:t>
      </w:r>
    </w:p>
    <w:p w:rsidR="0040385E" w:rsidRPr="00E9141F" w:rsidRDefault="0040385E" w:rsidP="00E9141F">
      <w:pPr>
        <w:pStyle w:val="ListBullet"/>
        <w:numPr>
          <w:ilvl w:val="0"/>
          <w:numId w:val="16"/>
        </w:numPr>
        <w:ind w:left="1134" w:hanging="567"/>
        <w:rPr>
          <w:rFonts w:ascii="Cambria" w:hAnsi="Cambria"/>
        </w:rPr>
      </w:pPr>
      <w:r w:rsidRPr="00E9141F">
        <w:rPr>
          <w:rFonts w:ascii="Cambria" w:hAnsi="Cambria"/>
        </w:rPr>
        <w:t>Gorana Karanović, dipl.inž.</w:t>
      </w:r>
    </w:p>
    <w:p w:rsidR="0040385E" w:rsidRPr="00E9141F" w:rsidRDefault="0040385E" w:rsidP="00E9141F">
      <w:pPr>
        <w:pStyle w:val="ListBullet"/>
        <w:numPr>
          <w:ilvl w:val="0"/>
          <w:numId w:val="16"/>
        </w:numPr>
        <w:ind w:left="1134" w:hanging="567"/>
        <w:rPr>
          <w:rFonts w:ascii="Cambria" w:hAnsi="Cambria"/>
        </w:rPr>
      </w:pPr>
      <w:r w:rsidRPr="00E9141F">
        <w:rPr>
          <w:rFonts w:ascii="Cambria" w:hAnsi="Cambria"/>
        </w:rPr>
        <w:t>Dr. sc. Ivana Coha</w:t>
      </w:r>
    </w:p>
    <w:p w:rsidR="0040385E" w:rsidRPr="00E9141F" w:rsidRDefault="0040385E" w:rsidP="00E9141F">
      <w:pPr>
        <w:pStyle w:val="ListBullet"/>
        <w:numPr>
          <w:ilvl w:val="0"/>
          <w:numId w:val="16"/>
        </w:numPr>
        <w:ind w:left="1134" w:hanging="567"/>
        <w:rPr>
          <w:rFonts w:ascii="Cambria" w:hAnsi="Cambria"/>
        </w:rPr>
      </w:pPr>
      <w:r w:rsidRPr="00E9141F">
        <w:rPr>
          <w:rFonts w:ascii="Cambria" w:hAnsi="Cambria"/>
        </w:rPr>
        <w:t>Martina Ivković, mag. chem.</w:t>
      </w:r>
    </w:p>
    <w:p w:rsidR="0040385E" w:rsidRPr="00E9141F" w:rsidRDefault="0040385E" w:rsidP="00E9141F">
      <w:pPr>
        <w:pStyle w:val="ListBullet"/>
        <w:numPr>
          <w:ilvl w:val="0"/>
          <w:numId w:val="16"/>
        </w:numPr>
        <w:ind w:left="1134" w:hanging="567"/>
        <w:rPr>
          <w:rFonts w:ascii="Cambria" w:hAnsi="Cambria"/>
        </w:rPr>
      </w:pPr>
      <w:r w:rsidRPr="00E9141F">
        <w:rPr>
          <w:rFonts w:ascii="Cambria" w:hAnsi="Cambria"/>
        </w:rPr>
        <w:t>Petra Taglaretti, mag. chem.</w:t>
      </w:r>
    </w:p>
    <w:p w:rsidR="0040385E" w:rsidRPr="00E9141F" w:rsidRDefault="0040385E" w:rsidP="00E9141F">
      <w:pPr>
        <w:pStyle w:val="ListBullet"/>
        <w:numPr>
          <w:ilvl w:val="0"/>
          <w:numId w:val="16"/>
        </w:numPr>
        <w:ind w:left="1134" w:hanging="567"/>
        <w:rPr>
          <w:rFonts w:ascii="Cambria" w:hAnsi="Cambria"/>
        </w:rPr>
      </w:pPr>
      <w:r w:rsidRPr="00E9141F">
        <w:rPr>
          <w:rFonts w:ascii="Cambria" w:hAnsi="Cambria"/>
        </w:rPr>
        <w:t>Domagoj Bošnir, mag.ing.cheming.</w:t>
      </w:r>
    </w:p>
    <w:p w:rsidR="0040385E" w:rsidRPr="00E9141F" w:rsidRDefault="0040385E" w:rsidP="0040385E">
      <w:pPr>
        <w:pStyle w:val="ListParagraph"/>
        <w:ind w:left="1134" w:hanging="567"/>
        <w:rPr>
          <w:rFonts w:ascii="Cambria" w:hAnsi="Cambria" w:cs="Arial"/>
        </w:rPr>
      </w:pPr>
    </w:p>
    <w:p w:rsidR="0040385E" w:rsidRPr="00E9141F" w:rsidRDefault="0040385E" w:rsidP="0040385E">
      <w:pPr>
        <w:rPr>
          <w:rFonts w:ascii="Cambria" w:hAnsi="Cambria" w:cs="Arial"/>
        </w:rPr>
      </w:pPr>
    </w:p>
    <w:p w:rsidR="0040385E" w:rsidRPr="00E9141F" w:rsidRDefault="0040385E" w:rsidP="00E9141F">
      <w:pPr>
        <w:pStyle w:val="ListParagraph"/>
        <w:numPr>
          <w:ilvl w:val="0"/>
          <w:numId w:val="1"/>
        </w:numPr>
        <w:ind w:left="567" w:hanging="567"/>
        <w:jc w:val="both"/>
        <w:rPr>
          <w:rFonts w:ascii="Cambria" w:hAnsi="Cambria" w:cs="Arial"/>
        </w:rPr>
      </w:pPr>
      <w:r w:rsidRPr="00E9141F">
        <w:rPr>
          <w:rFonts w:ascii="Cambria" w:hAnsi="Cambria" w:cs="Arial"/>
        </w:rPr>
        <w:t>Dopusnica vrijedi 5</w:t>
      </w:r>
      <w:r w:rsidRPr="00E9141F">
        <w:rPr>
          <w:rFonts w:ascii="Cambria" w:hAnsi="Cambria" w:cs="Arial"/>
          <w:noProof/>
        </w:rPr>
        <w:t xml:space="preserve"> godina</w:t>
      </w:r>
      <w:r w:rsidRPr="00E9141F">
        <w:rPr>
          <w:rFonts w:ascii="Cambria" w:hAnsi="Cambria" w:cs="Arial"/>
        </w:rPr>
        <w:t>.</w:t>
      </w:r>
    </w:p>
    <w:p w:rsidR="0040385E" w:rsidRPr="00E9141F" w:rsidRDefault="0040385E" w:rsidP="0040385E">
      <w:pPr>
        <w:pStyle w:val="ListParagraph"/>
        <w:ind w:left="567"/>
        <w:jc w:val="both"/>
        <w:rPr>
          <w:rFonts w:ascii="Cambria" w:hAnsi="Cambria" w:cs="Arial"/>
        </w:rPr>
      </w:pPr>
    </w:p>
    <w:p w:rsidR="0040385E" w:rsidRPr="00E9141F" w:rsidRDefault="0040385E" w:rsidP="00E9141F">
      <w:pPr>
        <w:pStyle w:val="ListParagraph"/>
        <w:numPr>
          <w:ilvl w:val="0"/>
          <w:numId w:val="1"/>
        </w:numPr>
        <w:ind w:left="567" w:hanging="567"/>
        <w:jc w:val="both"/>
        <w:rPr>
          <w:rFonts w:ascii="Cambria" w:hAnsi="Cambria" w:cs="Arial"/>
        </w:rPr>
      </w:pPr>
      <w:r w:rsidRPr="00E9141F">
        <w:rPr>
          <w:rFonts w:ascii="Cambria" w:hAnsi="Cambria" w:cs="Arial"/>
        </w:rPr>
        <w:t>Vrednovanje se provodi i prije isteka roka od 5</w:t>
      </w:r>
      <w:r w:rsidRPr="00E9141F">
        <w:rPr>
          <w:rFonts w:ascii="Cambria" w:hAnsi="Cambria" w:cs="Arial"/>
          <w:noProof/>
        </w:rPr>
        <w:t xml:space="preserve"> godina</w:t>
      </w:r>
      <w:r w:rsidRPr="00E9141F">
        <w:rPr>
          <w:rFonts w:ascii="Cambria" w:hAnsi="Cambria" w:cs="Arial"/>
        </w:rPr>
        <w:t xml:space="preserve"> ako se u laboratoriju bitno promijene uvjeti.</w:t>
      </w:r>
    </w:p>
    <w:p w:rsidR="0040385E" w:rsidRPr="00E9141F" w:rsidRDefault="0040385E" w:rsidP="0040385E">
      <w:pPr>
        <w:pStyle w:val="ListParagraph"/>
        <w:ind w:left="567"/>
        <w:jc w:val="both"/>
        <w:rPr>
          <w:rFonts w:ascii="Cambria" w:hAnsi="Cambria" w:cs="Arial"/>
        </w:rPr>
      </w:pPr>
    </w:p>
    <w:p w:rsidR="0040385E" w:rsidRPr="00E9141F" w:rsidRDefault="0040385E" w:rsidP="00E9141F">
      <w:pPr>
        <w:pStyle w:val="ListParagraph"/>
        <w:numPr>
          <w:ilvl w:val="0"/>
          <w:numId w:val="1"/>
        </w:numPr>
        <w:ind w:left="567" w:hanging="567"/>
        <w:jc w:val="both"/>
        <w:rPr>
          <w:rFonts w:ascii="Cambria" w:hAnsi="Cambria" w:cs="Arial"/>
        </w:rPr>
      </w:pPr>
      <w:r w:rsidRPr="00E9141F">
        <w:rPr>
          <w:rFonts w:ascii="Cambria" w:hAnsi="Cambria" w:cs="Arial"/>
        </w:rPr>
        <w:t>Ova Dopusnica stupa na snagu prvog dana sljedećeg mjeseca, nakon mjeseca u kojem je zaprimljena suglasnost Ministarstva znanosti i obrazovanja na Dopusnicu.</w:t>
      </w:r>
    </w:p>
    <w:p w:rsidR="0040385E" w:rsidRPr="00E9141F" w:rsidRDefault="0040385E" w:rsidP="0040385E">
      <w:pPr>
        <w:jc w:val="both"/>
        <w:rPr>
          <w:rFonts w:ascii="Cambria" w:hAnsi="Cambria" w:cs="Arial"/>
        </w:rPr>
      </w:pPr>
    </w:p>
    <w:p w:rsidR="0040385E" w:rsidRPr="00E9141F" w:rsidRDefault="0040385E" w:rsidP="0040385E">
      <w:pPr>
        <w:jc w:val="center"/>
        <w:rPr>
          <w:rFonts w:ascii="Cambria" w:hAnsi="Cambria" w:cs="Arial"/>
          <w:i/>
        </w:rPr>
      </w:pPr>
      <w:r w:rsidRPr="00E9141F">
        <w:rPr>
          <w:rFonts w:ascii="Cambria" w:hAnsi="Cambria" w:cs="Arial"/>
          <w:i/>
        </w:rPr>
        <w:t>O b r a z l o ž e n j e</w:t>
      </w:r>
    </w:p>
    <w:p w:rsidR="0040385E" w:rsidRPr="00E9141F" w:rsidRDefault="0040385E" w:rsidP="0040385E">
      <w:pPr>
        <w:jc w:val="both"/>
        <w:rPr>
          <w:rFonts w:ascii="Cambria" w:hAnsi="Cambria" w:cs="Arial"/>
        </w:rPr>
      </w:pPr>
    </w:p>
    <w:p w:rsidR="0040385E" w:rsidRPr="00E9141F" w:rsidRDefault="0040385E" w:rsidP="0040385E">
      <w:pPr>
        <w:spacing w:after="120"/>
        <w:jc w:val="both"/>
        <w:rPr>
          <w:rFonts w:ascii="Cambria" w:hAnsi="Cambria" w:cs="Arial"/>
        </w:rPr>
      </w:pPr>
      <w:r w:rsidRPr="00E9141F">
        <w:rPr>
          <w:rFonts w:ascii="Cambria" w:hAnsi="Cambria" w:cs="Arial"/>
        </w:rPr>
        <w:t xml:space="preserve">Predlagatelj laboratorija </w:t>
      </w:r>
      <w:r w:rsidRPr="00E9141F">
        <w:rPr>
          <w:rFonts w:ascii="Cambria" w:hAnsi="Cambria" w:cs="Arial"/>
          <w:noProof/>
        </w:rPr>
        <w:t>dr. sc.</w:t>
      </w:r>
      <w:r w:rsidRPr="00E9141F">
        <w:rPr>
          <w:rFonts w:ascii="Cambria" w:hAnsi="Cambria" w:cs="Arial"/>
        </w:rPr>
        <w:t xml:space="preserve"> </w:t>
      </w:r>
      <w:r w:rsidRPr="00E9141F">
        <w:rPr>
          <w:rFonts w:ascii="Cambria" w:hAnsi="Cambria" w:cs="Arial"/>
          <w:noProof/>
        </w:rPr>
        <w:t>Željko</w:t>
      </w:r>
      <w:r w:rsidRPr="00E9141F">
        <w:rPr>
          <w:rFonts w:ascii="Cambria" w:hAnsi="Cambria" w:cs="Arial"/>
        </w:rPr>
        <w:t xml:space="preserve"> </w:t>
      </w:r>
      <w:r w:rsidRPr="00E9141F">
        <w:rPr>
          <w:rFonts w:ascii="Cambria" w:hAnsi="Cambria" w:cs="Arial"/>
          <w:noProof/>
        </w:rPr>
        <w:t>Grahek</w:t>
      </w:r>
      <w:r w:rsidRPr="00E9141F">
        <w:rPr>
          <w:rFonts w:ascii="Cambria" w:hAnsi="Cambria" w:cs="Arial"/>
        </w:rPr>
        <w:t xml:space="preserve"> je sukladno Pravilniku o ustroju i Pravilniku o kriterijima za vrednovanje laboratorija pokrenuo postupak vrednovanja Laboratorija za </w:t>
      </w:r>
      <w:r w:rsidRPr="00E9141F">
        <w:rPr>
          <w:rFonts w:ascii="Cambria" w:hAnsi="Cambria" w:cs="Arial"/>
          <w:noProof/>
        </w:rPr>
        <w:t>radioekologiju</w:t>
      </w:r>
      <w:r w:rsidRPr="00E9141F">
        <w:rPr>
          <w:rFonts w:ascii="Cambria" w:hAnsi="Cambria" w:cs="Arial"/>
        </w:rPr>
        <w:t>.</w:t>
      </w:r>
    </w:p>
    <w:p w:rsidR="0040385E" w:rsidRPr="00E9141F" w:rsidRDefault="0040385E" w:rsidP="0040385E">
      <w:pPr>
        <w:jc w:val="both"/>
        <w:rPr>
          <w:rFonts w:ascii="Cambria" w:hAnsi="Cambria" w:cs="Arial"/>
        </w:rPr>
      </w:pPr>
      <w:r w:rsidRPr="00E9141F">
        <w:rPr>
          <w:rFonts w:ascii="Cambria" w:hAnsi="Cambria" w:cs="Arial"/>
        </w:rPr>
        <w:t xml:space="preserve">Znanstveno vijeće je donijelo Odluku o imenovanju Povjerenstva za vrednovanje laboratorija i procjenu kompetentnosti voditelja za Laboratorij za </w:t>
      </w:r>
      <w:r w:rsidRPr="00E9141F">
        <w:rPr>
          <w:rFonts w:ascii="Cambria" w:hAnsi="Cambria" w:cs="Arial"/>
          <w:noProof/>
        </w:rPr>
        <w:t>radioekologiju</w:t>
      </w:r>
      <w:r w:rsidRPr="00E9141F">
        <w:rPr>
          <w:rFonts w:ascii="Cambria" w:hAnsi="Cambria" w:cs="Arial"/>
        </w:rPr>
        <w:t>:</w:t>
      </w:r>
    </w:p>
    <w:p w:rsidR="0040385E" w:rsidRPr="00E9141F" w:rsidRDefault="0040385E" w:rsidP="0040385E">
      <w:pPr>
        <w:jc w:val="both"/>
        <w:rPr>
          <w:rFonts w:ascii="Cambria" w:hAnsi="Cambria" w:cs="Arial"/>
        </w:rPr>
      </w:pPr>
    </w:p>
    <w:p w:rsidR="0040385E" w:rsidRPr="00E9141F" w:rsidRDefault="0040385E" w:rsidP="00E9141F">
      <w:pPr>
        <w:pStyle w:val="ListParagraph"/>
        <w:numPr>
          <w:ilvl w:val="0"/>
          <w:numId w:val="2"/>
        </w:numPr>
        <w:tabs>
          <w:tab w:val="left" w:pos="567"/>
        </w:tabs>
        <w:ind w:left="567" w:hanging="567"/>
        <w:jc w:val="both"/>
        <w:rPr>
          <w:rFonts w:ascii="Cambria" w:hAnsi="Cambria" w:cs="Arial"/>
        </w:rPr>
      </w:pPr>
      <w:r w:rsidRPr="00E9141F">
        <w:rPr>
          <w:rFonts w:ascii="Cambria" w:hAnsi="Cambria" w:cs="Arial"/>
        </w:rPr>
        <w:t>Dr.sc. David Matthew Smith, ravnatelj, IRB</w:t>
      </w:r>
    </w:p>
    <w:p w:rsidR="0040385E" w:rsidRPr="00E9141F" w:rsidRDefault="0040385E" w:rsidP="00E9141F">
      <w:pPr>
        <w:pStyle w:val="ListParagraph"/>
        <w:numPr>
          <w:ilvl w:val="0"/>
          <w:numId w:val="2"/>
        </w:numPr>
        <w:tabs>
          <w:tab w:val="left" w:pos="567"/>
        </w:tabs>
        <w:ind w:left="567" w:hanging="567"/>
        <w:jc w:val="both"/>
        <w:rPr>
          <w:rFonts w:ascii="Cambria" w:hAnsi="Cambria" w:cs="Arial"/>
        </w:rPr>
      </w:pPr>
      <w:r w:rsidRPr="00E9141F">
        <w:rPr>
          <w:rFonts w:ascii="Cambria" w:hAnsi="Cambria" w:cs="Arial"/>
        </w:rPr>
        <w:t>Dr. sc. Ivančica Bogdanović Radović, predsjednica Znanstvenog vijeća, IRB</w:t>
      </w:r>
    </w:p>
    <w:p w:rsidR="0040385E" w:rsidRPr="00E9141F" w:rsidRDefault="0040385E" w:rsidP="00E9141F">
      <w:pPr>
        <w:pStyle w:val="ListParagraph"/>
        <w:numPr>
          <w:ilvl w:val="0"/>
          <w:numId w:val="2"/>
        </w:numPr>
        <w:tabs>
          <w:tab w:val="left" w:pos="567"/>
        </w:tabs>
        <w:ind w:left="567" w:hanging="567"/>
        <w:jc w:val="both"/>
        <w:rPr>
          <w:rFonts w:ascii="Cambria" w:hAnsi="Cambria" w:cs="Arial"/>
        </w:rPr>
      </w:pPr>
      <w:r w:rsidRPr="00E9141F">
        <w:rPr>
          <w:rFonts w:ascii="Cambria" w:hAnsi="Cambria" w:cs="Arial"/>
          <w:noProof/>
        </w:rPr>
        <w:t>Dr. sc. Josip Bronić</w:t>
      </w:r>
      <w:r w:rsidRPr="00E9141F">
        <w:rPr>
          <w:rFonts w:ascii="Cambria" w:hAnsi="Cambria" w:cs="Arial"/>
        </w:rPr>
        <w:t xml:space="preserve">, </w:t>
      </w:r>
      <w:r w:rsidRPr="00E9141F">
        <w:rPr>
          <w:rFonts w:ascii="Cambria" w:hAnsi="Cambria" w:cs="Arial"/>
          <w:noProof/>
        </w:rPr>
        <w:t>predsjednik Znanstvenog vijeća struke kemija</w:t>
      </w:r>
      <w:r w:rsidRPr="00E9141F">
        <w:rPr>
          <w:rFonts w:ascii="Cambria" w:hAnsi="Cambria" w:cs="Arial"/>
        </w:rPr>
        <w:t>, IRB</w:t>
      </w:r>
    </w:p>
    <w:p w:rsidR="0040385E" w:rsidRPr="00E9141F" w:rsidRDefault="0040385E" w:rsidP="00E9141F">
      <w:pPr>
        <w:pStyle w:val="ListParagraph"/>
        <w:numPr>
          <w:ilvl w:val="0"/>
          <w:numId w:val="2"/>
        </w:numPr>
        <w:tabs>
          <w:tab w:val="left" w:pos="567"/>
        </w:tabs>
        <w:ind w:left="567" w:hanging="567"/>
        <w:jc w:val="both"/>
        <w:rPr>
          <w:rFonts w:ascii="Cambria" w:hAnsi="Cambria" w:cs="Arial"/>
        </w:rPr>
      </w:pPr>
      <w:r w:rsidRPr="00E9141F">
        <w:rPr>
          <w:rFonts w:ascii="Cambria" w:hAnsi="Cambria" w:cs="Arial"/>
          <w:noProof/>
        </w:rPr>
        <w:t>Dr. sc. Marina Mlakar</w:t>
      </w:r>
      <w:r w:rsidRPr="00E9141F">
        <w:rPr>
          <w:rFonts w:ascii="Cambria" w:hAnsi="Cambria" w:cs="Arial"/>
        </w:rPr>
        <w:t>, član, IRB</w:t>
      </w:r>
    </w:p>
    <w:p w:rsidR="0040385E" w:rsidRPr="00E9141F" w:rsidRDefault="0040385E" w:rsidP="00E9141F">
      <w:pPr>
        <w:pStyle w:val="ListParagraph"/>
        <w:numPr>
          <w:ilvl w:val="0"/>
          <w:numId w:val="2"/>
        </w:numPr>
        <w:tabs>
          <w:tab w:val="left" w:pos="567"/>
        </w:tabs>
        <w:ind w:left="567" w:hanging="567"/>
        <w:jc w:val="both"/>
        <w:rPr>
          <w:rFonts w:ascii="Cambria" w:hAnsi="Cambria" w:cs="Arial"/>
        </w:rPr>
      </w:pPr>
      <w:r w:rsidRPr="00E9141F">
        <w:rPr>
          <w:rFonts w:ascii="Cambria" w:hAnsi="Cambria" w:cs="Arial"/>
          <w:noProof/>
        </w:rPr>
        <w:t>Dr. sc. Branka Mihaljević</w:t>
      </w:r>
      <w:r w:rsidRPr="00E9141F">
        <w:rPr>
          <w:rFonts w:ascii="Cambria" w:hAnsi="Cambria" w:cs="Arial"/>
        </w:rPr>
        <w:t xml:space="preserve">, član, </w:t>
      </w:r>
      <w:r w:rsidRPr="00E9141F">
        <w:rPr>
          <w:rFonts w:ascii="Cambria" w:hAnsi="Cambria" w:cs="Arial"/>
          <w:noProof/>
        </w:rPr>
        <w:t>IRB</w:t>
      </w:r>
    </w:p>
    <w:p w:rsidR="0040385E" w:rsidRPr="00E9141F" w:rsidRDefault="0040385E" w:rsidP="0040385E">
      <w:pPr>
        <w:ind w:firstLine="720"/>
        <w:jc w:val="both"/>
        <w:rPr>
          <w:rFonts w:ascii="Cambria" w:hAnsi="Cambria" w:cs="Arial"/>
        </w:rPr>
      </w:pPr>
    </w:p>
    <w:p w:rsidR="0040385E" w:rsidRPr="00E9141F" w:rsidRDefault="0040385E" w:rsidP="0040385E">
      <w:pPr>
        <w:spacing w:after="120"/>
        <w:jc w:val="both"/>
        <w:rPr>
          <w:rFonts w:ascii="Cambria" w:hAnsi="Cambria" w:cs="Arial"/>
        </w:rPr>
      </w:pPr>
      <w:r w:rsidRPr="00E9141F">
        <w:rPr>
          <w:rFonts w:ascii="Cambria" w:hAnsi="Cambria" w:cs="Arial"/>
        </w:rPr>
        <w:t>Povjerenstvo je provelo postupak vrednovanja laboratorija i procjenu kompetentnosti voditelja laboratorija u skladu s Pravilnikom o kriterijima za vrednovanje laboratorija.</w:t>
      </w:r>
    </w:p>
    <w:p w:rsidR="0040385E" w:rsidRPr="00E9141F" w:rsidRDefault="0040385E" w:rsidP="0040385E">
      <w:pPr>
        <w:jc w:val="both"/>
        <w:rPr>
          <w:rFonts w:ascii="Cambria" w:hAnsi="Cambria" w:cs="Arial"/>
        </w:rPr>
      </w:pPr>
      <w:r w:rsidRPr="00E9141F">
        <w:rPr>
          <w:rFonts w:ascii="Cambria" w:hAnsi="Cambria" w:cs="Arial"/>
        </w:rPr>
        <w:t>Upravno vijeće je na prijedlog ravnatelja, uz pribavljenu ocjenu i prijedlog Povjerenstva u Skupnom evaluacijskom obrascu za ocjenu laboratorija i voditelja laboratorija – EOL II i mišljenje Znanstvenog vijeća o prijedlogu Povjerenstva donijetog na 76. sjednici Znanstvenog vijeća održanoj 13. srpnja 2021. godine, odlučilo kao u izreci.</w:t>
      </w:r>
    </w:p>
    <w:p w:rsidR="0040385E" w:rsidRPr="00E9141F" w:rsidRDefault="0040385E" w:rsidP="0040385E">
      <w:pPr>
        <w:rPr>
          <w:rFonts w:ascii="Cambria" w:hAnsi="Cambria" w:cs="Arial"/>
        </w:rPr>
      </w:pPr>
    </w:p>
    <w:p w:rsidR="0040385E" w:rsidRPr="00E9141F" w:rsidRDefault="0040385E" w:rsidP="0040385E">
      <w:pPr>
        <w:rPr>
          <w:rFonts w:ascii="Cambria" w:hAnsi="Cambria" w:cs="Arial"/>
        </w:rPr>
      </w:pPr>
    </w:p>
    <w:p w:rsidR="0040385E" w:rsidRPr="00E9141F" w:rsidRDefault="0040385E" w:rsidP="0040385E">
      <w:pPr>
        <w:rPr>
          <w:rFonts w:ascii="Cambria" w:hAnsi="Cambria" w:cs="Arial"/>
        </w:rPr>
      </w:pPr>
    </w:p>
    <w:p w:rsidR="0040385E" w:rsidRPr="00E9141F" w:rsidRDefault="0040385E" w:rsidP="0040385E">
      <w:pPr>
        <w:rPr>
          <w:rFonts w:ascii="Cambria" w:hAnsi="Cambria" w:cs="Arial"/>
        </w:rPr>
      </w:pPr>
    </w:p>
    <w:p w:rsidR="0040385E" w:rsidRPr="00E9141F" w:rsidRDefault="0040385E" w:rsidP="0040385E">
      <w:pPr>
        <w:tabs>
          <w:tab w:val="center" w:pos="6480"/>
        </w:tabs>
        <w:rPr>
          <w:rFonts w:ascii="Cambria" w:hAnsi="Cambria" w:cs="Arial"/>
        </w:rPr>
      </w:pPr>
      <w:r w:rsidRPr="00E9141F">
        <w:rPr>
          <w:rFonts w:ascii="Cambria" w:hAnsi="Cambria" w:cs="Arial"/>
        </w:rPr>
        <w:tab/>
        <w:t>Predsjednik Upravnog vijeća</w:t>
      </w:r>
    </w:p>
    <w:p w:rsidR="0040385E" w:rsidRPr="00E9141F" w:rsidRDefault="0040385E" w:rsidP="0040385E">
      <w:pPr>
        <w:tabs>
          <w:tab w:val="center" w:pos="6480"/>
        </w:tabs>
        <w:rPr>
          <w:rFonts w:ascii="Cambria" w:hAnsi="Cambria" w:cs="Arial"/>
        </w:rPr>
      </w:pPr>
    </w:p>
    <w:p w:rsidR="0040385E" w:rsidRPr="00E9141F" w:rsidRDefault="0040385E" w:rsidP="0040385E">
      <w:pPr>
        <w:tabs>
          <w:tab w:val="center" w:pos="6480"/>
        </w:tabs>
        <w:rPr>
          <w:rFonts w:ascii="Cambria" w:hAnsi="Cambria" w:cs="Arial"/>
        </w:rPr>
      </w:pPr>
    </w:p>
    <w:p w:rsidR="0040385E" w:rsidRPr="00E9141F" w:rsidRDefault="0040385E" w:rsidP="0040385E">
      <w:pPr>
        <w:tabs>
          <w:tab w:val="center" w:pos="6480"/>
        </w:tabs>
        <w:rPr>
          <w:rFonts w:ascii="Cambria" w:hAnsi="Cambria" w:cs="Arial"/>
        </w:rPr>
      </w:pPr>
      <w:r w:rsidRPr="00E9141F">
        <w:rPr>
          <w:rFonts w:ascii="Cambria" w:hAnsi="Cambria" w:cs="Arial"/>
        </w:rPr>
        <w:tab/>
        <w:t>prof. dr. sc. Boris Labar</w:t>
      </w:r>
    </w:p>
    <w:p w:rsidR="0040385E" w:rsidRPr="00E9141F" w:rsidRDefault="0040385E" w:rsidP="0040385E">
      <w:pPr>
        <w:tabs>
          <w:tab w:val="center" w:pos="6480"/>
        </w:tabs>
        <w:rPr>
          <w:rFonts w:ascii="Cambria" w:hAnsi="Cambria" w:cs="Arial"/>
        </w:rPr>
      </w:pPr>
    </w:p>
    <w:p w:rsidR="0040385E" w:rsidRPr="00E9141F" w:rsidRDefault="0040385E" w:rsidP="0040385E">
      <w:pPr>
        <w:tabs>
          <w:tab w:val="center" w:pos="6480"/>
        </w:tabs>
        <w:rPr>
          <w:rFonts w:ascii="Cambria" w:hAnsi="Cambria" w:cs="Arial"/>
        </w:rPr>
      </w:pPr>
    </w:p>
    <w:p w:rsidR="0040385E" w:rsidRPr="00E9141F" w:rsidRDefault="0040385E" w:rsidP="0040385E">
      <w:pPr>
        <w:tabs>
          <w:tab w:val="center" w:pos="6480"/>
        </w:tabs>
        <w:rPr>
          <w:rFonts w:ascii="Cambria" w:hAnsi="Cambria" w:cs="Arial"/>
        </w:rPr>
      </w:pPr>
    </w:p>
    <w:p w:rsidR="0040385E" w:rsidRPr="00E9141F" w:rsidRDefault="0040385E" w:rsidP="0040385E">
      <w:pPr>
        <w:tabs>
          <w:tab w:val="center" w:pos="6480"/>
        </w:tabs>
        <w:rPr>
          <w:rFonts w:ascii="Cambria" w:hAnsi="Cambria" w:cs="Arial"/>
        </w:rPr>
      </w:pPr>
    </w:p>
    <w:p w:rsidR="0040385E" w:rsidRPr="00E9141F" w:rsidRDefault="0040385E" w:rsidP="0040385E">
      <w:pPr>
        <w:tabs>
          <w:tab w:val="center" w:pos="6480"/>
        </w:tabs>
        <w:rPr>
          <w:rFonts w:ascii="Cambria" w:hAnsi="Cambria" w:cs="Arial"/>
        </w:rPr>
      </w:pPr>
      <w:r w:rsidRPr="00E9141F">
        <w:rPr>
          <w:rFonts w:ascii="Cambria" w:hAnsi="Cambria" w:cs="Arial"/>
        </w:rPr>
        <w:t>Privitak:</w:t>
      </w:r>
    </w:p>
    <w:p w:rsidR="0040385E" w:rsidRPr="00E9141F" w:rsidRDefault="0040385E" w:rsidP="0040385E">
      <w:pPr>
        <w:tabs>
          <w:tab w:val="center" w:pos="6480"/>
        </w:tabs>
        <w:rPr>
          <w:rFonts w:ascii="Cambria" w:hAnsi="Cambria" w:cs="Arial"/>
        </w:rPr>
      </w:pPr>
      <w:r w:rsidRPr="00E9141F">
        <w:rPr>
          <w:rFonts w:ascii="Cambria" w:hAnsi="Cambria" w:cs="Arial"/>
          <w:iCs/>
          <w:lang w:val="nl-BE"/>
        </w:rPr>
        <w:t>Skupni</w:t>
      </w:r>
      <w:r w:rsidRPr="00E9141F">
        <w:rPr>
          <w:rFonts w:ascii="Cambria" w:hAnsi="Cambria" w:cs="Arial"/>
          <w:iCs/>
        </w:rPr>
        <w:t xml:space="preserve"> </w:t>
      </w:r>
      <w:r w:rsidRPr="00E9141F">
        <w:rPr>
          <w:rFonts w:ascii="Cambria" w:hAnsi="Cambria" w:cs="Arial"/>
          <w:iCs/>
          <w:lang w:val="nl-BE"/>
        </w:rPr>
        <w:t>evaluacijski</w:t>
      </w:r>
      <w:r w:rsidRPr="00E9141F">
        <w:rPr>
          <w:rFonts w:ascii="Cambria" w:hAnsi="Cambria" w:cs="Arial"/>
          <w:iCs/>
        </w:rPr>
        <w:t xml:space="preserve"> </w:t>
      </w:r>
      <w:r w:rsidRPr="00E9141F">
        <w:rPr>
          <w:rFonts w:ascii="Cambria" w:hAnsi="Cambria" w:cs="Arial"/>
          <w:iCs/>
          <w:lang w:val="nl-BE"/>
        </w:rPr>
        <w:t>obrazac</w:t>
      </w:r>
      <w:r w:rsidRPr="00E9141F">
        <w:rPr>
          <w:rFonts w:ascii="Cambria" w:hAnsi="Cambria" w:cs="Arial"/>
          <w:iCs/>
        </w:rPr>
        <w:t xml:space="preserve"> </w:t>
      </w:r>
      <w:r w:rsidRPr="00E9141F">
        <w:rPr>
          <w:rFonts w:ascii="Cambria" w:hAnsi="Cambria" w:cs="Arial"/>
          <w:iCs/>
          <w:lang w:val="nl-BE"/>
        </w:rPr>
        <w:t>za</w:t>
      </w:r>
      <w:r w:rsidRPr="00E9141F">
        <w:rPr>
          <w:rFonts w:ascii="Cambria" w:hAnsi="Cambria" w:cs="Arial"/>
          <w:iCs/>
        </w:rPr>
        <w:t xml:space="preserve"> </w:t>
      </w:r>
      <w:r w:rsidRPr="00E9141F">
        <w:rPr>
          <w:rFonts w:ascii="Cambria" w:hAnsi="Cambria" w:cs="Arial"/>
          <w:iCs/>
          <w:lang w:val="nl-BE"/>
        </w:rPr>
        <w:t>ocjenu</w:t>
      </w:r>
      <w:r w:rsidRPr="00E9141F">
        <w:rPr>
          <w:rFonts w:ascii="Cambria" w:hAnsi="Cambria" w:cs="Arial"/>
          <w:iCs/>
        </w:rPr>
        <w:t xml:space="preserve"> </w:t>
      </w:r>
      <w:r w:rsidRPr="00E9141F">
        <w:rPr>
          <w:rFonts w:ascii="Cambria" w:hAnsi="Cambria" w:cs="Arial"/>
          <w:iCs/>
          <w:lang w:val="nl-BE"/>
        </w:rPr>
        <w:t>laboratorija</w:t>
      </w:r>
      <w:r w:rsidRPr="00E9141F">
        <w:rPr>
          <w:rFonts w:ascii="Cambria" w:hAnsi="Cambria" w:cs="Arial"/>
          <w:iCs/>
        </w:rPr>
        <w:t xml:space="preserve"> </w:t>
      </w:r>
      <w:r w:rsidRPr="00E9141F">
        <w:rPr>
          <w:rFonts w:ascii="Cambria" w:hAnsi="Cambria" w:cs="Arial"/>
          <w:iCs/>
          <w:lang w:val="nl-BE"/>
        </w:rPr>
        <w:t>i</w:t>
      </w:r>
      <w:r w:rsidRPr="00E9141F">
        <w:rPr>
          <w:rFonts w:ascii="Cambria" w:hAnsi="Cambria" w:cs="Arial"/>
          <w:iCs/>
        </w:rPr>
        <w:t xml:space="preserve"> </w:t>
      </w:r>
    </w:p>
    <w:p w:rsidR="0040385E" w:rsidRPr="00E9141F" w:rsidRDefault="0040385E" w:rsidP="0040385E">
      <w:pPr>
        <w:tabs>
          <w:tab w:val="center" w:pos="6480"/>
        </w:tabs>
        <w:rPr>
          <w:rFonts w:ascii="Cambria" w:hAnsi="Cambria" w:cs="Arial"/>
        </w:rPr>
      </w:pPr>
      <w:r w:rsidRPr="00E9141F">
        <w:rPr>
          <w:rFonts w:ascii="Cambria" w:hAnsi="Cambria" w:cs="Arial"/>
          <w:iCs/>
          <w:lang w:val="nl-BE"/>
        </w:rPr>
        <w:t>Voditelja laboratorija</w:t>
      </w:r>
      <w:r w:rsidRPr="00E9141F">
        <w:rPr>
          <w:rFonts w:ascii="Cambria" w:hAnsi="Cambria" w:cs="Arial"/>
          <w:iCs/>
        </w:rPr>
        <w:t xml:space="preserve"> -</w:t>
      </w:r>
      <w:r w:rsidRPr="00E9141F">
        <w:rPr>
          <w:rFonts w:ascii="Cambria" w:hAnsi="Cambria" w:cs="Arial"/>
          <w:iCs/>
          <w:lang w:val="nl-BE"/>
        </w:rPr>
        <w:t>EOL</w:t>
      </w:r>
      <w:r w:rsidRPr="00E9141F">
        <w:rPr>
          <w:rFonts w:ascii="Cambria" w:hAnsi="Cambria" w:cs="Arial"/>
          <w:iCs/>
        </w:rPr>
        <w:t xml:space="preserve"> </w:t>
      </w:r>
      <w:r w:rsidRPr="00E9141F">
        <w:rPr>
          <w:rFonts w:ascii="Cambria" w:hAnsi="Cambria" w:cs="Arial"/>
          <w:iCs/>
          <w:lang w:val="nl-BE"/>
        </w:rPr>
        <w:t>II</w:t>
      </w:r>
    </w:p>
    <w:p w:rsidR="0040385E" w:rsidRPr="00E9141F" w:rsidRDefault="0040385E" w:rsidP="0040385E">
      <w:pPr>
        <w:rPr>
          <w:rFonts w:ascii="Cambria" w:hAnsi="Cambria" w:cs="Arial"/>
        </w:rPr>
      </w:pPr>
    </w:p>
    <w:p w:rsidR="0040385E" w:rsidRPr="00E9141F" w:rsidRDefault="0040385E" w:rsidP="0040385E">
      <w:pPr>
        <w:rPr>
          <w:rFonts w:ascii="Cambria" w:hAnsi="Cambria" w:cs="Arial"/>
        </w:rPr>
      </w:pPr>
    </w:p>
    <w:p w:rsidR="0040385E" w:rsidRPr="00E9141F" w:rsidRDefault="0040385E" w:rsidP="0040385E">
      <w:pPr>
        <w:rPr>
          <w:rFonts w:ascii="Cambria" w:hAnsi="Cambria" w:cs="Arial"/>
        </w:rPr>
      </w:pPr>
    </w:p>
    <w:p w:rsidR="0040385E" w:rsidRPr="00E9141F" w:rsidRDefault="0040385E" w:rsidP="0040385E">
      <w:pPr>
        <w:rPr>
          <w:rFonts w:ascii="Cambria" w:hAnsi="Cambria" w:cs="Arial"/>
        </w:rPr>
      </w:pPr>
    </w:p>
    <w:p w:rsidR="0040385E" w:rsidRPr="00E9141F" w:rsidRDefault="0040385E" w:rsidP="0040385E">
      <w:pPr>
        <w:rPr>
          <w:rFonts w:ascii="Cambria" w:hAnsi="Cambria" w:cs="Arial"/>
        </w:rPr>
      </w:pPr>
    </w:p>
    <w:p w:rsidR="0040385E" w:rsidRPr="00E9141F" w:rsidRDefault="0040385E" w:rsidP="0040385E">
      <w:pPr>
        <w:rPr>
          <w:rFonts w:ascii="Cambria" w:hAnsi="Cambria" w:cs="Arial"/>
        </w:rPr>
      </w:pPr>
      <w:r w:rsidRPr="00E9141F">
        <w:rPr>
          <w:rFonts w:ascii="Cambria" w:hAnsi="Cambria" w:cs="Arial"/>
        </w:rPr>
        <w:t>Dostaviti:</w:t>
      </w:r>
    </w:p>
    <w:p w:rsidR="0040385E" w:rsidRPr="00E9141F" w:rsidRDefault="0040385E" w:rsidP="00E9141F">
      <w:pPr>
        <w:pStyle w:val="ListParagraph"/>
        <w:numPr>
          <w:ilvl w:val="0"/>
          <w:numId w:val="3"/>
        </w:numPr>
        <w:ind w:left="567" w:hanging="567"/>
        <w:rPr>
          <w:rFonts w:ascii="Cambria" w:hAnsi="Cambria" w:cs="Arial"/>
        </w:rPr>
      </w:pPr>
      <w:r w:rsidRPr="00E9141F">
        <w:rPr>
          <w:rFonts w:ascii="Cambria" w:hAnsi="Cambria" w:cs="Arial"/>
        </w:rPr>
        <w:t xml:space="preserve">Dr. sc. </w:t>
      </w:r>
      <w:r w:rsidRPr="00E9141F">
        <w:rPr>
          <w:rFonts w:ascii="Cambria" w:hAnsi="Cambria" w:cs="Arial"/>
          <w:noProof/>
        </w:rPr>
        <w:t>Željko</w:t>
      </w:r>
      <w:r w:rsidRPr="00E9141F">
        <w:rPr>
          <w:rFonts w:ascii="Cambria" w:hAnsi="Cambria" w:cs="Arial"/>
        </w:rPr>
        <w:t xml:space="preserve"> </w:t>
      </w:r>
      <w:r w:rsidRPr="00E9141F">
        <w:rPr>
          <w:rFonts w:ascii="Cambria" w:hAnsi="Cambria" w:cs="Arial"/>
          <w:noProof/>
        </w:rPr>
        <w:t>Grahek</w:t>
      </w:r>
      <w:r w:rsidRPr="00E9141F">
        <w:rPr>
          <w:rFonts w:ascii="Cambria" w:hAnsi="Cambria" w:cs="Arial"/>
        </w:rPr>
        <w:t>, ZIMO</w:t>
      </w:r>
    </w:p>
    <w:p w:rsidR="0040385E" w:rsidRPr="00E9141F" w:rsidRDefault="0040385E" w:rsidP="00E9141F">
      <w:pPr>
        <w:pStyle w:val="ListParagraph"/>
        <w:numPr>
          <w:ilvl w:val="0"/>
          <w:numId w:val="3"/>
        </w:numPr>
        <w:ind w:left="567" w:hanging="567"/>
        <w:rPr>
          <w:rFonts w:ascii="Cambria" w:hAnsi="Cambria" w:cs="Arial"/>
        </w:rPr>
      </w:pPr>
      <w:r w:rsidRPr="00E9141F">
        <w:rPr>
          <w:rFonts w:ascii="Cambria" w:hAnsi="Cambria" w:cs="Arial"/>
          <w:noProof/>
        </w:rPr>
        <w:t>Zavod za istraživanje mora i okoliša</w:t>
      </w:r>
    </w:p>
    <w:p w:rsidR="0040385E" w:rsidRPr="00E9141F" w:rsidRDefault="0040385E" w:rsidP="00E9141F">
      <w:pPr>
        <w:pStyle w:val="ListParagraph"/>
        <w:numPr>
          <w:ilvl w:val="0"/>
          <w:numId w:val="3"/>
        </w:numPr>
        <w:ind w:left="567" w:hanging="567"/>
        <w:rPr>
          <w:rFonts w:ascii="Cambria" w:hAnsi="Cambria" w:cs="Arial"/>
        </w:rPr>
      </w:pPr>
      <w:r w:rsidRPr="00E9141F">
        <w:rPr>
          <w:rFonts w:ascii="Cambria" w:hAnsi="Cambria" w:cs="Arial"/>
        </w:rPr>
        <w:t>Odjel za ljudske potencijale</w:t>
      </w:r>
    </w:p>
    <w:p w:rsidR="0040385E" w:rsidRPr="00E9141F" w:rsidRDefault="0040385E" w:rsidP="00E9141F">
      <w:pPr>
        <w:pStyle w:val="ListParagraph"/>
        <w:numPr>
          <w:ilvl w:val="0"/>
          <w:numId w:val="3"/>
        </w:numPr>
        <w:ind w:left="567" w:hanging="567"/>
        <w:rPr>
          <w:rFonts w:ascii="Cambria" w:hAnsi="Cambria" w:cs="Arial"/>
        </w:rPr>
        <w:sectPr w:rsidR="0040385E" w:rsidRPr="00E9141F" w:rsidSect="0068453E">
          <w:footerReference w:type="default" r:id="rId30"/>
          <w:pgSz w:w="11906" w:h="16838"/>
          <w:pgMar w:top="1417" w:right="1417" w:bottom="1417" w:left="1417" w:header="708" w:footer="708" w:gutter="0"/>
          <w:pgNumType w:start="1"/>
          <w:cols w:space="708"/>
          <w:titlePg/>
          <w:docGrid w:linePitch="360"/>
        </w:sectPr>
      </w:pPr>
      <w:r w:rsidRPr="00E9141F">
        <w:rPr>
          <w:rFonts w:ascii="Cambria" w:hAnsi="Cambria" w:cs="Arial"/>
        </w:rPr>
        <w:t>Upravno vijeće - arhiva</w:t>
      </w:r>
    </w:p>
    <w:p w:rsidR="0040385E" w:rsidRPr="00E9141F" w:rsidRDefault="0040385E" w:rsidP="0040385E">
      <w:pPr>
        <w:rPr>
          <w:rFonts w:ascii="Cambria" w:hAnsi="Cambria" w:cs="Arial"/>
        </w:rPr>
      </w:pPr>
      <w:r w:rsidRPr="00E9141F">
        <w:rPr>
          <w:rFonts w:ascii="Cambria" w:hAnsi="Cambria" w:cs="Arial"/>
        </w:rPr>
        <w:t>Institut Ruđer Bošković</w:t>
      </w:r>
    </w:p>
    <w:p w:rsidR="0040385E" w:rsidRPr="00E9141F" w:rsidRDefault="0040385E" w:rsidP="0040385E">
      <w:pPr>
        <w:ind w:firstLine="426"/>
        <w:rPr>
          <w:rFonts w:ascii="Cambria" w:hAnsi="Cambria" w:cs="Arial"/>
        </w:rPr>
      </w:pPr>
      <w:r w:rsidRPr="00E9141F">
        <w:rPr>
          <w:rFonts w:ascii="Cambria" w:hAnsi="Cambria" w:cs="Arial"/>
        </w:rPr>
        <w:t>Upravno vijeće</w:t>
      </w:r>
    </w:p>
    <w:p w:rsidR="0040385E" w:rsidRPr="00E9141F" w:rsidRDefault="0040385E" w:rsidP="0040385E">
      <w:pPr>
        <w:rPr>
          <w:rFonts w:ascii="Cambria" w:hAnsi="Cambria" w:cs="Arial"/>
        </w:rPr>
      </w:pPr>
      <w:r w:rsidRPr="00E9141F">
        <w:rPr>
          <w:rFonts w:ascii="Cambria" w:hAnsi="Cambria" w:cs="Arial"/>
        </w:rPr>
        <w:t>Broj: 010-</w:t>
      </w:r>
      <w:r w:rsidRPr="00E9141F">
        <w:rPr>
          <w:rFonts w:ascii="Cambria" w:hAnsi="Cambria" w:cs="Arial"/>
          <w:noProof/>
        </w:rPr>
        <w:t>7597/7</w:t>
      </w:r>
      <w:r w:rsidRPr="00E9141F">
        <w:rPr>
          <w:rFonts w:ascii="Cambria" w:hAnsi="Cambria" w:cs="Arial"/>
        </w:rPr>
        <w:t>-2020.dcp</w:t>
      </w:r>
    </w:p>
    <w:p w:rsidR="0040385E" w:rsidRPr="00E9141F" w:rsidRDefault="0040385E" w:rsidP="0040385E">
      <w:pPr>
        <w:rPr>
          <w:rFonts w:ascii="Cambria" w:hAnsi="Cambria" w:cs="Arial"/>
        </w:rPr>
      </w:pPr>
      <w:r w:rsidRPr="00E9141F">
        <w:rPr>
          <w:rFonts w:ascii="Cambria" w:hAnsi="Cambria" w:cs="Arial"/>
        </w:rPr>
        <w:t>Zagreb, 11. studenog 2021. godine</w:t>
      </w:r>
    </w:p>
    <w:p w:rsidR="0040385E" w:rsidRPr="00E9141F" w:rsidRDefault="0040385E" w:rsidP="0040385E">
      <w:pPr>
        <w:rPr>
          <w:rFonts w:ascii="Cambria" w:hAnsi="Cambria" w:cs="Arial"/>
        </w:rPr>
      </w:pPr>
    </w:p>
    <w:p w:rsidR="0040385E" w:rsidRPr="00E9141F" w:rsidRDefault="0040385E" w:rsidP="0040385E">
      <w:pPr>
        <w:jc w:val="both"/>
        <w:rPr>
          <w:rFonts w:ascii="Cambria" w:hAnsi="Cambria" w:cs="Arial"/>
        </w:rPr>
      </w:pPr>
    </w:p>
    <w:p w:rsidR="0040385E" w:rsidRPr="00E9141F" w:rsidRDefault="0040385E" w:rsidP="0040385E">
      <w:pPr>
        <w:jc w:val="both"/>
        <w:rPr>
          <w:rFonts w:ascii="Cambria" w:hAnsi="Cambria" w:cs="Arial"/>
        </w:rPr>
      </w:pPr>
    </w:p>
    <w:p w:rsidR="0040385E" w:rsidRPr="00E9141F" w:rsidRDefault="0040385E" w:rsidP="0040385E">
      <w:pPr>
        <w:jc w:val="both"/>
        <w:rPr>
          <w:rFonts w:ascii="Cambria" w:hAnsi="Cambria" w:cs="Arial"/>
        </w:rPr>
      </w:pPr>
      <w:r w:rsidRPr="00E9141F">
        <w:rPr>
          <w:rFonts w:ascii="Cambria" w:hAnsi="Cambria" w:cs="Arial"/>
          <w:iCs/>
          <w:lang w:val="nl-BE"/>
        </w:rPr>
        <w:t>Temeljem članka 23. stavak 4. točka 7. Statuta Instituta Ruđer Bošković i članka 11. stavak 2. pročišćenog teksta Pravilnika o ustroju Instituta Ruđer Bošković od 18. listopada 2019. godine (dalje u tekstu:  Pravilnika o ustroju), Upravno</w:t>
      </w:r>
      <w:r w:rsidRPr="00E9141F">
        <w:rPr>
          <w:rFonts w:ascii="Cambria" w:hAnsi="Cambria" w:cs="Arial"/>
          <w:iCs/>
        </w:rPr>
        <w:t xml:space="preserve"> </w:t>
      </w:r>
      <w:r w:rsidRPr="00E9141F">
        <w:rPr>
          <w:rFonts w:ascii="Cambria" w:hAnsi="Cambria" w:cs="Arial"/>
          <w:iCs/>
          <w:lang w:val="nl-BE"/>
        </w:rPr>
        <w:t>vije</w:t>
      </w:r>
      <w:r w:rsidRPr="00E9141F">
        <w:rPr>
          <w:rFonts w:ascii="Cambria" w:hAnsi="Cambria" w:cs="Arial"/>
          <w:iCs/>
        </w:rPr>
        <w:t>ć</w:t>
      </w:r>
      <w:r w:rsidRPr="00E9141F">
        <w:rPr>
          <w:rFonts w:ascii="Cambria" w:hAnsi="Cambria" w:cs="Arial"/>
          <w:iCs/>
          <w:lang w:val="nl-BE"/>
        </w:rPr>
        <w:t>e</w:t>
      </w:r>
      <w:r w:rsidRPr="00E9141F">
        <w:rPr>
          <w:rFonts w:ascii="Cambria" w:hAnsi="Cambria" w:cs="Arial"/>
          <w:iCs/>
        </w:rPr>
        <w:t xml:space="preserve"> </w:t>
      </w:r>
      <w:r w:rsidRPr="00E9141F">
        <w:rPr>
          <w:rFonts w:ascii="Cambria" w:hAnsi="Cambria" w:cs="Arial"/>
        </w:rPr>
        <w:t>Instituta Ruđer Bošković je na 26. sjednici održanoj 11. studenog 2021. godine</w:t>
      </w:r>
      <w:r w:rsidRPr="00E9141F">
        <w:rPr>
          <w:rFonts w:ascii="Cambria" w:hAnsi="Cambria" w:cs="Arial"/>
          <w:iCs/>
        </w:rPr>
        <w:t xml:space="preserve"> </w:t>
      </w:r>
      <w:r w:rsidRPr="00E9141F">
        <w:rPr>
          <w:rFonts w:ascii="Cambria" w:hAnsi="Cambria" w:cs="Arial"/>
        </w:rPr>
        <w:t>izdalo</w:t>
      </w:r>
    </w:p>
    <w:p w:rsidR="0040385E" w:rsidRPr="00E9141F" w:rsidRDefault="0040385E" w:rsidP="0040385E">
      <w:pPr>
        <w:rPr>
          <w:rFonts w:ascii="Cambria" w:hAnsi="Cambria" w:cs="Arial"/>
        </w:rPr>
      </w:pPr>
    </w:p>
    <w:p w:rsidR="0040385E" w:rsidRPr="00E9141F" w:rsidRDefault="0040385E" w:rsidP="0040385E">
      <w:pPr>
        <w:rPr>
          <w:rFonts w:ascii="Cambria" w:hAnsi="Cambria" w:cs="Arial"/>
        </w:rPr>
      </w:pPr>
    </w:p>
    <w:p w:rsidR="0040385E" w:rsidRPr="00E9141F" w:rsidRDefault="0040385E" w:rsidP="0040385E">
      <w:pPr>
        <w:jc w:val="center"/>
        <w:rPr>
          <w:rFonts w:ascii="Cambria" w:hAnsi="Cambria" w:cs="Arial"/>
          <w:b/>
        </w:rPr>
      </w:pPr>
      <w:r w:rsidRPr="00E9141F">
        <w:rPr>
          <w:rFonts w:ascii="Cambria" w:hAnsi="Cambria" w:cs="Arial"/>
          <w:b/>
        </w:rPr>
        <w:t>D O P U S N I C U</w:t>
      </w:r>
    </w:p>
    <w:p w:rsidR="0040385E" w:rsidRPr="00E9141F" w:rsidRDefault="0040385E" w:rsidP="0040385E">
      <w:pPr>
        <w:rPr>
          <w:rFonts w:ascii="Cambria" w:hAnsi="Cambria" w:cs="Arial"/>
        </w:rPr>
      </w:pPr>
    </w:p>
    <w:p w:rsidR="0040385E" w:rsidRPr="00E9141F" w:rsidRDefault="0040385E" w:rsidP="00E9141F">
      <w:pPr>
        <w:pStyle w:val="ListParagraph"/>
        <w:numPr>
          <w:ilvl w:val="0"/>
          <w:numId w:val="1"/>
        </w:numPr>
        <w:ind w:left="567" w:hanging="567"/>
        <w:jc w:val="both"/>
        <w:rPr>
          <w:rFonts w:ascii="Cambria" w:hAnsi="Cambria" w:cs="Arial"/>
        </w:rPr>
      </w:pPr>
      <w:r w:rsidRPr="00E9141F">
        <w:rPr>
          <w:rFonts w:ascii="Cambria" w:hAnsi="Cambria" w:cs="Arial"/>
        </w:rPr>
        <w:t xml:space="preserve">Institut Ruđer Bošković izdaje Dopusnicu za rad Laboratorija za </w:t>
      </w:r>
      <w:r w:rsidRPr="00E9141F">
        <w:rPr>
          <w:rFonts w:ascii="Cambria" w:hAnsi="Cambria" w:cs="Arial"/>
          <w:noProof/>
        </w:rPr>
        <w:t>molekularnu ekotoksikologiju</w:t>
      </w:r>
      <w:r w:rsidRPr="00E9141F">
        <w:rPr>
          <w:rFonts w:ascii="Cambria" w:hAnsi="Cambria" w:cs="Arial"/>
        </w:rPr>
        <w:t xml:space="preserve">, Zavod za istraživanje mora i okoliša, voditelja dr. sc. </w:t>
      </w:r>
      <w:r w:rsidRPr="00E9141F">
        <w:rPr>
          <w:rFonts w:ascii="Cambria" w:hAnsi="Cambria" w:cs="Arial"/>
          <w:noProof/>
        </w:rPr>
        <w:t>Tvrtka</w:t>
      </w:r>
      <w:r w:rsidRPr="00E9141F">
        <w:rPr>
          <w:rFonts w:ascii="Cambria" w:hAnsi="Cambria" w:cs="Arial"/>
        </w:rPr>
        <w:t xml:space="preserve"> </w:t>
      </w:r>
      <w:r w:rsidRPr="00E9141F">
        <w:rPr>
          <w:rFonts w:ascii="Cambria" w:hAnsi="Cambria" w:cs="Arial"/>
          <w:noProof/>
        </w:rPr>
        <w:t>Smitala</w:t>
      </w:r>
      <w:r w:rsidRPr="00E9141F">
        <w:rPr>
          <w:rFonts w:ascii="Cambria" w:hAnsi="Cambria" w:cs="Arial"/>
        </w:rPr>
        <w:t>.</w:t>
      </w:r>
    </w:p>
    <w:p w:rsidR="0040385E" w:rsidRPr="00E9141F" w:rsidRDefault="0040385E" w:rsidP="0040385E">
      <w:pPr>
        <w:pStyle w:val="ListParagraph"/>
        <w:ind w:left="567"/>
        <w:jc w:val="both"/>
        <w:rPr>
          <w:rFonts w:ascii="Cambria" w:hAnsi="Cambria" w:cs="Arial"/>
        </w:rPr>
      </w:pPr>
    </w:p>
    <w:p w:rsidR="0040385E" w:rsidRPr="00E9141F" w:rsidRDefault="0040385E" w:rsidP="00E9141F">
      <w:pPr>
        <w:pStyle w:val="ListParagraph"/>
        <w:numPr>
          <w:ilvl w:val="0"/>
          <w:numId w:val="1"/>
        </w:numPr>
        <w:spacing w:after="120"/>
        <w:ind w:left="567" w:hanging="567"/>
        <w:jc w:val="both"/>
        <w:rPr>
          <w:rFonts w:ascii="Cambria" w:hAnsi="Cambria" w:cs="Arial"/>
        </w:rPr>
      </w:pPr>
      <w:r w:rsidRPr="00E9141F">
        <w:rPr>
          <w:rFonts w:ascii="Cambria" w:hAnsi="Cambria" w:cs="Arial"/>
        </w:rPr>
        <w:t xml:space="preserve">Članovi Laboratorija za </w:t>
      </w:r>
      <w:r w:rsidRPr="00E9141F">
        <w:rPr>
          <w:rFonts w:ascii="Cambria" w:hAnsi="Cambria" w:cs="Arial"/>
          <w:noProof/>
        </w:rPr>
        <w:t>molekularnu ekotoksikologiju</w:t>
      </w:r>
      <w:r w:rsidRPr="00E9141F">
        <w:rPr>
          <w:rFonts w:ascii="Cambria" w:hAnsi="Cambria" w:cs="Arial"/>
        </w:rPr>
        <w:t xml:space="preserve"> su:</w:t>
      </w:r>
    </w:p>
    <w:p w:rsidR="0040385E" w:rsidRPr="00E9141F" w:rsidRDefault="0040385E" w:rsidP="00E9141F">
      <w:pPr>
        <w:pStyle w:val="ListBullet"/>
        <w:numPr>
          <w:ilvl w:val="0"/>
          <w:numId w:val="17"/>
        </w:numPr>
        <w:ind w:left="993" w:hanging="426"/>
        <w:rPr>
          <w:rFonts w:ascii="Cambria" w:hAnsi="Cambria"/>
        </w:rPr>
      </w:pPr>
      <w:r w:rsidRPr="00E9141F">
        <w:rPr>
          <w:rFonts w:ascii="Cambria" w:hAnsi="Cambria"/>
        </w:rPr>
        <w:t>Dr. sc. Tvrtko Smital, voditelj</w:t>
      </w:r>
    </w:p>
    <w:p w:rsidR="0040385E" w:rsidRPr="00E9141F" w:rsidRDefault="0040385E" w:rsidP="00E9141F">
      <w:pPr>
        <w:pStyle w:val="ListBullet"/>
        <w:numPr>
          <w:ilvl w:val="0"/>
          <w:numId w:val="17"/>
        </w:numPr>
        <w:ind w:left="993" w:hanging="426"/>
        <w:rPr>
          <w:rFonts w:ascii="Cambria" w:hAnsi="Cambria"/>
        </w:rPr>
      </w:pPr>
      <w:r w:rsidRPr="00E9141F">
        <w:rPr>
          <w:rFonts w:ascii="Cambria" w:hAnsi="Cambria"/>
        </w:rPr>
        <w:t>Dr. sc. Marta Popović</w:t>
      </w:r>
    </w:p>
    <w:p w:rsidR="0040385E" w:rsidRPr="00E9141F" w:rsidRDefault="0040385E" w:rsidP="00E9141F">
      <w:pPr>
        <w:pStyle w:val="ListBullet"/>
        <w:numPr>
          <w:ilvl w:val="0"/>
          <w:numId w:val="17"/>
        </w:numPr>
        <w:ind w:left="993" w:hanging="426"/>
        <w:rPr>
          <w:rFonts w:ascii="Cambria" w:hAnsi="Cambria"/>
        </w:rPr>
      </w:pPr>
      <w:r w:rsidRPr="00E9141F">
        <w:rPr>
          <w:rFonts w:ascii="Cambria" w:hAnsi="Cambria"/>
        </w:rPr>
        <w:t>Dr. sc. Ivan Mihaljević</w:t>
      </w:r>
    </w:p>
    <w:p w:rsidR="0040385E" w:rsidRPr="00E9141F" w:rsidRDefault="0040385E" w:rsidP="00E9141F">
      <w:pPr>
        <w:pStyle w:val="ListBullet"/>
        <w:numPr>
          <w:ilvl w:val="0"/>
          <w:numId w:val="17"/>
        </w:numPr>
        <w:ind w:left="993" w:hanging="426"/>
        <w:rPr>
          <w:rFonts w:ascii="Cambria" w:hAnsi="Cambria"/>
        </w:rPr>
      </w:pPr>
      <w:r w:rsidRPr="00E9141F">
        <w:rPr>
          <w:rFonts w:ascii="Cambria" w:hAnsi="Cambria"/>
        </w:rPr>
        <w:t>Dr. sc. Jelena Dragojević</w:t>
      </w:r>
    </w:p>
    <w:p w:rsidR="0040385E" w:rsidRPr="00E9141F" w:rsidRDefault="0040385E" w:rsidP="00E9141F">
      <w:pPr>
        <w:pStyle w:val="ListBullet"/>
        <w:numPr>
          <w:ilvl w:val="0"/>
          <w:numId w:val="17"/>
        </w:numPr>
        <w:ind w:left="993" w:hanging="426"/>
        <w:rPr>
          <w:rFonts w:ascii="Cambria" w:hAnsi="Cambria"/>
        </w:rPr>
      </w:pPr>
      <w:r w:rsidRPr="00E9141F">
        <w:rPr>
          <w:rFonts w:ascii="Cambria" w:hAnsi="Cambria"/>
        </w:rPr>
        <w:t>Dr. sc. Cecile Francoise Eleonore Otten</w:t>
      </w:r>
    </w:p>
    <w:p w:rsidR="0040385E" w:rsidRPr="00E9141F" w:rsidRDefault="0040385E" w:rsidP="00E9141F">
      <w:pPr>
        <w:pStyle w:val="ListBullet"/>
        <w:numPr>
          <w:ilvl w:val="0"/>
          <w:numId w:val="17"/>
        </w:numPr>
        <w:ind w:left="993" w:hanging="426"/>
        <w:rPr>
          <w:rFonts w:ascii="Cambria" w:hAnsi="Cambria"/>
        </w:rPr>
      </w:pPr>
      <w:r w:rsidRPr="00E9141F">
        <w:rPr>
          <w:rFonts w:ascii="Cambria" w:hAnsi="Cambria"/>
        </w:rPr>
        <w:t>Christine Supina, mag. mol. biol.</w:t>
      </w:r>
    </w:p>
    <w:p w:rsidR="0040385E" w:rsidRPr="00E9141F" w:rsidRDefault="0040385E" w:rsidP="00E9141F">
      <w:pPr>
        <w:pStyle w:val="ListBullet"/>
        <w:numPr>
          <w:ilvl w:val="0"/>
          <w:numId w:val="17"/>
        </w:numPr>
        <w:ind w:left="993" w:hanging="426"/>
        <w:rPr>
          <w:rFonts w:ascii="Cambria" w:hAnsi="Cambria"/>
        </w:rPr>
      </w:pPr>
      <w:r w:rsidRPr="00E9141F">
        <w:rPr>
          <w:rFonts w:ascii="Cambria" w:hAnsi="Cambria"/>
        </w:rPr>
        <w:t>Ivan Antičević, mag. edu. biol. chem.</w:t>
      </w:r>
    </w:p>
    <w:p w:rsidR="0040385E" w:rsidRPr="00E9141F" w:rsidRDefault="0040385E" w:rsidP="00E9141F">
      <w:pPr>
        <w:pStyle w:val="ListBullet"/>
        <w:numPr>
          <w:ilvl w:val="0"/>
          <w:numId w:val="17"/>
        </w:numPr>
        <w:ind w:left="993" w:hanging="426"/>
        <w:rPr>
          <w:rFonts w:ascii="Cambria" w:hAnsi="Cambria"/>
        </w:rPr>
      </w:pPr>
      <w:r w:rsidRPr="00E9141F">
        <w:rPr>
          <w:rFonts w:ascii="Cambria" w:hAnsi="Cambria"/>
        </w:rPr>
        <w:t>Dr. sc. Jovica Lončar</w:t>
      </w:r>
    </w:p>
    <w:p w:rsidR="0040385E" w:rsidRPr="00E9141F" w:rsidRDefault="0040385E" w:rsidP="00E9141F">
      <w:pPr>
        <w:pStyle w:val="ListBullet"/>
        <w:numPr>
          <w:ilvl w:val="0"/>
          <w:numId w:val="17"/>
        </w:numPr>
        <w:ind w:left="993" w:hanging="426"/>
        <w:rPr>
          <w:rFonts w:ascii="Cambria" w:hAnsi="Cambria"/>
        </w:rPr>
      </w:pPr>
      <w:r w:rsidRPr="00E9141F">
        <w:rPr>
          <w:rFonts w:ascii="Cambria" w:hAnsi="Cambria"/>
        </w:rPr>
        <w:t>Lana Vujica, mag.oecol.</w:t>
      </w:r>
    </w:p>
    <w:p w:rsidR="0040385E" w:rsidRPr="00E9141F" w:rsidRDefault="0040385E" w:rsidP="0040385E">
      <w:pPr>
        <w:pStyle w:val="ListParagraph"/>
        <w:ind w:left="1134" w:hanging="567"/>
        <w:rPr>
          <w:rFonts w:ascii="Cambria" w:hAnsi="Cambria" w:cs="Arial"/>
        </w:rPr>
      </w:pPr>
    </w:p>
    <w:p w:rsidR="0040385E" w:rsidRPr="00E9141F" w:rsidRDefault="0040385E" w:rsidP="0040385E">
      <w:pPr>
        <w:rPr>
          <w:rFonts w:ascii="Cambria" w:hAnsi="Cambria" w:cs="Arial"/>
        </w:rPr>
      </w:pPr>
    </w:p>
    <w:p w:rsidR="0040385E" w:rsidRPr="00E9141F" w:rsidRDefault="0040385E" w:rsidP="00E9141F">
      <w:pPr>
        <w:pStyle w:val="ListParagraph"/>
        <w:numPr>
          <w:ilvl w:val="0"/>
          <w:numId w:val="1"/>
        </w:numPr>
        <w:ind w:left="567" w:hanging="567"/>
        <w:jc w:val="both"/>
        <w:rPr>
          <w:rFonts w:ascii="Cambria" w:hAnsi="Cambria" w:cs="Arial"/>
        </w:rPr>
      </w:pPr>
      <w:r w:rsidRPr="00E9141F">
        <w:rPr>
          <w:rFonts w:ascii="Cambria" w:hAnsi="Cambria" w:cs="Arial"/>
        </w:rPr>
        <w:t>Dopusnica vrijedi 5</w:t>
      </w:r>
      <w:r w:rsidRPr="00E9141F">
        <w:rPr>
          <w:rFonts w:ascii="Cambria" w:hAnsi="Cambria" w:cs="Arial"/>
          <w:noProof/>
        </w:rPr>
        <w:t xml:space="preserve"> godina</w:t>
      </w:r>
      <w:r w:rsidRPr="00E9141F">
        <w:rPr>
          <w:rFonts w:ascii="Cambria" w:hAnsi="Cambria" w:cs="Arial"/>
        </w:rPr>
        <w:t>.</w:t>
      </w:r>
    </w:p>
    <w:p w:rsidR="0040385E" w:rsidRPr="00E9141F" w:rsidRDefault="0040385E" w:rsidP="0040385E">
      <w:pPr>
        <w:pStyle w:val="ListParagraph"/>
        <w:ind w:left="567"/>
        <w:jc w:val="both"/>
        <w:rPr>
          <w:rFonts w:ascii="Cambria" w:hAnsi="Cambria" w:cs="Arial"/>
        </w:rPr>
      </w:pPr>
    </w:p>
    <w:p w:rsidR="0040385E" w:rsidRPr="00E9141F" w:rsidRDefault="0040385E" w:rsidP="00E9141F">
      <w:pPr>
        <w:pStyle w:val="ListParagraph"/>
        <w:numPr>
          <w:ilvl w:val="0"/>
          <w:numId w:val="1"/>
        </w:numPr>
        <w:ind w:left="567" w:hanging="567"/>
        <w:jc w:val="both"/>
        <w:rPr>
          <w:rFonts w:ascii="Cambria" w:hAnsi="Cambria" w:cs="Arial"/>
        </w:rPr>
      </w:pPr>
      <w:r w:rsidRPr="00E9141F">
        <w:rPr>
          <w:rFonts w:ascii="Cambria" w:hAnsi="Cambria" w:cs="Arial"/>
        </w:rPr>
        <w:t>Vrednovanje se provodi i prije isteka roka od 5</w:t>
      </w:r>
      <w:r w:rsidRPr="00E9141F">
        <w:rPr>
          <w:rFonts w:ascii="Cambria" w:hAnsi="Cambria" w:cs="Arial"/>
          <w:noProof/>
        </w:rPr>
        <w:t xml:space="preserve"> godina</w:t>
      </w:r>
      <w:r w:rsidRPr="00E9141F">
        <w:rPr>
          <w:rFonts w:ascii="Cambria" w:hAnsi="Cambria" w:cs="Arial"/>
        </w:rPr>
        <w:t xml:space="preserve"> ako se u laboratoriju bitno promijene uvjeti.</w:t>
      </w:r>
    </w:p>
    <w:p w:rsidR="0040385E" w:rsidRPr="00E9141F" w:rsidRDefault="0040385E" w:rsidP="0040385E">
      <w:pPr>
        <w:pStyle w:val="ListParagraph"/>
        <w:ind w:left="567"/>
        <w:jc w:val="both"/>
        <w:rPr>
          <w:rFonts w:ascii="Cambria" w:hAnsi="Cambria" w:cs="Arial"/>
        </w:rPr>
      </w:pPr>
    </w:p>
    <w:p w:rsidR="0040385E" w:rsidRPr="00E9141F" w:rsidRDefault="0040385E" w:rsidP="00E9141F">
      <w:pPr>
        <w:pStyle w:val="ListParagraph"/>
        <w:numPr>
          <w:ilvl w:val="0"/>
          <w:numId w:val="1"/>
        </w:numPr>
        <w:ind w:left="567" w:hanging="567"/>
        <w:jc w:val="both"/>
        <w:rPr>
          <w:rFonts w:ascii="Cambria" w:hAnsi="Cambria" w:cs="Arial"/>
        </w:rPr>
      </w:pPr>
      <w:r w:rsidRPr="00E9141F">
        <w:rPr>
          <w:rFonts w:ascii="Cambria" w:hAnsi="Cambria" w:cs="Arial"/>
        </w:rPr>
        <w:t>Ova Dopusnica stupa na snagu prvog dana sljedećeg mjeseca, nakon mjeseca u kojem je zaprimljena suglasnost Ministarstva znanosti i obrazovanja na Dopusnicu.</w:t>
      </w:r>
    </w:p>
    <w:p w:rsidR="0040385E" w:rsidRPr="00E9141F" w:rsidRDefault="0040385E" w:rsidP="0040385E">
      <w:pPr>
        <w:jc w:val="both"/>
        <w:rPr>
          <w:rFonts w:ascii="Cambria" w:hAnsi="Cambria" w:cs="Arial"/>
        </w:rPr>
      </w:pPr>
    </w:p>
    <w:p w:rsidR="0040385E" w:rsidRPr="00E9141F" w:rsidRDefault="0040385E" w:rsidP="0040385E">
      <w:pPr>
        <w:jc w:val="center"/>
        <w:rPr>
          <w:rFonts w:ascii="Cambria" w:hAnsi="Cambria" w:cs="Arial"/>
          <w:i/>
        </w:rPr>
      </w:pPr>
      <w:r w:rsidRPr="00E9141F">
        <w:rPr>
          <w:rFonts w:ascii="Cambria" w:hAnsi="Cambria" w:cs="Arial"/>
          <w:i/>
        </w:rPr>
        <w:t>O b r a z l o ž e n j e</w:t>
      </w:r>
    </w:p>
    <w:p w:rsidR="0040385E" w:rsidRPr="00E9141F" w:rsidRDefault="0040385E" w:rsidP="0040385E">
      <w:pPr>
        <w:jc w:val="both"/>
        <w:rPr>
          <w:rFonts w:ascii="Cambria" w:hAnsi="Cambria" w:cs="Arial"/>
        </w:rPr>
      </w:pPr>
    </w:p>
    <w:p w:rsidR="0040385E" w:rsidRPr="00E9141F" w:rsidRDefault="0040385E" w:rsidP="0040385E">
      <w:pPr>
        <w:spacing w:after="120"/>
        <w:jc w:val="both"/>
        <w:rPr>
          <w:rFonts w:ascii="Cambria" w:hAnsi="Cambria" w:cs="Arial"/>
        </w:rPr>
      </w:pPr>
      <w:r w:rsidRPr="00E9141F">
        <w:rPr>
          <w:rFonts w:ascii="Cambria" w:hAnsi="Cambria" w:cs="Arial"/>
        </w:rPr>
        <w:t xml:space="preserve">Predlagatelj laboratorija </w:t>
      </w:r>
      <w:r w:rsidRPr="00E9141F">
        <w:rPr>
          <w:rFonts w:ascii="Cambria" w:hAnsi="Cambria" w:cs="Arial"/>
          <w:noProof/>
        </w:rPr>
        <w:t>dr. sc.</w:t>
      </w:r>
      <w:r w:rsidRPr="00E9141F">
        <w:rPr>
          <w:rFonts w:ascii="Cambria" w:hAnsi="Cambria" w:cs="Arial"/>
        </w:rPr>
        <w:t xml:space="preserve"> </w:t>
      </w:r>
      <w:r w:rsidRPr="00E9141F">
        <w:rPr>
          <w:rFonts w:ascii="Cambria" w:hAnsi="Cambria" w:cs="Arial"/>
          <w:noProof/>
        </w:rPr>
        <w:t>Tvrtko</w:t>
      </w:r>
      <w:r w:rsidRPr="00E9141F">
        <w:rPr>
          <w:rFonts w:ascii="Cambria" w:hAnsi="Cambria" w:cs="Arial"/>
        </w:rPr>
        <w:t xml:space="preserve"> </w:t>
      </w:r>
      <w:r w:rsidRPr="00E9141F">
        <w:rPr>
          <w:rFonts w:ascii="Cambria" w:hAnsi="Cambria" w:cs="Arial"/>
          <w:noProof/>
        </w:rPr>
        <w:t>Smital</w:t>
      </w:r>
      <w:r w:rsidRPr="00E9141F">
        <w:rPr>
          <w:rFonts w:ascii="Cambria" w:hAnsi="Cambria" w:cs="Arial"/>
        </w:rPr>
        <w:t xml:space="preserve"> je sukladno Pravilniku o ustroju i Pravilniku o kriterijima za vrednovanje laboratorija pokrenuo postupak vrednovanja Laboratorija za </w:t>
      </w:r>
      <w:r w:rsidRPr="00E9141F">
        <w:rPr>
          <w:rFonts w:ascii="Cambria" w:hAnsi="Cambria" w:cs="Arial"/>
          <w:noProof/>
        </w:rPr>
        <w:t>molekularnu ekotoksikologiju</w:t>
      </w:r>
      <w:r w:rsidRPr="00E9141F">
        <w:rPr>
          <w:rFonts w:ascii="Cambria" w:hAnsi="Cambria" w:cs="Arial"/>
        </w:rPr>
        <w:t>.</w:t>
      </w:r>
    </w:p>
    <w:p w:rsidR="0040385E" w:rsidRPr="00E9141F" w:rsidRDefault="0040385E" w:rsidP="0040385E">
      <w:pPr>
        <w:jc w:val="both"/>
        <w:rPr>
          <w:rFonts w:ascii="Cambria" w:hAnsi="Cambria" w:cs="Arial"/>
        </w:rPr>
      </w:pPr>
      <w:r w:rsidRPr="00E9141F">
        <w:rPr>
          <w:rFonts w:ascii="Cambria" w:hAnsi="Cambria" w:cs="Arial"/>
        </w:rPr>
        <w:t xml:space="preserve">Znanstveno vijeće je donijelo Odluku o imenovanju Povjerenstva za vrednovanje laboratorija i procjenu kompetentnosti voditelja za Laboratorij za </w:t>
      </w:r>
      <w:r w:rsidRPr="00E9141F">
        <w:rPr>
          <w:rFonts w:ascii="Cambria" w:hAnsi="Cambria" w:cs="Arial"/>
          <w:noProof/>
        </w:rPr>
        <w:t>molekularnu ekotoksikologiju</w:t>
      </w:r>
      <w:r w:rsidRPr="00E9141F">
        <w:rPr>
          <w:rFonts w:ascii="Cambria" w:hAnsi="Cambria" w:cs="Arial"/>
        </w:rPr>
        <w:t>:</w:t>
      </w:r>
    </w:p>
    <w:p w:rsidR="0040385E" w:rsidRPr="00E9141F" w:rsidRDefault="0040385E" w:rsidP="0040385E">
      <w:pPr>
        <w:jc w:val="both"/>
        <w:rPr>
          <w:rFonts w:ascii="Cambria" w:hAnsi="Cambria" w:cs="Arial"/>
        </w:rPr>
      </w:pPr>
    </w:p>
    <w:p w:rsidR="0040385E" w:rsidRPr="00E9141F" w:rsidRDefault="0040385E" w:rsidP="00E9141F">
      <w:pPr>
        <w:pStyle w:val="ListParagraph"/>
        <w:numPr>
          <w:ilvl w:val="0"/>
          <w:numId w:val="2"/>
        </w:numPr>
        <w:tabs>
          <w:tab w:val="left" w:pos="567"/>
        </w:tabs>
        <w:ind w:left="567" w:hanging="567"/>
        <w:jc w:val="both"/>
        <w:rPr>
          <w:rFonts w:ascii="Cambria" w:hAnsi="Cambria" w:cs="Arial"/>
        </w:rPr>
      </w:pPr>
      <w:r w:rsidRPr="00E9141F">
        <w:rPr>
          <w:rFonts w:ascii="Cambria" w:hAnsi="Cambria" w:cs="Arial"/>
        </w:rPr>
        <w:t>Dr.sc. David Matthew Smith, ravnatelj, IRB</w:t>
      </w:r>
    </w:p>
    <w:p w:rsidR="0040385E" w:rsidRPr="00E9141F" w:rsidRDefault="0040385E" w:rsidP="00E9141F">
      <w:pPr>
        <w:pStyle w:val="ListParagraph"/>
        <w:numPr>
          <w:ilvl w:val="0"/>
          <w:numId w:val="2"/>
        </w:numPr>
        <w:tabs>
          <w:tab w:val="left" w:pos="567"/>
        </w:tabs>
        <w:ind w:left="567" w:hanging="567"/>
        <w:jc w:val="both"/>
        <w:rPr>
          <w:rFonts w:ascii="Cambria" w:hAnsi="Cambria" w:cs="Arial"/>
        </w:rPr>
      </w:pPr>
      <w:r w:rsidRPr="00E9141F">
        <w:rPr>
          <w:rFonts w:ascii="Cambria" w:hAnsi="Cambria" w:cs="Arial"/>
        </w:rPr>
        <w:t>Dr. sc. Ivančica Bogdanović Radović, predsjednica Znanstvenog vijeća, IRB</w:t>
      </w:r>
    </w:p>
    <w:p w:rsidR="0040385E" w:rsidRPr="00E9141F" w:rsidRDefault="0040385E" w:rsidP="00E9141F">
      <w:pPr>
        <w:pStyle w:val="ListParagraph"/>
        <w:numPr>
          <w:ilvl w:val="0"/>
          <w:numId w:val="2"/>
        </w:numPr>
        <w:tabs>
          <w:tab w:val="left" w:pos="567"/>
        </w:tabs>
        <w:ind w:left="567" w:hanging="567"/>
        <w:jc w:val="both"/>
        <w:rPr>
          <w:rFonts w:ascii="Cambria" w:hAnsi="Cambria" w:cs="Arial"/>
        </w:rPr>
      </w:pPr>
      <w:r w:rsidRPr="00E9141F">
        <w:rPr>
          <w:rFonts w:ascii="Cambria" w:hAnsi="Cambria" w:cs="Arial"/>
          <w:noProof/>
        </w:rPr>
        <w:t>Dr. sc. Helena Ćetković</w:t>
      </w:r>
      <w:r w:rsidRPr="00E9141F">
        <w:rPr>
          <w:rFonts w:ascii="Cambria" w:hAnsi="Cambria" w:cs="Arial"/>
        </w:rPr>
        <w:t xml:space="preserve">, </w:t>
      </w:r>
      <w:r w:rsidRPr="00E9141F">
        <w:rPr>
          <w:rFonts w:ascii="Cambria" w:hAnsi="Cambria" w:cs="Arial"/>
          <w:noProof/>
        </w:rPr>
        <w:t>predsjednica Znanstvenog vijeća struke biologija</w:t>
      </w:r>
      <w:r w:rsidRPr="00E9141F">
        <w:rPr>
          <w:rFonts w:ascii="Cambria" w:hAnsi="Cambria" w:cs="Arial"/>
        </w:rPr>
        <w:t>, IRB</w:t>
      </w:r>
    </w:p>
    <w:p w:rsidR="0040385E" w:rsidRPr="00E9141F" w:rsidRDefault="0040385E" w:rsidP="00E9141F">
      <w:pPr>
        <w:pStyle w:val="ListParagraph"/>
        <w:numPr>
          <w:ilvl w:val="0"/>
          <w:numId w:val="2"/>
        </w:numPr>
        <w:tabs>
          <w:tab w:val="left" w:pos="567"/>
        </w:tabs>
        <w:ind w:left="567" w:hanging="567"/>
        <w:jc w:val="both"/>
        <w:rPr>
          <w:rFonts w:ascii="Cambria" w:hAnsi="Cambria" w:cs="Arial"/>
        </w:rPr>
      </w:pPr>
      <w:r w:rsidRPr="00E9141F">
        <w:rPr>
          <w:rFonts w:ascii="Cambria" w:hAnsi="Cambria" w:cs="Arial"/>
          <w:noProof/>
        </w:rPr>
        <w:t>Dr. sc. Marina Mlakar</w:t>
      </w:r>
      <w:r w:rsidRPr="00E9141F">
        <w:rPr>
          <w:rFonts w:ascii="Cambria" w:hAnsi="Cambria" w:cs="Arial"/>
        </w:rPr>
        <w:t>, član, IRB</w:t>
      </w:r>
    </w:p>
    <w:p w:rsidR="0040385E" w:rsidRPr="00E9141F" w:rsidRDefault="0040385E" w:rsidP="00E9141F">
      <w:pPr>
        <w:pStyle w:val="ListParagraph"/>
        <w:numPr>
          <w:ilvl w:val="0"/>
          <w:numId w:val="2"/>
        </w:numPr>
        <w:tabs>
          <w:tab w:val="left" w:pos="567"/>
        </w:tabs>
        <w:ind w:left="567" w:hanging="567"/>
        <w:jc w:val="both"/>
        <w:rPr>
          <w:rFonts w:ascii="Cambria" w:hAnsi="Cambria" w:cs="Arial"/>
        </w:rPr>
      </w:pPr>
      <w:r w:rsidRPr="00E9141F">
        <w:rPr>
          <w:rFonts w:ascii="Cambria" w:hAnsi="Cambria" w:cs="Arial"/>
          <w:noProof/>
        </w:rPr>
        <w:t>Prof. dr. sc. Branimir Hackenberger Kutuzović</w:t>
      </w:r>
      <w:r w:rsidRPr="00E9141F">
        <w:rPr>
          <w:rFonts w:ascii="Cambria" w:hAnsi="Cambria" w:cs="Arial"/>
        </w:rPr>
        <w:t xml:space="preserve">, član, </w:t>
      </w:r>
      <w:r w:rsidRPr="00E9141F">
        <w:rPr>
          <w:rFonts w:ascii="Cambria" w:hAnsi="Cambria" w:cs="Arial"/>
          <w:noProof/>
        </w:rPr>
        <w:t>Sveučilište Josipa Jurja Strossmayera u Osijeku</w:t>
      </w:r>
    </w:p>
    <w:p w:rsidR="0040385E" w:rsidRPr="00E9141F" w:rsidRDefault="0040385E" w:rsidP="0040385E">
      <w:pPr>
        <w:ind w:firstLine="720"/>
        <w:jc w:val="both"/>
        <w:rPr>
          <w:rFonts w:ascii="Cambria" w:hAnsi="Cambria" w:cs="Arial"/>
        </w:rPr>
      </w:pPr>
    </w:p>
    <w:p w:rsidR="0040385E" w:rsidRPr="00E9141F" w:rsidRDefault="0040385E" w:rsidP="0040385E">
      <w:pPr>
        <w:spacing w:after="120"/>
        <w:jc w:val="both"/>
        <w:rPr>
          <w:rFonts w:ascii="Cambria" w:hAnsi="Cambria" w:cs="Arial"/>
        </w:rPr>
      </w:pPr>
      <w:r w:rsidRPr="00E9141F">
        <w:rPr>
          <w:rFonts w:ascii="Cambria" w:hAnsi="Cambria" w:cs="Arial"/>
        </w:rPr>
        <w:t>Povjerenstvo je provelo postupak vrednovanja laboratorija i procjenu kompetentnosti voditelja laboratorija u skladu s Pravilnikom o kriterijima za vrednovanje laboratorija.</w:t>
      </w:r>
    </w:p>
    <w:p w:rsidR="0040385E" w:rsidRPr="00E9141F" w:rsidRDefault="0040385E" w:rsidP="0040385E">
      <w:pPr>
        <w:jc w:val="both"/>
        <w:rPr>
          <w:rFonts w:ascii="Cambria" w:hAnsi="Cambria" w:cs="Arial"/>
        </w:rPr>
      </w:pPr>
      <w:r w:rsidRPr="00E9141F">
        <w:rPr>
          <w:rFonts w:ascii="Cambria" w:hAnsi="Cambria" w:cs="Arial"/>
        </w:rPr>
        <w:t>Upravno vijeće je na prijedlog ravnatelja, uz pribavljenu ocjenu i prijedlog Povjerenstva u Skupnom evaluacijskom obrascu za ocjenu laboratorija i voditelja laboratorija – EOL II i mišljenje Znanstvenog vijeća o prijedlogu Povjerenstva donijetog na 76. sjednici Znanstvenog vijeća održanoj 13. srpnja 2021. godine, odlučilo kao u izreci.</w:t>
      </w:r>
    </w:p>
    <w:p w:rsidR="0040385E" w:rsidRPr="00E9141F" w:rsidRDefault="0040385E" w:rsidP="0040385E">
      <w:pPr>
        <w:rPr>
          <w:rFonts w:ascii="Cambria" w:hAnsi="Cambria" w:cs="Arial"/>
        </w:rPr>
      </w:pPr>
    </w:p>
    <w:p w:rsidR="0040385E" w:rsidRPr="00E9141F" w:rsidRDefault="0040385E" w:rsidP="0040385E">
      <w:pPr>
        <w:rPr>
          <w:rFonts w:ascii="Cambria" w:hAnsi="Cambria" w:cs="Arial"/>
        </w:rPr>
      </w:pPr>
    </w:p>
    <w:p w:rsidR="0040385E" w:rsidRPr="00E9141F" w:rsidRDefault="0040385E" w:rsidP="0040385E">
      <w:pPr>
        <w:rPr>
          <w:rFonts w:ascii="Cambria" w:hAnsi="Cambria" w:cs="Arial"/>
        </w:rPr>
      </w:pPr>
    </w:p>
    <w:p w:rsidR="0040385E" w:rsidRPr="00E9141F" w:rsidRDefault="0040385E" w:rsidP="0040385E">
      <w:pPr>
        <w:rPr>
          <w:rFonts w:ascii="Cambria" w:hAnsi="Cambria" w:cs="Arial"/>
        </w:rPr>
      </w:pPr>
    </w:p>
    <w:p w:rsidR="0040385E" w:rsidRPr="00E9141F" w:rsidRDefault="0040385E" w:rsidP="0040385E">
      <w:pPr>
        <w:tabs>
          <w:tab w:val="center" w:pos="6480"/>
        </w:tabs>
        <w:rPr>
          <w:rFonts w:ascii="Cambria" w:hAnsi="Cambria" w:cs="Arial"/>
        </w:rPr>
      </w:pPr>
      <w:r w:rsidRPr="00E9141F">
        <w:rPr>
          <w:rFonts w:ascii="Cambria" w:hAnsi="Cambria" w:cs="Arial"/>
        </w:rPr>
        <w:tab/>
        <w:t>Predsjednik Upravnog vijeća</w:t>
      </w:r>
    </w:p>
    <w:p w:rsidR="0040385E" w:rsidRPr="00E9141F" w:rsidRDefault="0040385E" w:rsidP="0040385E">
      <w:pPr>
        <w:tabs>
          <w:tab w:val="center" w:pos="6480"/>
        </w:tabs>
        <w:rPr>
          <w:rFonts w:ascii="Cambria" w:hAnsi="Cambria" w:cs="Arial"/>
        </w:rPr>
      </w:pPr>
    </w:p>
    <w:p w:rsidR="0040385E" w:rsidRPr="00E9141F" w:rsidRDefault="0040385E" w:rsidP="0040385E">
      <w:pPr>
        <w:tabs>
          <w:tab w:val="center" w:pos="6480"/>
        </w:tabs>
        <w:rPr>
          <w:rFonts w:ascii="Cambria" w:hAnsi="Cambria" w:cs="Arial"/>
        </w:rPr>
      </w:pPr>
    </w:p>
    <w:p w:rsidR="0040385E" w:rsidRPr="00E9141F" w:rsidRDefault="0040385E" w:rsidP="0040385E">
      <w:pPr>
        <w:tabs>
          <w:tab w:val="center" w:pos="6480"/>
        </w:tabs>
        <w:rPr>
          <w:rFonts w:ascii="Cambria" w:hAnsi="Cambria" w:cs="Arial"/>
        </w:rPr>
      </w:pPr>
      <w:r w:rsidRPr="00E9141F">
        <w:rPr>
          <w:rFonts w:ascii="Cambria" w:hAnsi="Cambria" w:cs="Arial"/>
        </w:rPr>
        <w:tab/>
        <w:t>prof. dr. sc. Boris Labar</w:t>
      </w:r>
    </w:p>
    <w:p w:rsidR="0040385E" w:rsidRPr="00E9141F" w:rsidRDefault="0040385E" w:rsidP="0040385E">
      <w:pPr>
        <w:tabs>
          <w:tab w:val="center" w:pos="6480"/>
        </w:tabs>
        <w:rPr>
          <w:rFonts w:ascii="Cambria" w:hAnsi="Cambria" w:cs="Arial"/>
        </w:rPr>
      </w:pPr>
    </w:p>
    <w:p w:rsidR="0040385E" w:rsidRPr="00E9141F" w:rsidRDefault="0040385E" w:rsidP="0040385E">
      <w:pPr>
        <w:tabs>
          <w:tab w:val="center" w:pos="6480"/>
        </w:tabs>
        <w:rPr>
          <w:rFonts w:ascii="Cambria" w:hAnsi="Cambria" w:cs="Arial"/>
        </w:rPr>
      </w:pPr>
    </w:p>
    <w:p w:rsidR="0040385E" w:rsidRPr="00E9141F" w:rsidRDefault="0040385E" w:rsidP="0040385E">
      <w:pPr>
        <w:tabs>
          <w:tab w:val="center" w:pos="6480"/>
        </w:tabs>
        <w:rPr>
          <w:rFonts w:ascii="Cambria" w:hAnsi="Cambria" w:cs="Arial"/>
        </w:rPr>
      </w:pPr>
    </w:p>
    <w:p w:rsidR="0040385E" w:rsidRPr="00E9141F" w:rsidRDefault="0040385E" w:rsidP="0040385E">
      <w:pPr>
        <w:tabs>
          <w:tab w:val="center" w:pos="6480"/>
        </w:tabs>
        <w:rPr>
          <w:rFonts w:ascii="Cambria" w:hAnsi="Cambria" w:cs="Arial"/>
        </w:rPr>
      </w:pPr>
    </w:p>
    <w:p w:rsidR="0040385E" w:rsidRPr="00E9141F" w:rsidRDefault="0040385E" w:rsidP="0040385E">
      <w:pPr>
        <w:tabs>
          <w:tab w:val="center" w:pos="6480"/>
        </w:tabs>
        <w:rPr>
          <w:rFonts w:ascii="Cambria" w:hAnsi="Cambria" w:cs="Arial"/>
        </w:rPr>
      </w:pPr>
      <w:r w:rsidRPr="00E9141F">
        <w:rPr>
          <w:rFonts w:ascii="Cambria" w:hAnsi="Cambria" w:cs="Arial"/>
        </w:rPr>
        <w:t>Privitak:</w:t>
      </w:r>
    </w:p>
    <w:p w:rsidR="0040385E" w:rsidRPr="00E9141F" w:rsidRDefault="0040385E" w:rsidP="0040385E">
      <w:pPr>
        <w:tabs>
          <w:tab w:val="center" w:pos="6480"/>
        </w:tabs>
        <w:rPr>
          <w:rFonts w:ascii="Cambria" w:hAnsi="Cambria" w:cs="Arial"/>
        </w:rPr>
      </w:pPr>
      <w:r w:rsidRPr="00E9141F">
        <w:rPr>
          <w:rFonts w:ascii="Cambria" w:hAnsi="Cambria" w:cs="Arial"/>
          <w:iCs/>
          <w:lang w:val="nl-BE"/>
        </w:rPr>
        <w:t>Skupni</w:t>
      </w:r>
      <w:r w:rsidRPr="00E9141F">
        <w:rPr>
          <w:rFonts w:ascii="Cambria" w:hAnsi="Cambria" w:cs="Arial"/>
          <w:iCs/>
        </w:rPr>
        <w:t xml:space="preserve"> </w:t>
      </w:r>
      <w:r w:rsidRPr="00E9141F">
        <w:rPr>
          <w:rFonts w:ascii="Cambria" w:hAnsi="Cambria" w:cs="Arial"/>
          <w:iCs/>
          <w:lang w:val="nl-BE"/>
        </w:rPr>
        <w:t>evaluacijski</w:t>
      </w:r>
      <w:r w:rsidRPr="00E9141F">
        <w:rPr>
          <w:rFonts w:ascii="Cambria" w:hAnsi="Cambria" w:cs="Arial"/>
          <w:iCs/>
        </w:rPr>
        <w:t xml:space="preserve"> </w:t>
      </w:r>
      <w:r w:rsidRPr="00E9141F">
        <w:rPr>
          <w:rFonts w:ascii="Cambria" w:hAnsi="Cambria" w:cs="Arial"/>
          <w:iCs/>
          <w:lang w:val="nl-BE"/>
        </w:rPr>
        <w:t>obrazac</w:t>
      </w:r>
      <w:r w:rsidRPr="00E9141F">
        <w:rPr>
          <w:rFonts w:ascii="Cambria" w:hAnsi="Cambria" w:cs="Arial"/>
          <w:iCs/>
        </w:rPr>
        <w:t xml:space="preserve"> </w:t>
      </w:r>
      <w:r w:rsidRPr="00E9141F">
        <w:rPr>
          <w:rFonts w:ascii="Cambria" w:hAnsi="Cambria" w:cs="Arial"/>
          <w:iCs/>
          <w:lang w:val="nl-BE"/>
        </w:rPr>
        <w:t>za</w:t>
      </w:r>
      <w:r w:rsidRPr="00E9141F">
        <w:rPr>
          <w:rFonts w:ascii="Cambria" w:hAnsi="Cambria" w:cs="Arial"/>
          <w:iCs/>
        </w:rPr>
        <w:t xml:space="preserve"> </w:t>
      </w:r>
      <w:r w:rsidRPr="00E9141F">
        <w:rPr>
          <w:rFonts w:ascii="Cambria" w:hAnsi="Cambria" w:cs="Arial"/>
          <w:iCs/>
          <w:lang w:val="nl-BE"/>
        </w:rPr>
        <w:t>ocjenu</w:t>
      </w:r>
      <w:r w:rsidRPr="00E9141F">
        <w:rPr>
          <w:rFonts w:ascii="Cambria" w:hAnsi="Cambria" w:cs="Arial"/>
          <w:iCs/>
        </w:rPr>
        <w:t xml:space="preserve"> </w:t>
      </w:r>
      <w:r w:rsidRPr="00E9141F">
        <w:rPr>
          <w:rFonts w:ascii="Cambria" w:hAnsi="Cambria" w:cs="Arial"/>
          <w:iCs/>
          <w:lang w:val="nl-BE"/>
        </w:rPr>
        <w:t>laboratorija</w:t>
      </w:r>
      <w:r w:rsidRPr="00E9141F">
        <w:rPr>
          <w:rFonts w:ascii="Cambria" w:hAnsi="Cambria" w:cs="Arial"/>
          <w:iCs/>
        </w:rPr>
        <w:t xml:space="preserve"> </w:t>
      </w:r>
      <w:r w:rsidRPr="00E9141F">
        <w:rPr>
          <w:rFonts w:ascii="Cambria" w:hAnsi="Cambria" w:cs="Arial"/>
          <w:iCs/>
          <w:lang w:val="nl-BE"/>
        </w:rPr>
        <w:t>i</w:t>
      </w:r>
      <w:r w:rsidRPr="00E9141F">
        <w:rPr>
          <w:rFonts w:ascii="Cambria" w:hAnsi="Cambria" w:cs="Arial"/>
          <w:iCs/>
        </w:rPr>
        <w:t xml:space="preserve"> </w:t>
      </w:r>
    </w:p>
    <w:p w:rsidR="0040385E" w:rsidRPr="00E9141F" w:rsidRDefault="0040385E" w:rsidP="0040385E">
      <w:pPr>
        <w:tabs>
          <w:tab w:val="center" w:pos="6480"/>
        </w:tabs>
        <w:rPr>
          <w:rFonts w:ascii="Cambria" w:hAnsi="Cambria" w:cs="Arial"/>
        </w:rPr>
      </w:pPr>
      <w:r w:rsidRPr="00E9141F">
        <w:rPr>
          <w:rFonts w:ascii="Cambria" w:hAnsi="Cambria" w:cs="Arial"/>
          <w:iCs/>
          <w:lang w:val="nl-BE"/>
        </w:rPr>
        <w:t>Voditelja laboratorija</w:t>
      </w:r>
      <w:r w:rsidRPr="00E9141F">
        <w:rPr>
          <w:rFonts w:ascii="Cambria" w:hAnsi="Cambria" w:cs="Arial"/>
          <w:iCs/>
        </w:rPr>
        <w:t xml:space="preserve"> -</w:t>
      </w:r>
      <w:r w:rsidRPr="00E9141F">
        <w:rPr>
          <w:rFonts w:ascii="Cambria" w:hAnsi="Cambria" w:cs="Arial"/>
          <w:iCs/>
          <w:lang w:val="nl-BE"/>
        </w:rPr>
        <w:t>EOL</w:t>
      </w:r>
      <w:r w:rsidRPr="00E9141F">
        <w:rPr>
          <w:rFonts w:ascii="Cambria" w:hAnsi="Cambria" w:cs="Arial"/>
          <w:iCs/>
        </w:rPr>
        <w:t xml:space="preserve"> </w:t>
      </w:r>
      <w:r w:rsidRPr="00E9141F">
        <w:rPr>
          <w:rFonts w:ascii="Cambria" w:hAnsi="Cambria" w:cs="Arial"/>
          <w:iCs/>
          <w:lang w:val="nl-BE"/>
        </w:rPr>
        <w:t>II</w:t>
      </w:r>
    </w:p>
    <w:p w:rsidR="0040385E" w:rsidRPr="00E9141F" w:rsidRDefault="0040385E" w:rsidP="0040385E">
      <w:pPr>
        <w:rPr>
          <w:rFonts w:ascii="Cambria" w:hAnsi="Cambria" w:cs="Arial"/>
        </w:rPr>
      </w:pPr>
    </w:p>
    <w:p w:rsidR="0040385E" w:rsidRPr="00E9141F" w:rsidRDefault="0040385E" w:rsidP="0040385E">
      <w:pPr>
        <w:rPr>
          <w:rFonts w:ascii="Cambria" w:hAnsi="Cambria" w:cs="Arial"/>
        </w:rPr>
      </w:pPr>
    </w:p>
    <w:p w:rsidR="0040385E" w:rsidRPr="00E9141F" w:rsidRDefault="0040385E" w:rsidP="0040385E">
      <w:pPr>
        <w:rPr>
          <w:rFonts w:ascii="Cambria" w:hAnsi="Cambria" w:cs="Arial"/>
        </w:rPr>
      </w:pPr>
    </w:p>
    <w:p w:rsidR="0040385E" w:rsidRPr="00E9141F" w:rsidRDefault="0040385E" w:rsidP="0040385E">
      <w:pPr>
        <w:rPr>
          <w:rFonts w:ascii="Cambria" w:hAnsi="Cambria" w:cs="Arial"/>
        </w:rPr>
      </w:pPr>
    </w:p>
    <w:p w:rsidR="0040385E" w:rsidRPr="00E9141F" w:rsidRDefault="0040385E" w:rsidP="0040385E">
      <w:pPr>
        <w:rPr>
          <w:rFonts w:ascii="Cambria" w:hAnsi="Cambria" w:cs="Arial"/>
        </w:rPr>
      </w:pPr>
    </w:p>
    <w:p w:rsidR="0040385E" w:rsidRPr="00E9141F" w:rsidRDefault="0040385E" w:rsidP="0040385E">
      <w:pPr>
        <w:rPr>
          <w:rFonts w:ascii="Cambria" w:hAnsi="Cambria" w:cs="Arial"/>
        </w:rPr>
      </w:pPr>
      <w:r w:rsidRPr="00E9141F">
        <w:rPr>
          <w:rFonts w:ascii="Cambria" w:hAnsi="Cambria" w:cs="Arial"/>
        </w:rPr>
        <w:t>Dostaviti:</w:t>
      </w:r>
    </w:p>
    <w:p w:rsidR="0040385E" w:rsidRPr="00E9141F" w:rsidRDefault="0040385E" w:rsidP="00E9141F">
      <w:pPr>
        <w:pStyle w:val="ListParagraph"/>
        <w:numPr>
          <w:ilvl w:val="0"/>
          <w:numId w:val="3"/>
        </w:numPr>
        <w:ind w:left="567" w:hanging="567"/>
        <w:rPr>
          <w:rFonts w:ascii="Cambria" w:hAnsi="Cambria" w:cs="Arial"/>
        </w:rPr>
      </w:pPr>
      <w:r w:rsidRPr="00E9141F">
        <w:rPr>
          <w:rFonts w:ascii="Cambria" w:hAnsi="Cambria" w:cs="Arial"/>
        </w:rPr>
        <w:t xml:space="preserve">Dr. sc. </w:t>
      </w:r>
      <w:r w:rsidRPr="00E9141F">
        <w:rPr>
          <w:rFonts w:ascii="Cambria" w:hAnsi="Cambria" w:cs="Arial"/>
          <w:noProof/>
        </w:rPr>
        <w:t>Tvrtko</w:t>
      </w:r>
      <w:r w:rsidRPr="00E9141F">
        <w:rPr>
          <w:rFonts w:ascii="Cambria" w:hAnsi="Cambria" w:cs="Arial"/>
        </w:rPr>
        <w:t xml:space="preserve"> </w:t>
      </w:r>
      <w:r w:rsidRPr="00E9141F">
        <w:rPr>
          <w:rFonts w:ascii="Cambria" w:hAnsi="Cambria" w:cs="Arial"/>
          <w:noProof/>
        </w:rPr>
        <w:t>Smital</w:t>
      </w:r>
      <w:r w:rsidRPr="00E9141F">
        <w:rPr>
          <w:rFonts w:ascii="Cambria" w:hAnsi="Cambria" w:cs="Arial"/>
        </w:rPr>
        <w:t>, ZIMO</w:t>
      </w:r>
    </w:p>
    <w:p w:rsidR="0040385E" w:rsidRPr="00E9141F" w:rsidRDefault="0040385E" w:rsidP="00E9141F">
      <w:pPr>
        <w:pStyle w:val="ListParagraph"/>
        <w:numPr>
          <w:ilvl w:val="0"/>
          <w:numId w:val="3"/>
        </w:numPr>
        <w:ind w:left="567" w:hanging="567"/>
        <w:rPr>
          <w:rFonts w:ascii="Cambria" w:hAnsi="Cambria" w:cs="Arial"/>
        </w:rPr>
      </w:pPr>
      <w:r w:rsidRPr="00E9141F">
        <w:rPr>
          <w:rFonts w:ascii="Cambria" w:hAnsi="Cambria" w:cs="Arial"/>
          <w:noProof/>
        </w:rPr>
        <w:t>Zavod za istraživanje mora i okoliša</w:t>
      </w:r>
    </w:p>
    <w:p w:rsidR="0040385E" w:rsidRPr="00E9141F" w:rsidRDefault="0040385E" w:rsidP="00E9141F">
      <w:pPr>
        <w:pStyle w:val="ListParagraph"/>
        <w:numPr>
          <w:ilvl w:val="0"/>
          <w:numId w:val="3"/>
        </w:numPr>
        <w:ind w:left="567" w:hanging="567"/>
        <w:rPr>
          <w:rFonts w:ascii="Cambria" w:hAnsi="Cambria" w:cs="Arial"/>
        </w:rPr>
      </w:pPr>
      <w:r w:rsidRPr="00E9141F">
        <w:rPr>
          <w:rFonts w:ascii="Cambria" w:hAnsi="Cambria" w:cs="Arial"/>
        </w:rPr>
        <w:t>Odjel za ljudske potencijale</w:t>
      </w:r>
    </w:p>
    <w:p w:rsidR="0040385E" w:rsidRPr="00E9141F" w:rsidRDefault="0040385E" w:rsidP="00E9141F">
      <w:pPr>
        <w:pStyle w:val="ListParagraph"/>
        <w:numPr>
          <w:ilvl w:val="0"/>
          <w:numId w:val="3"/>
        </w:numPr>
        <w:ind w:left="567" w:hanging="567"/>
        <w:rPr>
          <w:rFonts w:ascii="Cambria" w:hAnsi="Cambria" w:cs="Arial"/>
        </w:rPr>
        <w:sectPr w:rsidR="0040385E" w:rsidRPr="00E9141F" w:rsidSect="0068453E">
          <w:footerReference w:type="default" r:id="rId31"/>
          <w:pgSz w:w="11906" w:h="16838"/>
          <w:pgMar w:top="1417" w:right="1417" w:bottom="1417" w:left="1417" w:header="708" w:footer="708" w:gutter="0"/>
          <w:pgNumType w:start="1"/>
          <w:cols w:space="708"/>
          <w:titlePg/>
          <w:docGrid w:linePitch="360"/>
        </w:sectPr>
      </w:pPr>
      <w:r w:rsidRPr="00E9141F">
        <w:rPr>
          <w:rFonts w:ascii="Cambria" w:hAnsi="Cambria" w:cs="Arial"/>
        </w:rPr>
        <w:t>Upravno vijeće - arhiva</w:t>
      </w:r>
    </w:p>
    <w:p w:rsidR="00AE2922" w:rsidRPr="006023ED" w:rsidRDefault="00AE2922" w:rsidP="00AE2922">
      <w:pPr>
        <w:spacing w:line="24" w:lineRule="atLeast"/>
        <w:jc w:val="both"/>
        <w:rPr>
          <w:rFonts w:ascii="Calibri" w:eastAsia="Calibri" w:hAnsi="Calibri" w:cs="Arial"/>
        </w:rPr>
      </w:pPr>
      <w:r w:rsidRPr="006023ED">
        <w:rPr>
          <w:rFonts w:ascii="Calibri" w:eastAsia="Calibri" w:hAnsi="Calibri" w:cs="Arial"/>
        </w:rPr>
        <w:t xml:space="preserve">INSTITUT RUĐER BOŠKOVIĆ </w:t>
      </w:r>
    </w:p>
    <w:p w:rsidR="00AE2922" w:rsidRPr="006023ED" w:rsidRDefault="00AE2922" w:rsidP="00AE2922">
      <w:pPr>
        <w:spacing w:line="24" w:lineRule="atLeast"/>
        <w:ind w:firstLine="851"/>
        <w:jc w:val="both"/>
        <w:rPr>
          <w:rFonts w:ascii="Calibri" w:eastAsia="Calibri" w:hAnsi="Calibri" w:cs="Arial"/>
        </w:rPr>
      </w:pPr>
      <w:r w:rsidRPr="006023ED">
        <w:rPr>
          <w:rFonts w:ascii="Calibri" w:eastAsia="Calibri" w:hAnsi="Calibri" w:cs="Arial"/>
        </w:rPr>
        <w:t>ZAGREB</w:t>
      </w:r>
    </w:p>
    <w:p w:rsidR="00AE2922" w:rsidRPr="006023ED" w:rsidRDefault="00AE2922" w:rsidP="00AE2922">
      <w:pPr>
        <w:spacing w:line="24" w:lineRule="atLeast"/>
        <w:ind w:firstLine="567"/>
        <w:jc w:val="both"/>
        <w:rPr>
          <w:rFonts w:ascii="Calibri" w:eastAsia="Calibri" w:hAnsi="Calibri" w:cs="Arial"/>
        </w:rPr>
      </w:pPr>
      <w:r w:rsidRPr="006023ED">
        <w:rPr>
          <w:rFonts w:ascii="Calibri" w:eastAsia="Calibri" w:hAnsi="Calibri" w:cs="Arial"/>
        </w:rPr>
        <w:t>Upravno vijeće</w:t>
      </w:r>
    </w:p>
    <w:p w:rsidR="00AE2922" w:rsidRPr="006023ED" w:rsidRDefault="00AE2922" w:rsidP="00AE2922">
      <w:pPr>
        <w:spacing w:line="24" w:lineRule="atLeast"/>
        <w:jc w:val="both"/>
        <w:rPr>
          <w:rFonts w:ascii="Calibri" w:eastAsia="Calibri" w:hAnsi="Calibri" w:cs="Arial"/>
        </w:rPr>
      </w:pPr>
      <w:r w:rsidRPr="006023ED">
        <w:rPr>
          <w:rFonts w:ascii="Calibri" w:eastAsia="Calibri" w:hAnsi="Calibri" w:cs="Arial"/>
        </w:rPr>
        <w:t>Broj: 010-6840/2-2021.ah</w:t>
      </w:r>
    </w:p>
    <w:p w:rsidR="00AE2922" w:rsidRPr="006023ED" w:rsidRDefault="00AE2922" w:rsidP="00AE2922">
      <w:pPr>
        <w:spacing w:line="24" w:lineRule="atLeast"/>
        <w:jc w:val="both"/>
        <w:rPr>
          <w:rFonts w:ascii="Calibri" w:eastAsia="Calibri" w:hAnsi="Calibri" w:cs="Arial"/>
        </w:rPr>
      </w:pPr>
      <w:r w:rsidRPr="006023ED">
        <w:rPr>
          <w:rFonts w:ascii="Calibri" w:eastAsia="Calibri" w:hAnsi="Calibri" w:cs="Arial"/>
        </w:rPr>
        <w:t>U Zagrebu, 11. studenog 2021.</w:t>
      </w:r>
    </w:p>
    <w:p w:rsidR="00AE2922" w:rsidRPr="006023ED" w:rsidRDefault="00AE2922" w:rsidP="00AE2922">
      <w:pPr>
        <w:spacing w:line="24" w:lineRule="atLeast"/>
        <w:jc w:val="both"/>
        <w:rPr>
          <w:rFonts w:ascii="Calibri" w:eastAsia="Calibri" w:hAnsi="Calibri" w:cs="Arial"/>
        </w:rPr>
      </w:pPr>
    </w:p>
    <w:p w:rsidR="00AE2922" w:rsidRPr="006023ED" w:rsidRDefault="00AE2922" w:rsidP="00AE2922">
      <w:pPr>
        <w:rPr>
          <w:rFonts w:ascii="Calibri" w:eastAsia="Calibri" w:hAnsi="Calibri" w:cs="Arial"/>
        </w:rPr>
      </w:pPr>
    </w:p>
    <w:p w:rsidR="00AE2922" w:rsidRPr="006023ED" w:rsidRDefault="00AE2922" w:rsidP="00AE2922">
      <w:pPr>
        <w:jc w:val="both"/>
        <w:rPr>
          <w:rFonts w:ascii="Calibri" w:eastAsia="Calibri" w:hAnsi="Calibri" w:cs="Arial"/>
        </w:rPr>
      </w:pPr>
      <w:r w:rsidRPr="006023ED">
        <w:rPr>
          <w:rFonts w:ascii="Calibri" w:eastAsia="Calibri" w:hAnsi="Calibri" w:cs="Arial"/>
        </w:rPr>
        <w:t>Na temelju odredbe članka 24. stavak 6. Statuta Instituta Ruđer Bošković, u predmetu sklapanja ugovora o javnoj nabavi, Upravno vijeće Instituta Ruđer Bošković je na 26. sjednici održanoj dana 11. studenog 2021. donijelo sljedeću</w:t>
      </w:r>
    </w:p>
    <w:p w:rsidR="00AE2922" w:rsidRPr="006023ED" w:rsidRDefault="00AE2922" w:rsidP="00AE2922">
      <w:pPr>
        <w:rPr>
          <w:rFonts w:ascii="Calibri" w:eastAsia="Calibri" w:hAnsi="Calibri" w:cs="Arial"/>
        </w:rPr>
      </w:pPr>
    </w:p>
    <w:p w:rsidR="00AE2922" w:rsidRPr="006023ED" w:rsidRDefault="00AE2922" w:rsidP="00AE2922">
      <w:pPr>
        <w:rPr>
          <w:rFonts w:ascii="Calibri" w:eastAsia="Calibri" w:hAnsi="Calibri" w:cs="Arial"/>
        </w:rPr>
      </w:pPr>
    </w:p>
    <w:p w:rsidR="00AE2922" w:rsidRPr="006023ED" w:rsidRDefault="00AE2922" w:rsidP="00AE2922">
      <w:pPr>
        <w:jc w:val="center"/>
        <w:rPr>
          <w:rFonts w:ascii="Calibri" w:hAnsi="Calibri"/>
          <w:b/>
        </w:rPr>
      </w:pPr>
      <w:r w:rsidRPr="006023ED">
        <w:rPr>
          <w:rFonts w:ascii="Calibri" w:hAnsi="Calibri"/>
          <w:b/>
        </w:rPr>
        <w:t>ODLUKU</w:t>
      </w:r>
    </w:p>
    <w:p w:rsidR="00AE2922" w:rsidRPr="006023ED" w:rsidRDefault="00AE2922" w:rsidP="00AE2922">
      <w:pPr>
        <w:jc w:val="center"/>
        <w:rPr>
          <w:rFonts w:ascii="Calibri" w:hAnsi="Calibri"/>
          <w:bCs/>
        </w:rPr>
      </w:pPr>
      <w:r w:rsidRPr="006023ED">
        <w:rPr>
          <w:rFonts w:ascii="Calibri" w:hAnsi="Calibri"/>
        </w:rPr>
        <w:t xml:space="preserve">o davanju suglasnosti za sklapanje ugovora s opskrbljivačem Gradska plinara Zagreb - Opskrba d.o.o., za predmet nabave: </w:t>
      </w:r>
      <w:r w:rsidRPr="006023ED">
        <w:rPr>
          <w:rFonts w:ascii="Calibri" w:hAnsi="Calibri"/>
          <w:bCs/>
        </w:rPr>
        <w:t>Opskrba prirodnim plinom</w:t>
      </w:r>
    </w:p>
    <w:p w:rsidR="00AE2922" w:rsidRPr="006023ED" w:rsidRDefault="00AE2922" w:rsidP="00AE2922">
      <w:pPr>
        <w:rPr>
          <w:rFonts w:ascii="Calibri" w:hAnsi="Calibri"/>
          <w:bCs/>
        </w:rPr>
      </w:pPr>
    </w:p>
    <w:p w:rsidR="00AE2922" w:rsidRPr="006023ED" w:rsidRDefault="00AE2922" w:rsidP="00AE2922">
      <w:pPr>
        <w:jc w:val="both"/>
        <w:rPr>
          <w:rFonts w:ascii="Calibri" w:hAnsi="Calibri"/>
          <w:bCs/>
        </w:rPr>
      </w:pPr>
      <w:r w:rsidRPr="006023ED">
        <w:rPr>
          <w:rFonts w:ascii="Calibri" w:hAnsi="Calibri"/>
        </w:rPr>
        <w:t xml:space="preserve">Daje se suglasnost ravnatelju Instituta Ruđer Bošković dr. sc. Davidu Matthew Smithu za sklapanje Ugovora o opskrbi prirodnim plinom s opskrbljivačem Gradska plinara Zagreb - Opskrba d.o.o., </w:t>
      </w:r>
      <w:r w:rsidRPr="006023ED">
        <w:rPr>
          <w:rFonts w:ascii="Calibri" w:hAnsi="Calibri"/>
          <w:bCs/>
        </w:rPr>
        <w:t xml:space="preserve">Radnička cesta 1, 10000 Zagreb, temeljem Okvirnog sporazuma za nabavu </w:t>
      </w:r>
      <w:r w:rsidRPr="006023ED">
        <w:rPr>
          <w:rFonts w:ascii="Calibri" w:eastAsia="Calibri" w:hAnsi="Calibri"/>
        </w:rPr>
        <w:t xml:space="preserve">prirodnim plinom br. 1/2021-18, KLASA: 406-01/21-04/06, URBROJ: 535-04-01/6-18, sklopljenog između Središnjeg državnog ureda za središnju javnu nabavu i s Gradske plinare Zagreb - Opskrba d.o.o., </w:t>
      </w:r>
      <w:r w:rsidRPr="006023ED">
        <w:rPr>
          <w:rFonts w:ascii="Calibri" w:eastAsia="Calibri" w:hAnsi="Calibri"/>
          <w:bCs/>
        </w:rPr>
        <w:t>Radnička cesta 1, 10000 Zagreb.</w:t>
      </w:r>
    </w:p>
    <w:p w:rsidR="00AE2922" w:rsidRPr="006023ED" w:rsidRDefault="00AE2922" w:rsidP="00AE2922">
      <w:pPr>
        <w:jc w:val="both"/>
        <w:rPr>
          <w:rFonts w:ascii="Calibri" w:hAnsi="Calibri"/>
          <w:bCs/>
        </w:rPr>
      </w:pPr>
    </w:p>
    <w:p w:rsidR="00AE2922" w:rsidRPr="006023ED" w:rsidRDefault="00AE2922" w:rsidP="00AE2922">
      <w:pPr>
        <w:spacing w:line="24" w:lineRule="atLeast"/>
        <w:jc w:val="center"/>
        <w:rPr>
          <w:rFonts w:ascii="Calibri" w:eastAsia="Calibri" w:hAnsi="Calibri" w:cs="Arial"/>
          <w:b/>
        </w:rPr>
      </w:pPr>
      <w:r w:rsidRPr="006023ED">
        <w:rPr>
          <w:rFonts w:ascii="Calibri" w:eastAsia="Calibri" w:hAnsi="Calibri" w:cs="Arial"/>
          <w:b/>
        </w:rPr>
        <w:t>O b r a z l o ž e n j e</w:t>
      </w:r>
    </w:p>
    <w:p w:rsidR="00AE2922" w:rsidRPr="006023ED" w:rsidRDefault="00AE2922" w:rsidP="00AE2922">
      <w:pPr>
        <w:spacing w:line="24" w:lineRule="atLeast"/>
        <w:rPr>
          <w:rFonts w:ascii="Calibri" w:eastAsia="Calibri" w:hAnsi="Calibri" w:cs="Arial"/>
          <w:b/>
        </w:rPr>
      </w:pPr>
    </w:p>
    <w:p w:rsidR="00AE2922" w:rsidRPr="006023ED" w:rsidRDefault="00AE2922" w:rsidP="00AE2922">
      <w:pPr>
        <w:jc w:val="both"/>
        <w:rPr>
          <w:rFonts w:ascii="Calibri" w:eastAsia="Calibri" w:hAnsi="Calibri"/>
          <w:bCs/>
        </w:rPr>
      </w:pPr>
      <w:r w:rsidRPr="006023ED">
        <w:rPr>
          <w:rFonts w:ascii="Calibri" w:eastAsia="Calibri" w:hAnsi="Calibri"/>
        </w:rPr>
        <w:t xml:space="preserve">Središnji državi ured za središnju javnu nabavu proveo je otvoreni postupak javne nabave za nabavu opskrbe prirodnim plinom te je temeljem provedenog otvorenog postupka javne nabave zaključio Okvirni sporazum za nabavu opskrbe prirodnim plinom br. 1/2021-18, KLASA: 406-01/21-04/06, URBROJ: 535-04-01/6-18, s Gradskom plinarom Zagreb - Opskrba d.o.o., </w:t>
      </w:r>
      <w:r w:rsidRPr="006023ED">
        <w:rPr>
          <w:rFonts w:ascii="Calibri" w:eastAsia="Calibri" w:hAnsi="Calibri"/>
          <w:bCs/>
        </w:rPr>
        <w:t>Radnička cesta 1, 10000 Zagreb.</w:t>
      </w:r>
    </w:p>
    <w:p w:rsidR="00AE2922" w:rsidRPr="006023ED" w:rsidRDefault="00AE2922" w:rsidP="00AE2922">
      <w:pPr>
        <w:jc w:val="both"/>
        <w:rPr>
          <w:rFonts w:ascii="Calibri" w:eastAsia="Calibri" w:hAnsi="Calibri"/>
          <w:bCs/>
        </w:rPr>
      </w:pPr>
    </w:p>
    <w:p w:rsidR="00AE2922" w:rsidRPr="006023ED" w:rsidRDefault="00AE2922" w:rsidP="00AE2922">
      <w:pPr>
        <w:jc w:val="both"/>
        <w:rPr>
          <w:rFonts w:ascii="Calibri" w:hAnsi="Calibri"/>
          <w:bCs/>
        </w:rPr>
      </w:pPr>
      <w:r w:rsidRPr="006023ED">
        <w:rPr>
          <w:rFonts w:ascii="Calibri" w:hAnsi="Calibri"/>
        </w:rPr>
        <w:t>Institut Ruđer Bošković obvezan je temeljem navedenog Okvirnog sporazuma sklopiti ugovor o opskrbi prirodnim plinom za Grupu 18.</w:t>
      </w:r>
      <w:r w:rsidRPr="006023ED">
        <w:rPr>
          <w:rFonts w:ascii="Calibri" w:eastAsia="Calibri" w:hAnsi="Calibri"/>
          <w:bCs/>
        </w:rPr>
        <w:t xml:space="preserve"> Očekivana vrijednost ugovora za razdoblje od jedne godine </w:t>
      </w:r>
      <w:r w:rsidRPr="006023ED">
        <w:rPr>
          <w:rFonts w:ascii="Calibri" w:hAnsi="Calibri"/>
          <w:bCs/>
        </w:rPr>
        <w:t>iznosi 1.500.000,00 HRK bez PDV-a, odnosno 1.875.000,00 HRK s PDV-om.</w:t>
      </w:r>
    </w:p>
    <w:p w:rsidR="00AE2922" w:rsidRPr="006023ED" w:rsidRDefault="00AE2922" w:rsidP="00AE2922">
      <w:pPr>
        <w:jc w:val="both"/>
        <w:rPr>
          <w:rFonts w:ascii="Calibri" w:hAnsi="Calibri"/>
        </w:rPr>
      </w:pPr>
    </w:p>
    <w:p w:rsidR="00AE2922" w:rsidRPr="006023ED" w:rsidRDefault="00AE2922" w:rsidP="00AE2922">
      <w:pPr>
        <w:jc w:val="both"/>
        <w:rPr>
          <w:rFonts w:ascii="Calibri" w:hAnsi="Calibri"/>
        </w:rPr>
      </w:pPr>
      <w:r w:rsidRPr="006023ED">
        <w:rPr>
          <w:rFonts w:ascii="Calibri" w:hAnsi="Calibri"/>
        </w:rPr>
        <w:t>S obzirom da, temeljem članka 24. stavak 6. Statuta Instituta, ugovore u pravnom prometu čija vrijednost prelazi 1.000.000,00 kuna ravnatelj može sklapati samo uz prethodnu suglasnost Upravnog vijeća, daje se suglasnost za sklapanje ugovora kao je što navedeno u izreci ove Odluke.</w:t>
      </w:r>
    </w:p>
    <w:p w:rsidR="00AE2922" w:rsidRPr="006023ED" w:rsidRDefault="00AE2922" w:rsidP="00AE2922">
      <w:pPr>
        <w:jc w:val="both"/>
        <w:rPr>
          <w:rFonts w:ascii="Calibri" w:hAnsi="Calibri"/>
        </w:rPr>
      </w:pPr>
    </w:p>
    <w:p w:rsidR="00AE2922" w:rsidRPr="006023ED" w:rsidRDefault="00AE2922" w:rsidP="00AE2922">
      <w:pPr>
        <w:tabs>
          <w:tab w:val="center" w:pos="7088"/>
        </w:tabs>
        <w:jc w:val="both"/>
        <w:rPr>
          <w:rFonts w:ascii="Calibri" w:hAnsi="Calibri"/>
        </w:rPr>
      </w:pPr>
      <w:r w:rsidRPr="006023ED">
        <w:rPr>
          <w:rFonts w:ascii="Calibri" w:hAnsi="Calibri"/>
        </w:rPr>
        <w:tab/>
        <w:t>Predsjednik Upravnog vijeća</w:t>
      </w:r>
    </w:p>
    <w:p w:rsidR="00AE2922" w:rsidRPr="006023ED" w:rsidRDefault="00AE2922" w:rsidP="00AE2922">
      <w:pPr>
        <w:tabs>
          <w:tab w:val="center" w:pos="7088"/>
        </w:tabs>
        <w:jc w:val="both"/>
        <w:rPr>
          <w:rFonts w:ascii="Calibri" w:hAnsi="Calibri"/>
        </w:rPr>
      </w:pPr>
    </w:p>
    <w:p w:rsidR="00AE2922" w:rsidRPr="006023ED" w:rsidRDefault="00AE2922" w:rsidP="00AE2922">
      <w:pPr>
        <w:tabs>
          <w:tab w:val="center" w:pos="7088"/>
        </w:tabs>
        <w:jc w:val="both"/>
        <w:rPr>
          <w:rFonts w:ascii="Calibri" w:hAnsi="Calibri"/>
        </w:rPr>
      </w:pPr>
      <w:r w:rsidRPr="006023ED">
        <w:rPr>
          <w:rFonts w:ascii="Calibri" w:hAnsi="Calibri"/>
        </w:rPr>
        <w:tab/>
        <w:t>Prof. dr. sc. Boris Labar</w:t>
      </w:r>
    </w:p>
    <w:p w:rsidR="00AE2922" w:rsidRPr="006023ED" w:rsidRDefault="00AE2922" w:rsidP="00AE2922">
      <w:pPr>
        <w:tabs>
          <w:tab w:val="center" w:pos="7088"/>
        </w:tabs>
        <w:jc w:val="both"/>
        <w:rPr>
          <w:rFonts w:ascii="Calibri" w:hAnsi="Calibri"/>
        </w:rPr>
      </w:pPr>
      <w:r w:rsidRPr="006023ED">
        <w:rPr>
          <w:rFonts w:ascii="Calibri" w:hAnsi="Calibri"/>
        </w:rPr>
        <w:t>Dostaviti:</w:t>
      </w:r>
    </w:p>
    <w:p w:rsidR="00AE2922" w:rsidRPr="006023ED" w:rsidRDefault="00AE2922" w:rsidP="00AE2922">
      <w:pPr>
        <w:numPr>
          <w:ilvl w:val="0"/>
          <w:numId w:val="39"/>
        </w:numPr>
        <w:tabs>
          <w:tab w:val="center" w:pos="7088"/>
        </w:tabs>
        <w:ind w:left="426" w:hanging="426"/>
        <w:jc w:val="both"/>
        <w:rPr>
          <w:rFonts w:ascii="Calibri" w:hAnsi="Calibri"/>
        </w:rPr>
      </w:pPr>
      <w:r w:rsidRPr="006023ED">
        <w:rPr>
          <w:rFonts w:ascii="Calibri" w:hAnsi="Calibri"/>
        </w:rPr>
        <w:t>Odjel za opće poslove i nabavu</w:t>
      </w:r>
    </w:p>
    <w:p w:rsidR="00AE2922" w:rsidRPr="006023ED" w:rsidRDefault="00AE2922" w:rsidP="00AE2922">
      <w:pPr>
        <w:numPr>
          <w:ilvl w:val="0"/>
          <w:numId w:val="39"/>
        </w:numPr>
        <w:tabs>
          <w:tab w:val="center" w:pos="7088"/>
        </w:tabs>
        <w:ind w:left="426" w:hanging="426"/>
        <w:jc w:val="both"/>
        <w:rPr>
          <w:rFonts w:ascii="Calibri" w:hAnsi="Calibri"/>
        </w:rPr>
      </w:pPr>
      <w:r w:rsidRPr="006023ED">
        <w:rPr>
          <w:rFonts w:ascii="Calibri" w:hAnsi="Calibri"/>
        </w:rPr>
        <w:t>Ured ravnatelja</w:t>
      </w:r>
    </w:p>
    <w:p w:rsidR="0040385E" w:rsidRPr="006023ED" w:rsidRDefault="00AE2922" w:rsidP="006023ED">
      <w:pPr>
        <w:numPr>
          <w:ilvl w:val="0"/>
          <w:numId w:val="39"/>
        </w:numPr>
        <w:tabs>
          <w:tab w:val="center" w:pos="7088"/>
        </w:tabs>
        <w:ind w:left="426" w:hanging="426"/>
        <w:jc w:val="both"/>
        <w:rPr>
          <w:rFonts w:ascii="Calibri" w:hAnsi="Calibri" w:cs="Arial"/>
        </w:rPr>
      </w:pPr>
      <w:r w:rsidRPr="006023ED">
        <w:rPr>
          <w:rFonts w:ascii="Calibri" w:hAnsi="Calibri"/>
        </w:rPr>
        <w:t>Pismohrana UV</w:t>
      </w:r>
    </w:p>
    <w:p w:rsidR="006E5F3E" w:rsidRPr="006023ED" w:rsidRDefault="006E5F3E" w:rsidP="00E9141F">
      <w:pPr>
        <w:pStyle w:val="ListParagraph"/>
        <w:numPr>
          <w:ilvl w:val="0"/>
          <w:numId w:val="3"/>
        </w:numPr>
        <w:ind w:left="567" w:hanging="567"/>
        <w:rPr>
          <w:rFonts w:ascii="Calibri" w:hAnsi="Calibri" w:cs="Arial"/>
        </w:rPr>
        <w:sectPr w:rsidR="006E5F3E" w:rsidRPr="006023ED" w:rsidSect="0068453E">
          <w:pgSz w:w="11906" w:h="16838"/>
          <w:pgMar w:top="1417" w:right="1417" w:bottom="1417" w:left="1417" w:header="708" w:footer="708" w:gutter="0"/>
          <w:pgNumType w:start="1"/>
          <w:cols w:space="708"/>
          <w:titlePg/>
          <w:docGrid w:linePitch="360"/>
        </w:sectPr>
      </w:pPr>
    </w:p>
    <w:p w:rsidR="00AE2922" w:rsidRPr="006023ED" w:rsidRDefault="00AE2922" w:rsidP="00AE2922">
      <w:pPr>
        <w:spacing w:line="24" w:lineRule="atLeast"/>
        <w:jc w:val="both"/>
        <w:rPr>
          <w:rFonts w:ascii="Calibri" w:eastAsia="Calibri" w:hAnsi="Calibri" w:cstheme="minorHAnsi"/>
        </w:rPr>
      </w:pPr>
      <w:r w:rsidRPr="006023ED">
        <w:rPr>
          <w:rFonts w:ascii="Calibri" w:eastAsia="Calibri" w:hAnsi="Calibri" w:cstheme="minorHAnsi"/>
        </w:rPr>
        <w:t xml:space="preserve">INSTITUT RUĐER BOŠKOVIĆ </w:t>
      </w:r>
    </w:p>
    <w:p w:rsidR="00AE2922" w:rsidRPr="006023ED" w:rsidRDefault="00AE2922" w:rsidP="00AE2922">
      <w:pPr>
        <w:spacing w:line="24" w:lineRule="atLeast"/>
        <w:ind w:firstLine="851"/>
        <w:jc w:val="both"/>
        <w:rPr>
          <w:rFonts w:ascii="Calibri" w:eastAsia="Calibri" w:hAnsi="Calibri" w:cstheme="minorHAnsi"/>
        </w:rPr>
      </w:pPr>
      <w:r w:rsidRPr="006023ED">
        <w:rPr>
          <w:rFonts w:ascii="Calibri" w:eastAsia="Calibri" w:hAnsi="Calibri" w:cstheme="minorHAnsi"/>
        </w:rPr>
        <w:t>ZAGREB</w:t>
      </w:r>
    </w:p>
    <w:p w:rsidR="00AE2922" w:rsidRPr="006023ED" w:rsidRDefault="00AE2922" w:rsidP="00AE2922">
      <w:pPr>
        <w:spacing w:line="24" w:lineRule="atLeast"/>
        <w:ind w:firstLine="567"/>
        <w:jc w:val="both"/>
        <w:rPr>
          <w:rFonts w:ascii="Calibri" w:eastAsia="Calibri" w:hAnsi="Calibri" w:cstheme="minorHAnsi"/>
        </w:rPr>
      </w:pPr>
      <w:r w:rsidRPr="006023ED">
        <w:rPr>
          <w:rFonts w:ascii="Calibri" w:eastAsia="Calibri" w:hAnsi="Calibri" w:cstheme="minorHAnsi"/>
        </w:rPr>
        <w:t>Upravno vijeće</w:t>
      </w:r>
    </w:p>
    <w:p w:rsidR="00AE2922" w:rsidRPr="006023ED" w:rsidRDefault="00AE2922" w:rsidP="00AE2922">
      <w:pPr>
        <w:spacing w:line="24" w:lineRule="atLeast"/>
        <w:ind w:firstLine="567"/>
        <w:jc w:val="both"/>
        <w:rPr>
          <w:rFonts w:ascii="Calibri" w:eastAsia="Calibri" w:hAnsi="Calibri" w:cstheme="minorHAnsi"/>
        </w:rPr>
      </w:pPr>
    </w:p>
    <w:p w:rsidR="00AE2922" w:rsidRPr="006023ED" w:rsidRDefault="00AE2922" w:rsidP="00AE2922">
      <w:pPr>
        <w:spacing w:line="24" w:lineRule="atLeast"/>
        <w:jc w:val="both"/>
        <w:rPr>
          <w:rFonts w:ascii="Calibri" w:eastAsia="Calibri" w:hAnsi="Calibri" w:cstheme="minorHAnsi"/>
        </w:rPr>
      </w:pPr>
      <w:r w:rsidRPr="006023ED">
        <w:rPr>
          <w:rFonts w:ascii="Calibri" w:eastAsia="Calibri" w:hAnsi="Calibri" w:cstheme="minorHAnsi"/>
        </w:rPr>
        <w:t>Broj: 010-6584/2-2021.ah</w:t>
      </w:r>
    </w:p>
    <w:p w:rsidR="00AE2922" w:rsidRPr="006023ED" w:rsidRDefault="00AE2922" w:rsidP="00AE2922">
      <w:pPr>
        <w:spacing w:line="24" w:lineRule="atLeast"/>
        <w:jc w:val="both"/>
        <w:rPr>
          <w:rFonts w:ascii="Calibri" w:eastAsia="Calibri" w:hAnsi="Calibri" w:cstheme="minorHAnsi"/>
        </w:rPr>
      </w:pPr>
      <w:r w:rsidRPr="006023ED">
        <w:rPr>
          <w:rFonts w:ascii="Calibri" w:eastAsia="Calibri" w:hAnsi="Calibri" w:cstheme="minorHAnsi"/>
        </w:rPr>
        <w:t>U Zagrebu, 11. studenog 2021.</w:t>
      </w:r>
    </w:p>
    <w:p w:rsidR="00AE2922" w:rsidRPr="006023ED" w:rsidRDefault="00AE2922" w:rsidP="00AE2922">
      <w:pPr>
        <w:jc w:val="both"/>
        <w:rPr>
          <w:rFonts w:ascii="Calibri" w:eastAsia="Calibri" w:hAnsi="Calibri" w:cstheme="minorHAnsi"/>
        </w:rPr>
      </w:pPr>
    </w:p>
    <w:p w:rsidR="00AE2922" w:rsidRPr="006023ED" w:rsidRDefault="00AE2922" w:rsidP="00AE2922">
      <w:pPr>
        <w:jc w:val="both"/>
        <w:rPr>
          <w:rFonts w:ascii="Calibri" w:eastAsia="Calibri" w:hAnsi="Calibri" w:cstheme="minorHAnsi"/>
        </w:rPr>
      </w:pPr>
      <w:r w:rsidRPr="006023ED">
        <w:rPr>
          <w:rFonts w:ascii="Calibri" w:eastAsia="Calibri" w:hAnsi="Calibri" w:cstheme="minorHAnsi"/>
        </w:rPr>
        <w:t>Na temelju odredbe članka 24. stavak 6. i 7. Statuta Instituta Ruđer Bošković, u predmetu sklapanja ugovora o javnoj nabavi, Upravno vijeće Instituta Ruđer Bošković je na 26. sjednici održanoj dana 11. studenog 2021. godine donijelo sljedeću</w:t>
      </w:r>
    </w:p>
    <w:p w:rsidR="00AE2922" w:rsidRPr="006023ED" w:rsidRDefault="00AE2922" w:rsidP="00AE2922">
      <w:pPr>
        <w:rPr>
          <w:rFonts w:ascii="Calibri" w:eastAsia="Calibri" w:hAnsi="Calibri" w:cstheme="minorHAnsi"/>
        </w:rPr>
      </w:pPr>
    </w:p>
    <w:p w:rsidR="00AE2922" w:rsidRPr="006023ED" w:rsidRDefault="00AE2922" w:rsidP="00AE2922">
      <w:pPr>
        <w:jc w:val="center"/>
        <w:rPr>
          <w:rFonts w:ascii="Calibri" w:eastAsia="Calibri" w:hAnsi="Calibri" w:cstheme="minorHAnsi"/>
          <w:b/>
        </w:rPr>
      </w:pPr>
      <w:r w:rsidRPr="006023ED">
        <w:rPr>
          <w:rFonts w:ascii="Calibri" w:eastAsia="Calibri" w:hAnsi="Calibri" w:cstheme="minorHAnsi"/>
          <w:b/>
        </w:rPr>
        <w:t>ODLUKU</w:t>
      </w:r>
    </w:p>
    <w:p w:rsidR="00AE2922" w:rsidRPr="006023ED" w:rsidRDefault="00AE2922" w:rsidP="00AE2922">
      <w:pPr>
        <w:jc w:val="center"/>
        <w:rPr>
          <w:rFonts w:ascii="Calibri" w:hAnsi="Calibri" w:cstheme="minorHAnsi"/>
        </w:rPr>
      </w:pPr>
      <w:r w:rsidRPr="006023ED">
        <w:rPr>
          <w:rFonts w:ascii="Calibri" w:eastAsia="Calibri" w:hAnsi="Calibri" w:cstheme="minorHAnsi"/>
        </w:rPr>
        <w:t xml:space="preserve">o davanju suglasnosti za sklapanje ugovora s ponuditeljem </w:t>
      </w:r>
      <w:r w:rsidRPr="006023ED">
        <w:rPr>
          <w:rFonts w:ascii="Calibri" w:hAnsi="Calibri" w:cstheme="minorHAnsi"/>
        </w:rPr>
        <w:t xml:space="preserve">MOBILIS S.A.S, </w:t>
      </w:r>
    </w:p>
    <w:p w:rsidR="00AE2922" w:rsidRPr="006023ED" w:rsidRDefault="00AE2922" w:rsidP="00AE2922">
      <w:pPr>
        <w:jc w:val="center"/>
        <w:rPr>
          <w:rFonts w:ascii="Calibri" w:hAnsi="Calibri" w:cstheme="minorHAnsi"/>
        </w:rPr>
      </w:pPr>
      <w:r w:rsidRPr="006023ED">
        <w:rPr>
          <w:rFonts w:ascii="Calibri" w:hAnsi="Calibri" w:cstheme="minorHAnsi"/>
        </w:rPr>
        <w:t>370, rue Jean de Guiramand, 13792 Aix en Provence Cedex 3, Francuska,</w:t>
      </w:r>
    </w:p>
    <w:p w:rsidR="00AE2922" w:rsidRPr="006023ED" w:rsidRDefault="00AE2922" w:rsidP="00AE2922">
      <w:pPr>
        <w:jc w:val="center"/>
        <w:rPr>
          <w:rFonts w:ascii="Calibri" w:hAnsi="Calibri" w:cstheme="minorHAnsi"/>
          <w:b/>
        </w:rPr>
      </w:pPr>
      <w:r w:rsidRPr="006023ED">
        <w:rPr>
          <w:rFonts w:ascii="Calibri" w:eastAsia="Calibri" w:hAnsi="Calibri" w:cstheme="minorHAnsi"/>
          <w:bCs/>
        </w:rPr>
        <w:t xml:space="preserve">za predmet nabave: </w:t>
      </w:r>
      <w:r w:rsidRPr="006023ED">
        <w:rPr>
          <w:rFonts w:ascii="Calibri" w:hAnsi="Calibri" w:cstheme="minorHAnsi"/>
        </w:rPr>
        <w:t>Oceanografske plutače</w:t>
      </w:r>
    </w:p>
    <w:p w:rsidR="00AE2922" w:rsidRPr="006023ED" w:rsidRDefault="00AE2922" w:rsidP="00AE2922">
      <w:pPr>
        <w:rPr>
          <w:rFonts w:ascii="Calibri" w:eastAsia="Calibri" w:hAnsi="Calibri" w:cstheme="minorHAnsi"/>
          <w:bCs/>
        </w:rPr>
      </w:pPr>
    </w:p>
    <w:p w:rsidR="00AE2922" w:rsidRPr="006023ED" w:rsidRDefault="00AE2922" w:rsidP="00AD3E3F">
      <w:pPr>
        <w:pStyle w:val="ListParagraph"/>
        <w:numPr>
          <w:ilvl w:val="0"/>
          <w:numId w:val="40"/>
        </w:numPr>
        <w:ind w:left="426" w:hanging="426"/>
        <w:contextualSpacing/>
        <w:jc w:val="both"/>
        <w:rPr>
          <w:rFonts w:ascii="Calibri" w:hAnsi="Calibri" w:cstheme="minorHAnsi"/>
          <w:bCs/>
        </w:rPr>
      </w:pPr>
      <w:bookmarkStart w:id="10" w:name="_GoBack"/>
      <w:bookmarkEnd w:id="10"/>
      <w:r w:rsidRPr="006023ED">
        <w:rPr>
          <w:rFonts w:ascii="Calibri" w:hAnsi="Calibri" w:cstheme="minorHAnsi"/>
        </w:rPr>
        <w:t>Daje se suglasnost ravnatelju Instituta Ruđer Bošković dr. sc. Davidu Matthew Smithu za sklapanje Ugovora</w:t>
      </w:r>
      <w:r w:rsidRPr="006023ED">
        <w:rPr>
          <w:rFonts w:ascii="Calibri" w:hAnsi="Calibri" w:cstheme="minorHAnsi"/>
          <w:bCs/>
        </w:rPr>
        <w:t xml:space="preserve"> o nabavi s ponuditeljem </w:t>
      </w:r>
      <w:r w:rsidRPr="006023ED">
        <w:rPr>
          <w:rFonts w:ascii="Calibri" w:hAnsi="Calibri" w:cstheme="minorHAnsi"/>
        </w:rPr>
        <w:t>MOBILIS S.A.S, 370, rue Jean de Guiramand, 13792 Aix en Provence Cedex 3, Francuska u vrijednosti od</w:t>
      </w:r>
      <w:r w:rsidRPr="006023ED">
        <w:rPr>
          <w:rFonts w:ascii="Calibri" w:hAnsi="Calibri" w:cstheme="minorHAnsi"/>
          <w:bCs/>
        </w:rPr>
        <w:t xml:space="preserve"> 7.500.000,00 HRK bez PDV-a, odnosno 9.375.000,00 HRK s PDV-om,</w:t>
      </w:r>
      <w:r w:rsidRPr="006023ED">
        <w:rPr>
          <w:rFonts w:ascii="Calibri" w:hAnsi="Calibri" w:cstheme="minorHAnsi"/>
        </w:rPr>
        <w:t xml:space="preserve"> za predmet nabave</w:t>
      </w:r>
      <w:r w:rsidRPr="006023ED">
        <w:rPr>
          <w:rFonts w:ascii="Calibri" w:hAnsi="Calibri" w:cstheme="minorHAnsi"/>
          <w:bCs/>
        </w:rPr>
        <w:t xml:space="preserve">: </w:t>
      </w:r>
      <w:r w:rsidRPr="006023ED">
        <w:rPr>
          <w:rFonts w:ascii="Calibri" w:hAnsi="Calibri" w:cstheme="minorHAnsi"/>
        </w:rPr>
        <w:t>Oceanografske plutače</w:t>
      </w:r>
      <w:r w:rsidRPr="006023ED">
        <w:rPr>
          <w:rFonts w:ascii="Calibri" w:hAnsi="Calibri" w:cstheme="minorHAnsi"/>
          <w:bCs/>
        </w:rPr>
        <w:t>.</w:t>
      </w:r>
    </w:p>
    <w:p w:rsidR="00AE2922" w:rsidRPr="006023ED" w:rsidRDefault="00AE2922" w:rsidP="006023ED">
      <w:pPr>
        <w:pStyle w:val="ListParagraph"/>
        <w:numPr>
          <w:ilvl w:val="0"/>
          <w:numId w:val="40"/>
        </w:numPr>
        <w:ind w:left="426" w:hanging="426"/>
        <w:contextualSpacing/>
        <w:jc w:val="both"/>
        <w:rPr>
          <w:rFonts w:ascii="Calibri" w:hAnsi="Calibri" w:cstheme="minorHAnsi"/>
          <w:bCs/>
        </w:rPr>
      </w:pPr>
      <w:r w:rsidRPr="006023ED">
        <w:rPr>
          <w:rFonts w:ascii="Calibri" w:hAnsi="Calibri" w:cstheme="minorHAnsi"/>
          <w:bCs/>
        </w:rPr>
        <w:t>Ugovor o nabavi iz točke 1. ove Odluke ravnatelj je ovlašten sklopiti po pribavljanju suglasnosti Ministarstva znanosti i obrazovanja.</w:t>
      </w:r>
    </w:p>
    <w:p w:rsidR="00AE2922" w:rsidRPr="006023ED" w:rsidRDefault="00AE2922" w:rsidP="006023ED">
      <w:pPr>
        <w:pStyle w:val="ListParagraph"/>
        <w:numPr>
          <w:ilvl w:val="0"/>
          <w:numId w:val="40"/>
        </w:numPr>
        <w:ind w:left="426" w:hanging="426"/>
        <w:contextualSpacing/>
        <w:jc w:val="both"/>
        <w:rPr>
          <w:rFonts w:ascii="Calibri" w:hAnsi="Calibri" w:cstheme="minorHAnsi"/>
          <w:bCs/>
        </w:rPr>
      </w:pPr>
      <w:r w:rsidRPr="006023ED">
        <w:rPr>
          <w:rFonts w:ascii="Calibri" w:hAnsi="Calibri" w:cstheme="minorHAnsi"/>
          <w:bCs/>
        </w:rPr>
        <w:t>Ovlašćuje se ravnatelj na pribavljanje suglasnosti Ministarstva znanosti i obrazovanja za sklapanje Ugovora o nabavi iz točke 1. ove Odluke.</w:t>
      </w:r>
    </w:p>
    <w:p w:rsidR="00AE2922" w:rsidRPr="006023ED" w:rsidRDefault="00AE2922" w:rsidP="00AE2922">
      <w:pPr>
        <w:jc w:val="both"/>
        <w:rPr>
          <w:rFonts w:ascii="Calibri" w:hAnsi="Calibri" w:cstheme="minorHAnsi"/>
          <w:bCs/>
        </w:rPr>
      </w:pPr>
    </w:p>
    <w:p w:rsidR="00AE2922" w:rsidRPr="006023ED" w:rsidRDefault="00AE2922" w:rsidP="00AE2922">
      <w:pPr>
        <w:spacing w:line="24" w:lineRule="atLeast"/>
        <w:jc w:val="center"/>
        <w:rPr>
          <w:rFonts w:ascii="Calibri" w:eastAsia="Calibri" w:hAnsi="Calibri" w:cstheme="minorHAnsi"/>
          <w:b/>
        </w:rPr>
      </w:pPr>
      <w:r w:rsidRPr="006023ED">
        <w:rPr>
          <w:rFonts w:ascii="Calibri" w:eastAsia="Calibri" w:hAnsi="Calibri" w:cstheme="minorHAnsi"/>
          <w:b/>
        </w:rPr>
        <w:t>O b r a z l o ž e n j e</w:t>
      </w:r>
    </w:p>
    <w:p w:rsidR="00AE2922" w:rsidRPr="006023ED" w:rsidRDefault="00AE2922" w:rsidP="00AE2922">
      <w:pPr>
        <w:spacing w:line="24" w:lineRule="atLeast"/>
        <w:rPr>
          <w:rFonts w:ascii="Calibri" w:eastAsia="Calibri" w:hAnsi="Calibri" w:cstheme="minorHAnsi"/>
          <w:b/>
        </w:rPr>
      </w:pPr>
    </w:p>
    <w:p w:rsidR="00AE2922" w:rsidRPr="006023ED" w:rsidRDefault="00AE2922" w:rsidP="00AE2922">
      <w:pPr>
        <w:jc w:val="both"/>
        <w:rPr>
          <w:rFonts w:ascii="Calibri" w:hAnsi="Calibri" w:cstheme="minorHAnsi"/>
          <w:bCs/>
        </w:rPr>
      </w:pPr>
      <w:r w:rsidRPr="006023ED">
        <w:rPr>
          <w:rFonts w:ascii="Calibri" w:hAnsi="Calibri" w:cstheme="minorHAnsi"/>
        </w:rPr>
        <w:t>Institut Ruđer Bošković proveo je otvoreni postupak javne nabave za predmet nabave: Oceanografske plutače,</w:t>
      </w:r>
      <w:r w:rsidRPr="006023ED">
        <w:rPr>
          <w:rFonts w:ascii="Calibri" w:hAnsi="Calibri" w:cstheme="minorHAnsi"/>
          <w:b/>
        </w:rPr>
        <w:t xml:space="preserve"> </w:t>
      </w:r>
      <w:r w:rsidRPr="006023ED">
        <w:rPr>
          <w:rFonts w:ascii="Calibri" w:eastAsia="TimesNewRoman" w:hAnsi="Calibri" w:cstheme="minorHAnsi"/>
        </w:rPr>
        <w:t xml:space="preserve">Evidencijski broj nabave: </w:t>
      </w:r>
      <w:r w:rsidRPr="006023ED">
        <w:rPr>
          <w:rFonts w:ascii="Calibri" w:hAnsi="Calibri" w:cstheme="minorHAnsi"/>
        </w:rPr>
        <w:t xml:space="preserve">05.010, broj objave postupka iz Elektroničkog oglasnika javne nabave 2021/S 0F2-0027194, </w:t>
      </w:r>
      <w:r w:rsidRPr="006023ED">
        <w:rPr>
          <w:rFonts w:ascii="Calibri" w:hAnsi="Calibri" w:cstheme="minorHAnsi"/>
          <w:bCs/>
          <w:shd w:val="clear" w:color="auto" w:fill="FFFFFF"/>
        </w:rPr>
        <w:t xml:space="preserve">Ispravak Objave: </w:t>
      </w:r>
      <w:r w:rsidRPr="006023ED">
        <w:rPr>
          <w:rFonts w:ascii="Calibri" w:hAnsi="Calibri" w:cstheme="minorHAnsi"/>
        </w:rPr>
        <w:t xml:space="preserve">2021/S F14-0028656, broj objave iz SL EU: 2021/S 141-372978, Ispravak Objave: 2021/S 148-394079. Zapisnikom o pregledu i ocjeni ponuda kao ekonomski najpovoljnija ponuda ocijenjena je ponuda </w:t>
      </w:r>
      <w:r w:rsidRPr="006023ED">
        <w:rPr>
          <w:rFonts w:ascii="Calibri" w:hAnsi="Calibri" w:cstheme="minorHAnsi"/>
          <w:bCs/>
        </w:rPr>
        <w:t xml:space="preserve">oznake: </w:t>
      </w:r>
      <w:r w:rsidRPr="006023ED">
        <w:rPr>
          <w:rFonts w:ascii="Calibri" w:hAnsi="Calibri" w:cstheme="minorHAnsi"/>
        </w:rPr>
        <w:t>206751</w:t>
      </w:r>
      <w:r w:rsidRPr="006023ED">
        <w:rPr>
          <w:rFonts w:ascii="Calibri" w:hAnsi="Calibri" w:cstheme="minorHAnsi"/>
          <w:bCs/>
        </w:rPr>
        <w:t xml:space="preserve">, ponuditelja </w:t>
      </w:r>
      <w:r w:rsidRPr="006023ED">
        <w:rPr>
          <w:rFonts w:ascii="Calibri" w:hAnsi="Calibri" w:cstheme="minorHAnsi"/>
        </w:rPr>
        <w:t>MOBILIS S.A.S, 370, rue Jean de Guiramand, 13792 Aix en Provence Cedex 3, Francuska</w:t>
      </w:r>
      <w:r w:rsidRPr="006023ED">
        <w:rPr>
          <w:rFonts w:ascii="Calibri" w:hAnsi="Calibri" w:cstheme="minorHAnsi"/>
          <w:bCs/>
        </w:rPr>
        <w:t>, te se s istim predlaže sklopiti ugovor. Vrijednost ugovora iznosi 7.500.000,00 HRK bez PDV-a, odnosno 9.375.000,00 HRK s PDV-om.</w:t>
      </w:r>
    </w:p>
    <w:p w:rsidR="00AE2922" w:rsidRPr="006023ED" w:rsidRDefault="00AE2922" w:rsidP="00AE2922">
      <w:pPr>
        <w:jc w:val="both"/>
        <w:rPr>
          <w:rFonts w:ascii="Calibri" w:hAnsi="Calibri" w:cstheme="minorHAnsi"/>
        </w:rPr>
      </w:pPr>
    </w:p>
    <w:p w:rsidR="00AE2922" w:rsidRPr="006023ED" w:rsidRDefault="00AE2922" w:rsidP="00AE2922">
      <w:pPr>
        <w:jc w:val="both"/>
        <w:rPr>
          <w:rFonts w:ascii="Calibri" w:eastAsia="Calibri" w:hAnsi="Calibri" w:cstheme="minorHAnsi"/>
        </w:rPr>
      </w:pPr>
      <w:r w:rsidRPr="006023ED">
        <w:rPr>
          <w:rFonts w:ascii="Calibri" w:eastAsia="Calibri" w:hAnsi="Calibri" w:cstheme="minorHAnsi"/>
        </w:rPr>
        <w:t>Člankom 24. stavak 6. i 7. Statuta Instituta propisano je da ugovore u pravnom prometu čija vrijednost prelazi 1.000.000,00 kuna ravnatelj može sklapati samo uz prethodnu suglasnost Upravnog vijeća, a u slučaju sklapanja ugovora čija vrijednost prelazi 4.000.000,00 kuna Upravno vijeće mora dobiti suglasnost Ministarstva.</w:t>
      </w:r>
    </w:p>
    <w:p w:rsidR="00AE2922" w:rsidRPr="006023ED" w:rsidRDefault="00AE2922" w:rsidP="00AE2922">
      <w:pPr>
        <w:jc w:val="both"/>
        <w:rPr>
          <w:rFonts w:ascii="Calibri" w:eastAsia="Calibri" w:hAnsi="Calibri" w:cstheme="minorHAnsi"/>
        </w:rPr>
      </w:pPr>
    </w:p>
    <w:p w:rsidR="00AE2922" w:rsidRPr="006023ED" w:rsidRDefault="00AE2922" w:rsidP="00AE2922">
      <w:pPr>
        <w:jc w:val="both"/>
        <w:rPr>
          <w:rFonts w:ascii="Calibri" w:eastAsia="Calibri" w:hAnsi="Calibri" w:cstheme="minorHAnsi"/>
        </w:rPr>
      </w:pPr>
      <w:r w:rsidRPr="006023ED">
        <w:rPr>
          <w:rFonts w:ascii="Calibri" w:eastAsia="Calibri" w:hAnsi="Calibri" w:cstheme="minorHAnsi"/>
        </w:rPr>
        <w:t>Slijedom navedenog odlučeno je kao u izreci ove Odluke.</w:t>
      </w:r>
    </w:p>
    <w:p w:rsidR="00AE2922" w:rsidRPr="006023ED" w:rsidRDefault="00AE2922" w:rsidP="00AE2922">
      <w:pPr>
        <w:jc w:val="both"/>
        <w:rPr>
          <w:rFonts w:ascii="Calibri" w:eastAsia="Calibri" w:hAnsi="Calibri" w:cstheme="minorHAnsi"/>
        </w:rPr>
      </w:pPr>
    </w:p>
    <w:p w:rsidR="00AE2922" w:rsidRPr="006023ED" w:rsidRDefault="00AE2922" w:rsidP="00AE2922">
      <w:pPr>
        <w:tabs>
          <w:tab w:val="center" w:pos="7088"/>
        </w:tabs>
        <w:jc w:val="both"/>
        <w:rPr>
          <w:rFonts w:ascii="Calibri" w:eastAsia="Calibri" w:hAnsi="Calibri" w:cstheme="minorHAnsi"/>
        </w:rPr>
      </w:pPr>
      <w:r w:rsidRPr="006023ED">
        <w:rPr>
          <w:rFonts w:ascii="Calibri" w:eastAsia="Calibri" w:hAnsi="Calibri" w:cstheme="minorHAnsi"/>
        </w:rPr>
        <w:tab/>
        <w:t>Predsjednik Upravnog vijeća</w:t>
      </w:r>
    </w:p>
    <w:p w:rsidR="00AE2922" w:rsidRPr="006023ED" w:rsidRDefault="00AE2922" w:rsidP="00AE2922">
      <w:pPr>
        <w:tabs>
          <w:tab w:val="center" w:pos="7088"/>
        </w:tabs>
        <w:jc w:val="both"/>
        <w:rPr>
          <w:rFonts w:ascii="Calibri" w:eastAsia="Calibri" w:hAnsi="Calibri" w:cstheme="minorHAnsi"/>
        </w:rPr>
      </w:pPr>
    </w:p>
    <w:p w:rsidR="00AE2922" w:rsidRPr="006023ED" w:rsidRDefault="00AE2922" w:rsidP="00AE2922">
      <w:pPr>
        <w:tabs>
          <w:tab w:val="center" w:pos="7088"/>
        </w:tabs>
        <w:jc w:val="both"/>
        <w:rPr>
          <w:rFonts w:ascii="Calibri" w:eastAsia="Calibri" w:hAnsi="Calibri" w:cstheme="minorHAnsi"/>
        </w:rPr>
      </w:pPr>
      <w:r w:rsidRPr="006023ED">
        <w:rPr>
          <w:rFonts w:ascii="Calibri" w:eastAsia="Calibri" w:hAnsi="Calibri" w:cstheme="minorHAnsi"/>
        </w:rPr>
        <w:tab/>
        <w:t>prof. dr. sc. Boris Labar</w:t>
      </w:r>
    </w:p>
    <w:p w:rsidR="00AE2922" w:rsidRPr="006023ED" w:rsidRDefault="00AE2922" w:rsidP="00AE2922">
      <w:pPr>
        <w:tabs>
          <w:tab w:val="center" w:pos="7088"/>
        </w:tabs>
        <w:jc w:val="both"/>
        <w:rPr>
          <w:rFonts w:ascii="Calibri" w:eastAsia="Calibri" w:hAnsi="Calibri" w:cstheme="minorHAnsi"/>
        </w:rPr>
      </w:pPr>
      <w:r w:rsidRPr="006023ED">
        <w:rPr>
          <w:rFonts w:ascii="Calibri" w:eastAsia="Calibri" w:hAnsi="Calibri" w:cstheme="minorHAnsi"/>
        </w:rPr>
        <w:t>Dostaviti:</w:t>
      </w:r>
    </w:p>
    <w:p w:rsidR="00AE2922" w:rsidRPr="006023ED" w:rsidRDefault="00AE2922" w:rsidP="006023ED">
      <w:pPr>
        <w:numPr>
          <w:ilvl w:val="0"/>
          <w:numId w:val="41"/>
        </w:numPr>
        <w:tabs>
          <w:tab w:val="center" w:pos="7088"/>
        </w:tabs>
        <w:ind w:left="426" w:hanging="426"/>
        <w:jc w:val="both"/>
        <w:rPr>
          <w:rFonts w:ascii="Calibri" w:eastAsia="Calibri" w:hAnsi="Calibri" w:cstheme="minorHAnsi"/>
        </w:rPr>
      </w:pPr>
      <w:r w:rsidRPr="006023ED">
        <w:rPr>
          <w:rFonts w:ascii="Calibri" w:eastAsia="Calibri" w:hAnsi="Calibri" w:cstheme="minorHAnsi"/>
        </w:rPr>
        <w:t>Odjel za opće poslove i nabavu</w:t>
      </w:r>
    </w:p>
    <w:p w:rsidR="00AE2922" w:rsidRPr="006023ED" w:rsidRDefault="00AE2922" w:rsidP="006023ED">
      <w:pPr>
        <w:numPr>
          <w:ilvl w:val="0"/>
          <w:numId w:val="41"/>
        </w:numPr>
        <w:tabs>
          <w:tab w:val="center" w:pos="7088"/>
        </w:tabs>
        <w:ind w:left="426" w:hanging="426"/>
        <w:jc w:val="both"/>
        <w:rPr>
          <w:rFonts w:ascii="Calibri" w:eastAsia="Calibri" w:hAnsi="Calibri" w:cstheme="minorHAnsi"/>
        </w:rPr>
      </w:pPr>
      <w:r w:rsidRPr="006023ED">
        <w:rPr>
          <w:rFonts w:ascii="Calibri" w:eastAsia="Calibri" w:hAnsi="Calibri" w:cstheme="minorHAnsi"/>
        </w:rPr>
        <w:t>Ured ravnatelja</w:t>
      </w:r>
    </w:p>
    <w:p w:rsidR="00AE2922" w:rsidRPr="006023ED" w:rsidRDefault="00AE2922" w:rsidP="006023ED">
      <w:pPr>
        <w:numPr>
          <w:ilvl w:val="0"/>
          <w:numId w:val="41"/>
        </w:numPr>
        <w:tabs>
          <w:tab w:val="center" w:pos="7088"/>
        </w:tabs>
        <w:ind w:left="426" w:hanging="426"/>
        <w:jc w:val="both"/>
        <w:rPr>
          <w:rFonts w:ascii="Calibri" w:eastAsia="Calibri" w:hAnsi="Calibri" w:cstheme="minorHAnsi"/>
        </w:rPr>
      </w:pPr>
      <w:r w:rsidRPr="006023ED">
        <w:rPr>
          <w:rFonts w:ascii="Calibri" w:eastAsia="Calibri" w:hAnsi="Calibri" w:cstheme="minorHAnsi"/>
        </w:rPr>
        <w:t xml:space="preserve">Pismohrana UV   </w:t>
      </w:r>
    </w:p>
    <w:p w:rsidR="00AE2922" w:rsidRPr="006023ED" w:rsidRDefault="00AE2922" w:rsidP="00D01B91">
      <w:pPr>
        <w:pStyle w:val="ListParagraph"/>
        <w:ind w:left="567"/>
        <w:rPr>
          <w:rFonts w:ascii="Calibri" w:hAnsi="Calibri" w:cs="Arial"/>
        </w:rPr>
        <w:sectPr w:rsidR="00AE2922" w:rsidRPr="006023ED" w:rsidSect="00AE2922">
          <w:type w:val="continuous"/>
          <w:pgSz w:w="11906" w:h="16838"/>
          <w:pgMar w:top="851" w:right="1417" w:bottom="993" w:left="1417" w:header="708" w:footer="708" w:gutter="0"/>
          <w:cols w:space="708"/>
          <w:docGrid w:linePitch="360"/>
        </w:sectPr>
      </w:pPr>
    </w:p>
    <w:p w:rsidR="00AE2922" w:rsidRPr="006023ED" w:rsidRDefault="00AE2922" w:rsidP="00AE2922">
      <w:pPr>
        <w:jc w:val="both"/>
        <w:rPr>
          <w:rFonts w:ascii="Calibri" w:eastAsia="Calibri" w:hAnsi="Calibri" w:cs="Arial"/>
        </w:rPr>
      </w:pPr>
      <w:r w:rsidRPr="006023ED">
        <w:rPr>
          <w:rFonts w:ascii="Calibri" w:eastAsia="Calibri" w:hAnsi="Calibri" w:cs="Arial"/>
        </w:rPr>
        <w:t xml:space="preserve">INSTITUT RUĐER BOŠKOVIĆ </w:t>
      </w:r>
    </w:p>
    <w:p w:rsidR="00AE2922" w:rsidRPr="006023ED" w:rsidRDefault="00AE2922" w:rsidP="00AE2922">
      <w:pPr>
        <w:ind w:firstLine="851"/>
        <w:jc w:val="both"/>
        <w:rPr>
          <w:rFonts w:ascii="Calibri" w:eastAsia="Calibri" w:hAnsi="Calibri" w:cs="Arial"/>
        </w:rPr>
      </w:pPr>
      <w:r w:rsidRPr="006023ED">
        <w:rPr>
          <w:rFonts w:ascii="Calibri" w:eastAsia="Calibri" w:hAnsi="Calibri" w:cs="Arial"/>
        </w:rPr>
        <w:t>ZAGREB</w:t>
      </w:r>
    </w:p>
    <w:p w:rsidR="00AE2922" w:rsidRPr="006023ED" w:rsidRDefault="00AE2922" w:rsidP="00AE2922">
      <w:pPr>
        <w:ind w:firstLine="567"/>
        <w:jc w:val="both"/>
        <w:rPr>
          <w:rFonts w:ascii="Calibri" w:eastAsia="Calibri" w:hAnsi="Calibri" w:cs="Arial"/>
        </w:rPr>
      </w:pPr>
      <w:r w:rsidRPr="006023ED">
        <w:rPr>
          <w:rFonts w:ascii="Calibri" w:eastAsia="Calibri" w:hAnsi="Calibri" w:cs="Arial"/>
        </w:rPr>
        <w:t>Upravno vijeće</w:t>
      </w:r>
    </w:p>
    <w:p w:rsidR="00AE2922" w:rsidRPr="006023ED" w:rsidRDefault="00AE2922" w:rsidP="00AE2922">
      <w:pPr>
        <w:jc w:val="both"/>
        <w:rPr>
          <w:rFonts w:ascii="Calibri" w:eastAsia="Calibri" w:hAnsi="Calibri" w:cs="Arial"/>
        </w:rPr>
      </w:pPr>
      <w:r w:rsidRPr="006023ED">
        <w:rPr>
          <w:rFonts w:ascii="Calibri" w:eastAsia="Calibri" w:hAnsi="Calibri" w:cs="Arial"/>
        </w:rPr>
        <w:t>Broj: 010-6540/2-2021.ah</w:t>
      </w:r>
    </w:p>
    <w:p w:rsidR="00AE2922" w:rsidRPr="006023ED" w:rsidRDefault="00AE2922" w:rsidP="00AE2922">
      <w:pPr>
        <w:jc w:val="both"/>
        <w:rPr>
          <w:rFonts w:ascii="Calibri" w:eastAsia="Calibri" w:hAnsi="Calibri" w:cs="Arial"/>
        </w:rPr>
      </w:pPr>
      <w:r w:rsidRPr="006023ED">
        <w:rPr>
          <w:rFonts w:ascii="Calibri" w:eastAsia="Calibri" w:hAnsi="Calibri" w:cs="Arial"/>
        </w:rPr>
        <w:t>U Zagrebu, 11. studenog 2021.</w:t>
      </w:r>
    </w:p>
    <w:p w:rsidR="00AE2922" w:rsidRPr="006023ED" w:rsidRDefault="00AE2922" w:rsidP="00AE2922">
      <w:pPr>
        <w:rPr>
          <w:rFonts w:ascii="Calibri" w:eastAsia="Calibri" w:hAnsi="Calibri" w:cs="Arial"/>
        </w:rPr>
      </w:pPr>
    </w:p>
    <w:p w:rsidR="00AE2922" w:rsidRPr="006023ED" w:rsidRDefault="00AE2922" w:rsidP="00AE2922">
      <w:pPr>
        <w:pStyle w:val="ListParagraph"/>
        <w:ind w:left="0"/>
        <w:jc w:val="both"/>
        <w:rPr>
          <w:rFonts w:ascii="Calibri" w:hAnsi="Calibri" w:cstheme="minorHAnsi"/>
        </w:rPr>
      </w:pPr>
      <w:r w:rsidRPr="006023ED">
        <w:rPr>
          <w:rFonts w:ascii="Calibri" w:hAnsi="Calibri" w:cstheme="minorHAnsi"/>
        </w:rPr>
        <w:t xml:space="preserve">Na temelju odredbe članka 24. stavka 6.i 7. Statuta Instituta Ruđer Bošković, u predmetu sklapanja ugovora o pružanju usluge, Upravno vijeće Instituta Ruđer Bošković je na 26. sjednici </w:t>
      </w:r>
      <w:r w:rsidRPr="006023ED">
        <w:rPr>
          <w:rFonts w:ascii="Calibri" w:eastAsia="Calibri" w:hAnsi="Calibri" w:cs="Arial"/>
        </w:rPr>
        <w:t>dana 11. studenog 2021. godine</w:t>
      </w:r>
      <w:r w:rsidRPr="006023ED">
        <w:rPr>
          <w:rFonts w:ascii="Calibri" w:hAnsi="Calibri" w:cstheme="minorHAnsi"/>
        </w:rPr>
        <w:t xml:space="preserve"> donijelo sljedeću</w:t>
      </w:r>
    </w:p>
    <w:p w:rsidR="00AE2922" w:rsidRPr="006023ED" w:rsidRDefault="00AE2922" w:rsidP="00AE2922">
      <w:pPr>
        <w:jc w:val="both"/>
        <w:rPr>
          <w:rFonts w:ascii="Calibri" w:hAnsi="Calibri" w:cstheme="minorHAnsi"/>
        </w:rPr>
      </w:pPr>
    </w:p>
    <w:p w:rsidR="00AE2922" w:rsidRPr="006023ED" w:rsidRDefault="00AE2922" w:rsidP="00AE2922">
      <w:pPr>
        <w:spacing w:line="24" w:lineRule="atLeast"/>
        <w:jc w:val="center"/>
        <w:rPr>
          <w:rFonts w:ascii="Calibri" w:hAnsi="Calibri"/>
          <w:b/>
          <w:bCs/>
        </w:rPr>
      </w:pPr>
      <w:r w:rsidRPr="006023ED">
        <w:rPr>
          <w:rFonts w:ascii="Calibri" w:hAnsi="Calibri"/>
          <w:b/>
          <w:bCs/>
        </w:rPr>
        <w:t>ODLUKU</w:t>
      </w:r>
    </w:p>
    <w:p w:rsidR="00AE2922" w:rsidRPr="006023ED" w:rsidRDefault="00AE2922" w:rsidP="00AE2922">
      <w:pPr>
        <w:jc w:val="center"/>
        <w:rPr>
          <w:rFonts w:ascii="Calibri" w:hAnsi="Calibri"/>
          <w:b/>
          <w:bCs/>
        </w:rPr>
      </w:pPr>
      <w:r w:rsidRPr="006023ED">
        <w:rPr>
          <w:rFonts w:ascii="Calibri" w:hAnsi="Calibri"/>
          <w:b/>
          <w:bCs/>
        </w:rPr>
        <w:t>o davanju suglasnosti za sklapanje ugovora o pružanju usluge u slučaju odabira Instituta kao ekonomski najpovoljnijeg ponuditelja</w:t>
      </w:r>
    </w:p>
    <w:p w:rsidR="00AE2922" w:rsidRPr="006023ED" w:rsidRDefault="00AE2922" w:rsidP="00AE2922">
      <w:pPr>
        <w:autoSpaceDE w:val="0"/>
        <w:autoSpaceDN w:val="0"/>
        <w:spacing w:line="24" w:lineRule="atLeast"/>
        <w:ind w:left="68"/>
        <w:jc w:val="both"/>
        <w:rPr>
          <w:rFonts w:ascii="Calibri" w:hAnsi="Calibri"/>
        </w:rPr>
      </w:pPr>
    </w:p>
    <w:p w:rsidR="00AE2922" w:rsidRPr="006023ED" w:rsidRDefault="00AE2922" w:rsidP="006023ED">
      <w:pPr>
        <w:pStyle w:val="ListParagraph"/>
        <w:numPr>
          <w:ilvl w:val="0"/>
          <w:numId w:val="42"/>
        </w:numPr>
        <w:ind w:left="426" w:hanging="426"/>
        <w:jc w:val="both"/>
        <w:rPr>
          <w:rFonts w:ascii="Calibri" w:hAnsi="Calibri"/>
        </w:rPr>
      </w:pPr>
      <w:r w:rsidRPr="006023ED">
        <w:rPr>
          <w:rFonts w:ascii="Calibri" w:hAnsi="Calibri"/>
        </w:rPr>
        <w:t>Daje se suglasnost ravnatelju Instituta Ruđer Bošković dr. sc. Davidu Matthew Smithu za sklapanje Ugovora o pružanju usluge „Obratovalni monitoring radioaktivnosti v okolici NEK v Republiki Hrvaški za leta 2022-2025“ s naručiteljem Nuklearna elektrana Krško, do.o., Vrbina 12, Krško, Slovenija, u slučaju odabira Instituta kao ekonomski najpovoljnijeg ponuditelja u postupku javne nabave.</w:t>
      </w:r>
    </w:p>
    <w:p w:rsidR="00AE2922" w:rsidRPr="006023ED" w:rsidRDefault="00AE2922" w:rsidP="006023ED">
      <w:pPr>
        <w:pStyle w:val="ListParagraph"/>
        <w:numPr>
          <w:ilvl w:val="0"/>
          <w:numId w:val="42"/>
        </w:numPr>
        <w:ind w:left="426" w:hanging="426"/>
        <w:jc w:val="both"/>
        <w:rPr>
          <w:rFonts w:ascii="Calibri" w:hAnsi="Calibri"/>
        </w:rPr>
      </w:pPr>
      <w:r w:rsidRPr="006023ED">
        <w:rPr>
          <w:rFonts w:ascii="Calibri" w:hAnsi="Calibri"/>
        </w:rPr>
        <w:t>Ugovor o pružanju usluge iz točke 1. ove Odluke ravnatelj je ovlašten sklopiti po pribavljanju suglasnosti Ministarstva znanosti i obrazovanja.</w:t>
      </w:r>
    </w:p>
    <w:p w:rsidR="00AE2922" w:rsidRPr="006023ED" w:rsidRDefault="00AE2922" w:rsidP="006023ED">
      <w:pPr>
        <w:pStyle w:val="ListParagraph"/>
        <w:numPr>
          <w:ilvl w:val="0"/>
          <w:numId w:val="42"/>
        </w:numPr>
        <w:ind w:left="426" w:hanging="426"/>
        <w:jc w:val="both"/>
        <w:rPr>
          <w:rFonts w:ascii="Calibri" w:hAnsi="Calibri"/>
        </w:rPr>
      </w:pPr>
      <w:r w:rsidRPr="006023ED">
        <w:rPr>
          <w:rFonts w:ascii="Calibri" w:hAnsi="Calibri"/>
        </w:rPr>
        <w:t>Ovlašćuje se ravnatelj na pribavljanje suglasnosti Ministarstva znanosti i obrazovanja za sklapanje Ugovora o pružanju usluge iz točke 1. ove Odluke.</w:t>
      </w:r>
    </w:p>
    <w:p w:rsidR="00AE2922" w:rsidRPr="006023ED" w:rsidRDefault="00AE2922" w:rsidP="00AE2922">
      <w:pPr>
        <w:jc w:val="both"/>
        <w:rPr>
          <w:rFonts w:ascii="Calibri" w:hAnsi="Calibri"/>
          <w:bCs/>
        </w:rPr>
      </w:pPr>
    </w:p>
    <w:p w:rsidR="00AE2922" w:rsidRPr="006023ED" w:rsidRDefault="00AE2922" w:rsidP="00AE2922">
      <w:pPr>
        <w:jc w:val="center"/>
        <w:rPr>
          <w:rFonts w:ascii="Calibri" w:eastAsia="Calibri" w:hAnsi="Calibri" w:cs="Arial"/>
          <w:b/>
        </w:rPr>
      </w:pPr>
      <w:r w:rsidRPr="006023ED">
        <w:rPr>
          <w:rFonts w:ascii="Calibri" w:eastAsia="Calibri" w:hAnsi="Calibri" w:cs="Arial"/>
          <w:b/>
        </w:rPr>
        <w:t>O b r a z l o ž e nj e</w:t>
      </w:r>
    </w:p>
    <w:p w:rsidR="00AE2922" w:rsidRPr="006023ED" w:rsidRDefault="00AE2922" w:rsidP="00AE2922">
      <w:pPr>
        <w:rPr>
          <w:rFonts w:ascii="Calibri" w:eastAsia="Calibri" w:hAnsi="Calibri" w:cs="Arial"/>
          <w:b/>
        </w:rPr>
      </w:pPr>
    </w:p>
    <w:p w:rsidR="00AE2922" w:rsidRPr="006023ED" w:rsidRDefault="00AE2922" w:rsidP="00AE2922">
      <w:pPr>
        <w:jc w:val="both"/>
        <w:rPr>
          <w:rFonts w:ascii="Calibri" w:hAnsi="Calibri"/>
        </w:rPr>
      </w:pPr>
      <w:r w:rsidRPr="006023ED">
        <w:rPr>
          <w:rFonts w:ascii="Calibri" w:hAnsi="Calibri"/>
        </w:rPr>
        <w:t>Institut Ruđer Bošković se javio kao ponuditelj u postupku javne nabave koji provodi Nuklearna elektrana Krško, d.o.o., za predmet nabave „Usluga Obratovalnog monitoringa radioaktivnosti v okolici NEK v Republiki Hrvaški za leta 2022-2025“ te je dao ponudu za izvršenje tražene usluge u iznosu od 676.800,00 EUR (cca 5.143.680,00 HRK).</w:t>
      </w:r>
    </w:p>
    <w:p w:rsidR="00AE2922" w:rsidRPr="006023ED" w:rsidRDefault="00AE2922" w:rsidP="00AE2922">
      <w:pPr>
        <w:jc w:val="both"/>
        <w:rPr>
          <w:rFonts w:ascii="Calibri" w:hAnsi="Calibri"/>
        </w:rPr>
      </w:pPr>
    </w:p>
    <w:p w:rsidR="00AE2922" w:rsidRPr="006023ED" w:rsidRDefault="00AE2922" w:rsidP="00AE2922">
      <w:pPr>
        <w:jc w:val="both"/>
        <w:rPr>
          <w:rFonts w:ascii="Calibri" w:hAnsi="Calibri"/>
        </w:rPr>
      </w:pPr>
      <w:r w:rsidRPr="006023ED">
        <w:rPr>
          <w:rFonts w:ascii="Calibri" w:hAnsi="Calibri"/>
        </w:rPr>
        <w:t>U slučaju odabira Instituta Ruđer Bošković kao ekonomski najpovoljnijeg ponuditelja u postupku javne nabave potrebno je sklopiti ugovor s naručiteljem čija vrijednost prelazi 4.000.000,00 HRK.</w:t>
      </w:r>
    </w:p>
    <w:p w:rsidR="00AE2922" w:rsidRPr="006023ED" w:rsidRDefault="00AE2922" w:rsidP="00AE2922">
      <w:pPr>
        <w:jc w:val="both"/>
        <w:rPr>
          <w:rFonts w:ascii="Calibri" w:eastAsia="Calibri" w:hAnsi="Calibri" w:cstheme="minorHAnsi"/>
        </w:rPr>
      </w:pPr>
      <w:r w:rsidRPr="006023ED">
        <w:rPr>
          <w:rFonts w:ascii="Calibri" w:eastAsia="Calibri" w:hAnsi="Calibri" w:cstheme="minorHAnsi"/>
        </w:rPr>
        <w:t>Člankom 24. stavak 6. i 7. Statuta Instituta propisano je da ugovore u pravnom prometu čija vrijednost prelazi 1.000.000,00 kuna ravnatelj može sklapati samo uz prethodnu suglasnost Upravnog vijeća, a u slučaju sklapanja ugovora čija vrijednost prelazi 4.000.000,00 kuna Upravno vijeće mora dobiti suglasnost Ministarstva.</w:t>
      </w:r>
    </w:p>
    <w:p w:rsidR="00AE2922" w:rsidRPr="006023ED" w:rsidRDefault="00AE2922" w:rsidP="00AE2922">
      <w:pPr>
        <w:jc w:val="both"/>
        <w:rPr>
          <w:rFonts w:ascii="Calibri" w:eastAsia="Calibri" w:hAnsi="Calibri" w:cstheme="minorHAnsi"/>
        </w:rPr>
      </w:pPr>
    </w:p>
    <w:p w:rsidR="00AE2922" w:rsidRPr="006023ED" w:rsidRDefault="00AE2922" w:rsidP="00AE2922">
      <w:pPr>
        <w:jc w:val="both"/>
        <w:rPr>
          <w:rFonts w:ascii="Calibri" w:eastAsia="Calibri" w:hAnsi="Calibri" w:cstheme="minorHAnsi"/>
        </w:rPr>
      </w:pPr>
      <w:r w:rsidRPr="006023ED">
        <w:rPr>
          <w:rFonts w:ascii="Calibri" w:eastAsia="Calibri" w:hAnsi="Calibri" w:cstheme="minorHAnsi"/>
        </w:rPr>
        <w:t>Slijedom navedenog odlučeno je kao u izreci ove Odluke.</w:t>
      </w:r>
    </w:p>
    <w:p w:rsidR="00AE2922" w:rsidRPr="006023ED" w:rsidRDefault="00AE2922" w:rsidP="00AE2922">
      <w:pPr>
        <w:jc w:val="both"/>
        <w:rPr>
          <w:rFonts w:ascii="Calibri" w:hAnsi="Calibri"/>
        </w:rPr>
      </w:pPr>
    </w:p>
    <w:p w:rsidR="00AE2922" w:rsidRPr="006023ED" w:rsidRDefault="00AE2922" w:rsidP="00AE2922">
      <w:pPr>
        <w:tabs>
          <w:tab w:val="center" w:pos="7088"/>
        </w:tabs>
        <w:jc w:val="both"/>
        <w:rPr>
          <w:rFonts w:ascii="Calibri" w:hAnsi="Calibri"/>
        </w:rPr>
      </w:pPr>
      <w:r w:rsidRPr="006023ED">
        <w:rPr>
          <w:rFonts w:ascii="Calibri" w:hAnsi="Calibri"/>
        </w:rPr>
        <w:tab/>
        <w:t>Predsjednik Upravnog vijeća</w:t>
      </w:r>
    </w:p>
    <w:p w:rsidR="00AE2922" w:rsidRPr="006023ED" w:rsidRDefault="00AE2922" w:rsidP="00AE2922">
      <w:pPr>
        <w:tabs>
          <w:tab w:val="center" w:pos="7088"/>
        </w:tabs>
        <w:jc w:val="both"/>
        <w:rPr>
          <w:rFonts w:ascii="Calibri" w:hAnsi="Calibri"/>
        </w:rPr>
      </w:pPr>
    </w:p>
    <w:p w:rsidR="00AE2922" w:rsidRPr="006023ED" w:rsidRDefault="00AE2922" w:rsidP="00AE2922">
      <w:pPr>
        <w:tabs>
          <w:tab w:val="center" w:pos="7088"/>
        </w:tabs>
        <w:jc w:val="both"/>
        <w:rPr>
          <w:rFonts w:ascii="Calibri" w:hAnsi="Calibri"/>
        </w:rPr>
      </w:pPr>
      <w:r w:rsidRPr="006023ED">
        <w:rPr>
          <w:rFonts w:ascii="Calibri" w:hAnsi="Calibri"/>
        </w:rPr>
        <w:tab/>
        <w:t>prof. dr. sc. Boris Labar</w:t>
      </w:r>
    </w:p>
    <w:p w:rsidR="00AE2922" w:rsidRPr="006023ED" w:rsidRDefault="00AE2922" w:rsidP="00AE2922">
      <w:pPr>
        <w:tabs>
          <w:tab w:val="center" w:pos="7088"/>
        </w:tabs>
        <w:jc w:val="both"/>
        <w:rPr>
          <w:rFonts w:ascii="Calibri" w:hAnsi="Calibri"/>
        </w:rPr>
      </w:pPr>
      <w:r w:rsidRPr="006023ED">
        <w:rPr>
          <w:rFonts w:ascii="Calibri" w:hAnsi="Calibri"/>
        </w:rPr>
        <w:t>Dostaviti:</w:t>
      </w:r>
    </w:p>
    <w:p w:rsidR="00AE2922" w:rsidRPr="006023ED" w:rsidRDefault="00AE2922" w:rsidP="006023ED">
      <w:pPr>
        <w:numPr>
          <w:ilvl w:val="0"/>
          <w:numId w:val="43"/>
        </w:numPr>
        <w:tabs>
          <w:tab w:val="center" w:pos="7088"/>
        </w:tabs>
        <w:ind w:left="426" w:hanging="426"/>
        <w:jc w:val="both"/>
        <w:rPr>
          <w:rFonts w:ascii="Calibri" w:hAnsi="Calibri"/>
        </w:rPr>
      </w:pPr>
      <w:r w:rsidRPr="006023ED">
        <w:rPr>
          <w:rFonts w:ascii="Calibri" w:hAnsi="Calibri"/>
        </w:rPr>
        <w:t>Odjel za projekte i transfer znanja</w:t>
      </w:r>
    </w:p>
    <w:p w:rsidR="00AE2922" w:rsidRPr="006023ED" w:rsidRDefault="00AE2922" w:rsidP="006023ED">
      <w:pPr>
        <w:numPr>
          <w:ilvl w:val="0"/>
          <w:numId w:val="43"/>
        </w:numPr>
        <w:tabs>
          <w:tab w:val="center" w:pos="7088"/>
        </w:tabs>
        <w:ind w:left="426" w:hanging="426"/>
        <w:jc w:val="both"/>
        <w:rPr>
          <w:rFonts w:ascii="Calibri" w:hAnsi="Calibri"/>
        </w:rPr>
      </w:pPr>
      <w:r w:rsidRPr="006023ED">
        <w:rPr>
          <w:rFonts w:ascii="Calibri" w:hAnsi="Calibri"/>
        </w:rPr>
        <w:t>Ured ravnatelja</w:t>
      </w:r>
    </w:p>
    <w:p w:rsidR="00AE2922" w:rsidRPr="006023ED" w:rsidRDefault="00AE2922" w:rsidP="006023ED">
      <w:pPr>
        <w:numPr>
          <w:ilvl w:val="0"/>
          <w:numId w:val="43"/>
        </w:numPr>
        <w:tabs>
          <w:tab w:val="center" w:pos="7088"/>
        </w:tabs>
        <w:ind w:left="426" w:hanging="426"/>
        <w:jc w:val="both"/>
        <w:rPr>
          <w:rFonts w:ascii="Calibri" w:hAnsi="Calibri"/>
        </w:rPr>
      </w:pPr>
      <w:r w:rsidRPr="006023ED">
        <w:rPr>
          <w:rFonts w:ascii="Calibri" w:hAnsi="Calibri"/>
        </w:rPr>
        <w:t>Pismohrana UV</w:t>
      </w:r>
    </w:p>
    <w:p w:rsidR="00AE2922" w:rsidRPr="006023ED" w:rsidRDefault="00AE2922" w:rsidP="00D01B91">
      <w:pPr>
        <w:pStyle w:val="ListParagraph"/>
        <w:ind w:left="567"/>
        <w:rPr>
          <w:rFonts w:ascii="Calibri" w:hAnsi="Calibri" w:cs="Arial"/>
        </w:rPr>
        <w:sectPr w:rsidR="00AE2922" w:rsidRPr="006023ED" w:rsidSect="008E5B91">
          <w:footerReference w:type="default" r:id="rId32"/>
          <w:pgSz w:w="11906" w:h="16838"/>
          <w:pgMar w:top="1304" w:right="1418" w:bottom="1134" w:left="1418" w:header="709" w:footer="709" w:gutter="0"/>
          <w:cols w:space="708"/>
          <w:titlePg/>
          <w:docGrid w:linePitch="360"/>
        </w:sectPr>
      </w:pPr>
    </w:p>
    <w:p w:rsidR="00AE2922" w:rsidRPr="006023ED" w:rsidRDefault="00AE2922" w:rsidP="00AE2922">
      <w:pPr>
        <w:jc w:val="both"/>
        <w:rPr>
          <w:rFonts w:ascii="Calibri" w:eastAsia="Calibri" w:hAnsi="Calibri" w:cs="Arial"/>
        </w:rPr>
      </w:pPr>
      <w:r w:rsidRPr="006023ED">
        <w:rPr>
          <w:rFonts w:ascii="Calibri" w:eastAsia="Calibri" w:hAnsi="Calibri" w:cs="Arial"/>
        </w:rPr>
        <w:t xml:space="preserve">INSTITUT RUĐER BOŠKOVIĆ </w:t>
      </w:r>
    </w:p>
    <w:p w:rsidR="00AE2922" w:rsidRPr="006023ED" w:rsidRDefault="00AE2922" w:rsidP="00AE2922">
      <w:pPr>
        <w:ind w:firstLine="851"/>
        <w:jc w:val="both"/>
        <w:rPr>
          <w:rFonts w:ascii="Calibri" w:eastAsia="Calibri" w:hAnsi="Calibri" w:cs="Arial"/>
        </w:rPr>
      </w:pPr>
      <w:r w:rsidRPr="006023ED">
        <w:rPr>
          <w:rFonts w:ascii="Calibri" w:eastAsia="Calibri" w:hAnsi="Calibri" w:cs="Arial"/>
        </w:rPr>
        <w:t>ZAGREB</w:t>
      </w:r>
    </w:p>
    <w:p w:rsidR="00AE2922" w:rsidRPr="006023ED" w:rsidRDefault="00AE2922" w:rsidP="00AE2922">
      <w:pPr>
        <w:ind w:firstLine="567"/>
        <w:jc w:val="both"/>
        <w:rPr>
          <w:rFonts w:ascii="Calibri" w:eastAsia="Calibri" w:hAnsi="Calibri" w:cs="Arial"/>
        </w:rPr>
      </w:pPr>
      <w:r w:rsidRPr="006023ED">
        <w:rPr>
          <w:rFonts w:ascii="Calibri" w:eastAsia="Calibri" w:hAnsi="Calibri" w:cs="Arial"/>
        </w:rPr>
        <w:t>Upravno vijeće</w:t>
      </w:r>
    </w:p>
    <w:p w:rsidR="00AE2922" w:rsidRPr="006023ED" w:rsidRDefault="00AE2922" w:rsidP="00AE2922">
      <w:pPr>
        <w:jc w:val="both"/>
        <w:rPr>
          <w:rFonts w:ascii="Calibri" w:eastAsia="Calibri" w:hAnsi="Calibri" w:cs="Arial"/>
        </w:rPr>
      </w:pPr>
      <w:r w:rsidRPr="006023ED">
        <w:rPr>
          <w:rFonts w:ascii="Calibri" w:eastAsia="Calibri" w:hAnsi="Calibri" w:cs="Arial"/>
        </w:rPr>
        <w:t>Broj: 010-6805/2-2021.ah</w:t>
      </w:r>
    </w:p>
    <w:p w:rsidR="00AE2922" w:rsidRPr="006023ED" w:rsidRDefault="00AE2922" w:rsidP="00AE2922">
      <w:pPr>
        <w:jc w:val="both"/>
        <w:rPr>
          <w:rFonts w:ascii="Calibri" w:eastAsia="Calibri" w:hAnsi="Calibri" w:cs="Arial"/>
        </w:rPr>
      </w:pPr>
      <w:r w:rsidRPr="006023ED">
        <w:rPr>
          <w:rFonts w:ascii="Calibri" w:eastAsia="Calibri" w:hAnsi="Calibri" w:cs="Arial"/>
        </w:rPr>
        <w:t>U Zagrebu, 11. studenog 2021.</w:t>
      </w:r>
    </w:p>
    <w:p w:rsidR="00AE2922" w:rsidRPr="006023ED" w:rsidRDefault="00AE2922" w:rsidP="00AE2922">
      <w:pPr>
        <w:rPr>
          <w:rFonts w:ascii="Calibri" w:hAnsi="Calibri" w:cstheme="minorHAnsi"/>
        </w:rPr>
      </w:pPr>
    </w:p>
    <w:p w:rsidR="00AE2922" w:rsidRPr="006023ED" w:rsidRDefault="00AE2922" w:rsidP="00AE2922">
      <w:pPr>
        <w:rPr>
          <w:rFonts w:ascii="Calibri" w:hAnsi="Calibri" w:cstheme="minorHAnsi"/>
        </w:rPr>
      </w:pPr>
    </w:p>
    <w:p w:rsidR="00AE2922" w:rsidRPr="006023ED" w:rsidRDefault="00AE2922" w:rsidP="00AE2922">
      <w:pPr>
        <w:pStyle w:val="ListParagraph"/>
        <w:ind w:left="0"/>
        <w:jc w:val="both"/>
        <w:rPr>
          <w:rFonts w:ascii="Calibri" w:hAnsi="Calibri" w:cstheme="minorHAnsi"/>
        </w:rPr>
      </w:pPr>
      <w:r w:rsidRPr="006023ED">
        <w:rPr>
          <w:rFonts w:ascii="Calibri" w:hAnsi="Calibri" w:cstheme="minorHAnsi"/>
        </w:rPr>
        <w:t xml:space="preserve">Na temelju članka 19. i članka 24., stavak 6. Statuta Instituta Ruđer Bošković, Upravno vijeće Instituta Ruđer Bošković </w:t>
      </w:r>
      <w:r w:rsidRPr="006023ED">
        <w:rPr>
          <w:rFonts w:ascii="Calibri" w:eastAsia="Calibri" w:hAnsi="Calibri" w:cstheme="minorHAnsi"/>
        </w:rPr>
        <w:t>je na 26. sjednici održanoj dana 11. studenog 2021. godine donijelo sljedeću</w:t>
      </w:r>
    </w:p>
    <w:p w:rsidR="00AE2922" w:rsidRPr="006023ED" w:rsidRDefault="00AE2922" w:rsidP="00AE2922">
      <w:pPr>
        <w:spacing w:line="24" w:lineRule="atLeast"/>
        <w:rPr>
          <w:rFonts w:ascii="Calibri" w:hAnsi="Calibri" w:cstheme="minorHAnsi"/>
          <w:bCs/>
        </w:rPr>
      </w:pPr>
    </w:p>
    <w:p w:rsidR="00AE2922" w:rsidRPr="006023ED" w:rsidRDefault="00AE2922" w:rsidP="00AE2922">
      <w:pPr>
        <w:spacing w:line="24" w:lineRule="atLeast"/>
        <w:jc w:val="center"/>
        <w:rPr>
          <w:rFonts w:ascii="Calibri" w:hAnsi="Calibri" w:cstheme="minorHAnsi"/>
          <w:b/>
          <w:bCs/>
        </w:rPr>
      </w:pPr>
      <w:r w:rsidRPr="006023ED">
        <w:rPr>
          <w:rFonts w:ascii="Calibri" w:hAnsi="Calibri" w:cstheme="minorHAnsi"/>
          <w:b/>
          <w:bCs/>
        </w:rPr>
        <w:t>ODLUKU</w:t>
      </w:r>
    </w:p>
    <w:p w:rsidR="00AE2922" w:rsidRDefault="00AE2922" w:rsidP="00AE2922">
      <w:pPr>
        <w:jc w:val="center"/>
        <w:rPr>
          <w:rFonts w:ascii="Calibri" w:hAnsi="Calibri" w:cstheme="minorHAnsi"/>
          <w:b/>
          <w:bCs/>
        </w:rPr>
      </w:pPr>
      <w:r w:rsidRPr="006023ED">
        <w:rPr>
          <w:rFonts w:ascii="Calibri" w:hAnsi="Calibri" w:cstheme="minorHAnsi"/>
          <w:b/>
          <w:bCs/>
        </w:rPr>
        <w:t>o davanju suglasnosti za unos tražbine u korist neupisanog kapitala društva</w:t>
      </w:r>
    </w:p>
    <w:p w:rsidR="006023ED" w:rsidRPr="006023ED" w:rsidRDefault="006023ED" w:rsidP="00AE2922">
      <w:pPr>
        <w:jc w:val="center"/>
        <w:rPr>
          <w:rFonts w:ascii="Calibri" w:hAnsi="Calibri" w:cstheme="minorHAnsi"/>
          <w:b/>
          <w:bCs/>
        </w:rPr>
      </w:pPr>
    </w:p>
    <w:p w:rsidR="00AE2922" w:rsidRPr="006023ED" w:rsidRDefault="00AE2922" w:rsidP="006023ED">
      <w:pPr>
        <w:pStyle w:val="ListParagraph"/>
        <w:numPr>
          <w:ilvl w:val="0"/>
          <w:numId w:val="44"/>
        </w:numPr>
        <w:autoSpaceDE w:val="0"/>
        <w:autoSpaceDN w:val="0"/>
        <w:spacing w:after="120" w:line="24" w:lineRule="atLeast"/>
        <w:ind w:left="426" w:hanging="426"/>
        <w:contextualSpacing/>
        <w:jc w:val="both"/>
        <w:rPr>
          <w:rFonts w:ascii="Calibri" w:hAnsi="Calibri" w:cstheme="minorHAnsi"/>
        </w:rPr>
      </w:pPr>
      <w:r w:rsidRPr="006023ED">
        <w:rPr>
          <w:rFonts w:ascii="Calibri" w:hAnsi="Calibri" w:cstheme="minorHAnsi"/>
        </w:rPr>
        <w:t>Daje se suglasnost ravnatelju Instituta Ruđer Bošković dr. sc. Davidu Matthew Smithu za dodatni unos prava u Ruđer-Inovacije d.o.o. (dalje u tekstu: Društvo), kojem je Institut Ruđer Bošković (dalje u tekstu: Institut) jedini osnivač/član, na način da tražbinu Instituta prema Društvu u iznosu od 7.579.254,12 kuna bez kamata (dalje u tekstu: Tražbina), po osnovi Ugovora sklopljenog između Instituta i Društva, broj: 02-5028/1-2010.mb od 30. lipnja 2010. godine, prenese Društvu u korist neupisanog kapitala (rezerve kapitala – kapitalne pričuve).</w:t>
      </w:r>
    </w:p>
    <w:p w:rsidR="00AE2922" w:rsidRPr="006023ED" w:rsidRDefault="00AE2922" w:rsidP="006023ED">
      <w:pPr>
        <w:pStyle w:val="ListParagraph"/>
        <w:numPr>
          <w:ilvl w:val="0"/>
          <w:numId w:val="44"/>
        </w:numPr>
        <w:autoSpaceDE w:val="0"/>
        <w:autoSpaceDN w:val="0"/>
        <w:spacing w:after="120" w:line="24" w:lineRule="atLeast"/>
        <w:ind w:left="426" w:hanging="358"/>
        <w:contextualSpacing/>
        <w:jc w:val="both"/>
        <w:rPr>
          <w:rFonts w:ascii="Calibri" w:hAnsi="Calibri" w:cstheme="minorHAnsi"/>
        </w:rPr>
      </w:pPr>
      <w:r w:rsidRPr="006023ED">
        <w:rPr>
          <w:rFonts w:ascii="Calibri" w:hAnsi="Calibri" w:cstheme="minorHAnsi"/>
        </w:rPr>
        <w:t>Unos Tražbine izvršava se bez naknade te s tog temelja ne postoji bilo kakva sadašnja ni buduća obveza Društva.</w:t>
      </w:r>
    </w:p>
    <w:p w:rsidR="00AE2922" w:rsidRPr="006023ED" w:rsidRDefault="00AE2922" w:rsidP="006023ED">
      <w:pPr>
        <w:pStyle w:val="ListParagraph"/>
        <w:numPr>
          <w:ilvl w:val="0"/>
          <w:numId w:val="44"/>
        </w:numPr>
        <w:autoSpaceDE w:val="0"/>
        <w:autoSpaceDN w:val="0"/>
        <w:spacing w:after="120" w:line="24" w:lineRule="atLeast"/>
        <w:ind w:left="426" w:hanging="358"/>
        <w:contextualSpacing/>
        <w:jc w:val="both"/>
        <w:rPr>
          <w:rFonts w:ascii="Calibri" w:hAnsi="Calibri" w:cstheme="minorHAnsi"/>
        </w:rPr>
      </w:pPr>
      <w:r w:rsidRPr="006023ED">
        <w:rPr>
          <w:rFonts w:ascii="Calibri" w:hAnsi="Calibri" w:cstheme="minorHAnsi"/>
        </w:rPr>
        <w:t>Institut će prijenos Tražbine evidentirati u svojim poslovnim knjigama na način da isknjiži potraživanje za dani zajam i da jednaki novčani iznos iskaže na kontu 15412: dionice i udjeli u glavnici trgovačkih društava.</w:t>
      </w:r>
    </w:p>
    <w:p w:rsidR="00AE2922" w:rsidRPr="006023ED" w:rsidRDefault="00AE2922" w:rsidP="006023ED">
      <w:pPr>
        <w:pStyle w:val="ListParagraph"/>
        <w:numPr>
          <w:ilvl w:val="0"/>
          <w:numId w:val="44"/>
        </w:numPr>
        <w:autoSpaceDE w:val="0"/>
        <w:autoSpaceDN w:val="0"/>
        <w:spacing w:after="120" w:line="24" w:lineRule="atLeast"/>
        <w:ind w:left="426" w:hanging="358"/>
        <w:contextualSpacing/>
        <w:jc w:val="both"/>
        <w:rPr>
          <w:rFonts w:ascii="Calibri" w:hAnsi="Calibri" w:cstheme="minorHAnsi"/>
        </w:rPr>
      </w:pPr>
      <w:r w:rsidRPr="006023ED">
        <w:rPr>
          <w:rFonts w:ascii="Calibri" w:hAnsi="Calibri" w:cstheme="minorHAnsi"/>
        </w:rPr>
        <w:t xml:space="preserve">Dodatnim unosom prava iz ove Odluke ne povećava se temeljni kapital Društva. </w:t>
      </w:r>
    </w:p>
    <w:p w:rsidR="00AE2922" w:rsidRPr="006023ED" w:rsidRDefault="00AE2922" w:rsidP="006023ED">
      <w:pPr>
        <w:pStyle w:val="ListParagraph"/>
        <w:numPr>
          <w:ilvl w:val="0"/>
          <w:numId w:val="44"/>
        </w:numPr>
        <w:autoSpaceDE w:val="0"/>
        <w:autoSpaceDN w:val="0"/>
        <w:spacing w:after="120" w:line="24" w:lineRule="atLeast"/>
        <w:ind w:left="426" w:hanging="358"/>
        <w:contextualSpacing/>
        <w:jc w:val="both"/>
        <w:rPr>
          <w:rFonts w:ascii="Calibri" w:hAnsi="Calibri" w:cstheme="minorHAnsi"/>
        </w:rPr>
      </w:pPr>
      <w:r w:rsidRPr="006023ED">
        <w:rPr>
          <w:rFonts w:ascii="Calibri" w:hAnsi="Calibri" w:cstheme="minorHAnsi"/>
        </w:rPr>
        <w:t>Institut će s Društvom sklopiti ugovor o pretvaranju tražbine u neupisani kapital, kojim će ugovoriti uvjete i način unosa Tražbine u Društvo u skladu s ovom Odlukom.</w:t>
      </w:r>
    </w:p>
    <w:p w:rsidR="00AE2922" w:rsidRPr="006023ED" w:rsidRDefault="00AE2922" w:rsidP="006023ED">
      <w:pPr>
        <w:pStyle w:val="ListParagraph"/>
        <w:numPr>
          <w:ilvl w:val="0"/>
          <w:numId w:val="44"/>
        </w:numPr>
        <w:autoSpaceDE w:val="0"/>
        <w:autoSpaceDN w:val="0"/>
        <w:spacing w:after="120" w:line="24" w:lineRule="atLeast"/>
        <w:ind w:left="426" w:hanging="358"/>
        <w:contextualSpacing/>
        <w:jc w:val="both"/>
        <w:rPr>
          <w:rFonts w:ascii="Calibri" w:hAnsi="Calibri" w:cstheme="minorHAnsi"/>
        </w:rPr>
      </w:pPr>
      <w:r w:rsidRPr="006023ED">
        <w:rPr>
          <w:rFonts w:ascii="Calibri" w:hAnsi="Calibri" w:cstheme="minorHAnsi"/>
        </w:rPr>
        <w:t>Uvjet za stupanje na snagu ove Odluke je prethodna uplata od strane Društva iznosa od 1.000.000,00 kuna na ime povrata dijela zajma Institutu te zaprimanje suglasnosti Ministarstva znanosti i obrazovanja na pretvaranje tražbine u neupisani kapital Društva.</w:t>
      </w:r>
    </w:p>
    <w:p w:rsidR="00AE2922" w:rsidRPr="006023ED" w:rsidRDefault="00AE2922" w:rsidP="006023ED">
      <w:pPr>
        <w:pStyle w:val="ListParagraph"/>
        <w:numPr>
          <w:ilvl w:val="0"/>
          <w:numId w:val="44"/>
        </w:numPr>
        <w:autoSpaceDE w:val="0"/>
        <w:autoSpaceDN w:val="0"/>
        <w:spacing w:line="24" w:lineRule="atLeast"/>
        <w:ind w:left="426" w:hanging="358"/>
        <w:contextualSpacing/>
        <w:jc w:val="both"/>
        <w:rPr>
          <w:rFonts w:ascii="Calibri" w:hAnsi="Calibri" w:cstheme="minorHAnsi"/>
        </w:rPr>
      </w:pPr>
      <w:r w:rsidRPr="006023ED">
        <w:rPr>
          <w:rFonts w:ascii="Calibri" w:hAnsi="Calibri" w:cstheme="minorHAnsi"/>
        </w:rPr>
        <w:t>Ovisno o tome koji datum je kasniji, ova Odluka stupa na snagu danom uplate od strane Društva iznosa od 1.000.000,00 kuna na ime povrata dijela zajma Institutu, odnosno danom zaprimanja suglasnosti Ministarstva znanosti i obrazovanja na pretvaranje tražbine Instituta u neupisani kapital Društva.</w:t>
      </w:r>
    </w:p>
    <w:p w:rsidR="00AE2922" w:rsidRPr="006023ED" w:rsidRDefault="00AE2922" w:rsidP="00AE2922">
      <w:pPr>
        <w:autoSpaceDE w:val="0"/>
        <w:autoSpaceDN w:val="0"/>
        <w:spacing w:line="24" w:lineRule="atLeast"/>
        <w:jc w:val="both"/>
        <w:rPr>
          <w:rFonts w:ascii="Calibri" w:hAnsi="Calibri" w:cstheme="minorHAnsi"/>
        </w:rPr>
      </w:pPr>
    </w:p>
    <w:p w:rsidR="00AE2922" w:rsidRPr="006023ED" w:rsidRDefault="00AE2922" w:rsidP="00AE2922">
      <w:pPr>
        <w:jc w:val="center"/>
        <w:rPr>
          <w:rFonts w:ascii="Calibri" w:hAnsi="Calibri" w:cstheme="minorHAnsi"/>
          <w:b/>
        </w:rPr>
      </w:pPr>
      <w:r w:rsidRPr="006023ED">
        <w:rPr>
          <w:rFonts w:ascii="Calibri" w:hAnsi="Calibri" w:cstheme="minorHAnsi"/>
          <w:b/>
        </w:rPr>
        <w:t>O b r a z l o ž e n j e</w:t>
      </w:r>
    </w:p>
    <w:p w:rsidR="00AE2922" w:rsidRPr="006023ED" w:rsidRDefault="00AE2922" w:rsidP="00AE2922">
      <w:pPr>
        <w:rPr>
          <w:rFonts w:ascii="Calibri" w:hAnsi="Calibri" w:cstheme="minorHAnsi"/>
        </w:rPr>
      </w:pPr>
    </w:p>
    <w:p w:rsidR="00AE2922" w:rsidRPr="006023ED" w:rsidRDefault="00AE2922" w:rsidP="00AE2922">
      <w:pPr>
        <w:jc w:val="both"/>
        <w:rPr>
          <w:rFonts w:ascii="Calibri" w:hAnsi="Calibri" w:cstheme="minorHAnsi"/>
        </w:rPr>
      </w:pPr>
      <w:r w:rsidRPr="006023ED">
        <w:rPr>
          <w:rFonts w:ascii="Calibri" w:hAnsi="Calibri" w:cstheme="minorHAnsi"/>
        </w:rPr>
        <w:t>Institut i Društvo sklopili su dana 30. lipnja 2010. godine Ugovor broj: 02-5028/1-2010.mb (u daljnjem tekstu: Ugovor) kojim Ugovorom je Institut Društvu dao na raspolaganje zajam, iz sredstava zajma Međunarodne banke za obnovu i razvoj odobrenog Republici Hrvatskoj 2005. godine za provedbu Hrvatskog projekta tehnologijskog razvoja (</w:t>
      </w:r>
      <w:r w:rsidRPr="006023ED">
        <w:rPr>
          <w:rFonts w:ascii="Calibri" w:hAnsi="Calibri" w:cstheme="minorHAnsi"/>
          <w:i/>
        </w:rPr>
        <w:t>Science and Technology Project</w:t>
      </w:r>
      <w:r w:rsidRPr="006023ED">
        <w:rPr>
          <w:rFonts w:ascii="Calibri" w:hAnsi="Calibri" w:cstheme="minorHAnsi"/>
        </w:rPr>
        <w:t>), a koja sredstva su Institutu stavljena na raspolaganje temeljem Dopunskog financijskog sporazuma (</w:t>
      </w:r>
      <w:r w:rsidRPr="006023ED">
        <w:rPr>
          <w:rFonts w:ascii="Calibri" w:hAnsi="Calibri" w:cstheme="minorHAnsi"/>
          <w:i/>
        </w:rPr>
        <w:t>Subsidiary Finance Agreement</w:t>
      </w:r>
      <w:r w:rsidRPr="006023ED">
        <w:rPr>
          <w:rFonts w:ascii="Calibri" w:hAnsi="Calibri" w:cstheme="minorHAnsi"/>
        </w:rPr>
        <w:t>) sklopljenog između Republike Hrvatske, putem Ministarstva financija i Ministarstva znanosti, obrazovanja i športa i Instituta 4. svibnja 2006. godine, koji je izmijenjen Dodatkom I. Dopunskom financijskom sporazumu od 20. svibnja 2008. godine, Dodatkom II. Dopunskom financijskom sporazumu od 1. srpnja 2010. godine, Dodatkom III. Dopunskom financijskom sporazumu od 17. studenog 2011. godine i Dodatkom IV. Dopunskom financijskom sporazumu od 24. svibnja 2016. godine.</w:t>
      </w:r>
    </w:p>
    <w:p w:rsidR="00AE2922" w:rsidRPr="006023ED" w:rsidRDefault="00AE2922" w:rsidP="00AE2922">
      <w:pPr>
        <w:rPr>
          <w:rFonts w:ascii="Calibri" w:hAnsi="Calibri" w:cstheme="minorHAnsi"/>
        </w:rPr>
      </w:pPr>
    </w:p>
    <w:p w:rsidR="00AE2922" w:rsidRPr="006023ED" w:rsidRDefault="00AE2922" w:rsidP="00AE2922">
      <w:pPr>
        <w:jc w:val="both"/>
        <w:rPr>
          <w:rFonts w:ascii="Calibri" w:hAnsi="Calibri" w:cstheme="minorHAnsi"/>
        </w:rPr>
      </w:pPr>
      <w:r w:rsidRPr="006023ED">
        <w:rPr>
          <w:rFonts w:ascii="Calibri" w:hAnsi="Calibri" w:cstheme="minorHAnsi"/>
        </w:rPr>
        <w:t>Ugovorom je utvrđeno da će Društvo raspolagati sredstvima zajma, umanjenog za aktivnosti Instituta, prema Poslovnom planu i Planu nabave Društva, od kojih sredstava 35% predstavlja beskamatni zajam s obvezom vraćanja Institutu, pod istim uvjetima pod kojima navedeni iznos Institut treba vraćati Ministarstvu financija temeljem Dopunskog financijskog sporazuma, u razdoblju od 10 godina, u polugodišnjim ratama, s počekom od jedne godine od nastanka obveze Instituta za vraćanje zajma Ministarstvu financija. Zajam s osnove povučenih i utrošenih sredstava koji je Društvo temeljem Ugovora obvezno vratiti Institutu iznosi 8.579.254,12 kuna bez kamata.</w:t>
      </w:r>
    </w:p>
    <w:p w:rsidR="00AE2922" w:rsidRPr="006023ED" w:rsidRDefault="00AE2922" w:rsidP="00AE2922">
      <w:pPr>
        <w:jc w:val="both"/>
        <w:rPr>
          <w:rFonts w:ascii="Calibri" w:hAnsi="Calibri" w:cstheme="minorHAnsi"/>
        </w:rPr>
      </w:pPr>
    </w:p>
    <w:p w:rsidR="00AE2922" w:rsidRPr="006023ED" w:rsidRDefault="00AE2922" w:rsidP="00AE2922">
      <w:pPr>
        <w:jc w:val="both"/>
        <w:rPr>
          <w:rFonts w:ascii="Calibri" w:hAnsi="Calibri" w:cstheme="minorHAnsi"/>
        </w:rPr>
      </w:pPr>
      <w:r w:rsidRPr="006023ED">
        <w:rPr>
          <w:rFonts w:ascii="Calibri" w:hAnsi="Calibri" w:cstheme="minorHAnsi"/>
        </w:rPr>
        <w:t>Dodatkom IV. Dopunskom financijskom sporazumu od 24. svibnja 2016. godine ugovoreno je da Institut nema obvezu vraćanja preostalog iznosa zajma Ministarstvu financija, budući da je temeljem Zakona o proračunu Institut od 1. siječnja 2015. godine u cijelosti sa svim svojim prihodima i rashodima uključen u Državni proračun. Temeljem Dodatka IV. Dopunskom financijskom sporazumu iz poslovnih knjiga Instituta isknjižena je obveza ostatka zajma Instituta, no preostalo je potraživanje prema Društvu u visini od 8.579.254,12 kuna bez kamata temeljem Ugovora.</w:t>
      </w:r>
    </w:p>
    <w:p w:rsidR="00AE2922" w:rsidRPr="006023ED" w:rsidRDefault="00AE2922" w:rsidP="00AE2922">
      <w:pPr>
        <w:jc w:val="both"/>
        <w:rPr>
          <w:rFonts w:ascii="Calibri" w:hAnsi="Calibri" w:cstheme="minorHAnsi"/>
        </w:rPr>
      </w:pPr>
    </w:p>
    <w:p w:rsidR="00AE2922" w:rsidRPr="006023ED" w:rsidRDefault="00AE2922" w:rsidP="00AE2922">
      <w:pPr>
        <w:jc w:val="both"/>
        <w:rPr>
          <w:rFonts w:ascii="Calibri" w:hAnsi="Calibri" w:cstheme="minorHAnsi"/>
        </w:rPr>
      </w:pPr>
      <w:r w:rsidRPr="006023ED">
        <w:rPr>
          <w:rFonts w:ascii="Calibri" w:hAnsi="Calibri" w:cstheme="minorHAnsi"/>
        </w:rPr>
        <w:t xml:space="preserve">Financijsko stanje Društva, koje od 2011. godine posluje s poteškoćama nije omogućavalo vraćanje zajma Institutu, a poduzimanje mjera prisilne naplate potraživanja od strane Instituta dovelo bi do stečaja Društva. Sadašnja financijska situacija Društva omogućuje uplatu iznosa od 1.000.000,00 kuna na ime povrata dijela zajma Institutu, čime bi preostala Tražbina Instituta s osnove zajma Društvu iznosila 7.579.254,12 kuna bez kamata. </w:t>
      </w:r>
    </w:p>
    <w:p w:rsidR="00AE2922" w:rsidRPr="006023ED" w:rsidRDefault="00AE2922" w:rsidP="00AE2922">
      <w:pPr>
        <w:jc w:val="both"/>
        <w:rPr>
          <w:rFonts w:ascii="Calibri" w:hAnsi="Calibri" w:cstheme="minorHAnsi"/>
        </w:rPr>
      </w:pPr>
    </w:p>
    <w:p w:rsidR="00AE2922" w:rsidRPr="006023ED" w:rsidRDefault="00AE2922" w:rsidP="00AE2922">
      <w:pPr>
        <w:jc w:val="both"/>
        <w:rPr>
          <w:rFonts w:ascii="Calibri" w:hAnsi="Calibri" w:cstheme="minorHAnsi"/>
        </w:rPr>
      </w:pPr>
      <w:r w:rsidRPr="006023ED">
        <w:rPr>
          <w:rFonts w:ascii="Calibri" w:hAnsi="Calibri" w:cstheme="minorHAnsi"/>
        </w:rPr>
        <w:t>Tražbina u visini od 7.579.254,12 kuna prenijet će se Društvu u korist neupisanog kapitala (rezerve kapitala), bez naknade ili drugih obaveza društva, čime se ne povećava temeljni kapital Društva, a što će se u poslovnim knjigama Instituta evidentirati na kontu 15412: dionice i udjeli u glavnici trgovačkih društava. Unosom Tražbine u korist neupisanog kapitala, kapital Društva postaje pozitivan, a što će omogućiti nastavak poslovanja Društva te njegovu prijavu na natječaje za projekte financirane iz europskih strukturnih i investicijskih fondova (ESIF), ovisno o uvjetima natječaja. Uvjeti i način unosa Tražbine u Društvo regulirat će se ugovorom između Instituta i Društva, a u skladu s ovom Odlukom.</w:t>
      </w:r>
    </w:p>
    <w:p w:rsidR="00AE2922" w:rsidRPr="006023ED" w:rsidRDefault="00AE2922" w:rsidP="00AE2922">
      <w:pPr>
        <w:jc w:val="both"/>
        <w:rPr>
          <w:rFonts w:ascii="Calibri" w:hAnsi="Calibri" w:cstheme="minorHAnsi"/>
        </w:rPr>
      </w:pPr>
    </w:p>
    <w:p w:rsidR="00AE2922" w:rsidRPr="006023ED" w:rsidRDefault="00AE2922" w:rsidP="00AE2922">
      <w:pPr>
        <w:jc w:val="both"/>
        <w:rPr>
          <w:rFonts w:ascii="Calibri" w:hAnsi="Calibri" w:cstheme="minorHAnsi"/>
        </w:rPr>
      </w:pPr>
      <w:r w:rsidRPr="006023ED">
        <w:rPr>
          <w:rFonts w:ascii="Calibri" w:hAnsi="Calibri" w:cstheme="minorHAnsi"/>
        </w:rPr>
        <w:t>Uvjet za stupanje na snagu ove Odluke je prethodna uplata Institutu iznosa od 1.000.000,00 kuna od strane Društva na ime povrata dijela zajma te dobivanje suglasnosti Ministarstva znanosti i obrazovanja u skladu s odredbom članka 24., stavak 7. Statuta.</w:t>
      </w:r>
    </w:p>
    <w:p w:rsidR="00AE2922" w:rsidRPr="006023ED" w:rsidRDefault="00AE2922" w:rsidP="00AE2922">
      <w:pPr>
        <w:jc w:val="both"/>
        <w:rPr>
          <w:rFonts w:ascii="Calibri" w:eastAsia="Calibri" w:hAnsi="Calibri" w:cstheme="minorHAnsi"/>
        </w:rPr>
      </w:pPr>
    </w:p>
    <w:p w:rsidR="00AE2922" w:rsidRPr="006023ED" w:rsidRDefault="00AE2922" w:rsidP="00AE2922">
      <w:pPr>
        <w:jc w:val="both"/>
        <w:rPr>
          <w:rFonts w:ascii="Calibri" w:eastAsia="Calibri" w:hAnsi="Calibri" w:cstheme="minorHAnsi"/>
        </w:rPr>
      </w:pPr>
      <w:r w:rsidRPr="006023ED">
        <w:rPr>
          <w:rFonts w:ascii="Calibri" w:eastAsia="Calibri" w:hAnsi="Calibri" w:cstheme="minorHAnsi"/>
        </w:rPr>
        <w:t>Slijedom navedenog odlučeno je kao u izreci ove Odluke.</w:t>
      </w:r>
    </w:p>
    <w:p w:rsidR="00AE2922" w:rsidRPr="006023ED" w:rsidRDefault="00AE2922" w:rsidP="00AE2922">
      <w:pPr>
        <w:jc w:val="both"/>
        <w:rPr>
          <w:rFonts w:ascii="Calibri" w:eastAsia="Calibri" w:hAnsi="Calibri" w:cstheme="minorHAnsi"/>
        </w:rPr>
      </w:pPr>
    </w:p>
    <w:p w:rsidR="00AE2922" w:rsidRPr="006023ED" w:rsidRDefault="00AE2922" w:rsidP="00AE2922">
      <w:pPr>
        <w:tabs>
          <w:tab w:val="center" w:pos="7088"/>
        </w:tabs>
        <w:jc w:val="both"/>
        <w:rPr>
          <w:rFonts w:ascii="Calibri" w:eastAsia="Calibri" w:hAnsi="Calibri" w:cstheme="minorHAnsi"/>
        </w:rPr>
      </w:pPr>
      <w:r w:rsidRPr="006023ED">
        <w:rPr>
          <w:rFonts w:ascii="Calibri" w:eastAsia="Calibri" w:hAnsi="Calibri" w:cstheme="minorHAnsi"/>
        </w:rPr>
        <w:tab/>
        <w:t>Predsjednik Upravnog vijeća</w:t>
      </w:r>
    </w:p>
    <w:p w:rsidR="00AE2922" w:rsidRPr="006023ED" w:rsidRDefault="00AE2922" w:rsidP="00AE2922">
      <w:pPr>
        <w:tabs>
          <w:tab w:val="center" w:pos="7088"/>
        </w:tabs>
        <w:jc w:val="both"/>
        <w:rPr>
          <w:rFonts w:ascii="Calibri" w:eastAsia="Calibri" w:hAnsi="Calibri" w:cstheme="minorHAnsi"/>
        </w:rPr>
      </w:pPr>
    </w:p>
    <w:p w:rsidR="00AE2922" w:rsidRPr="006023ED" w:rsidRDefault="00AE2922" w:rsidP="00AE2922">
      <w:pPr>
        <w:tabs>
          <w:tab w:val="center" w:pos="7088"/>
        </w:tabs>
        <w:jc w:val="both"/>
        <w:rPr>
          <w:rFonts w:ascii="Calibri" w:eastAsia="Calibri" w:hAnsi="Calibri" w:cstheme="minorHAnsi"/>
        </w:rPr>
      </w:pPr>
      <w:r w:rsidRPr="006023ED">
        <w:rPr>
          <w:rFonts w:ascii="Calibri" w:eastAsia="Calibri" w:hAnsi="Calibri" w:cstheme="minorHAnsi"/>
        </w:rPr>
        <w:tab/>
        <w:t>prof. dr. sc. Boris Labar</w:t>
      </w:r>
    </w:p>
    <w:p w:rsidR="00AE2922" w:rsidRPr="006023ED" w:rsidRDefault="00AE2922" w:rsidP="00AE2922">
      <w:pPr>
        <w:tabs>
          <w:tab w:val="center" w:pos="7088"/>
        </w:tabs>
        <w:jc w:val="both"/>
        <w:rPr>
          <w:rFonts w:ascii="Calibri" w:eastAsia="Calibri" w:hAnsi="Calibri" w:cstheme="minorHAnsi"/>
        </w:rPr>
      </w:pPr>
      <w:r w:rsidRPr="006023ED">
        <w:rPr>
          <w:rFonts w:ascii="Calibri" w:eastAsia="Calibri" w:hAnsi="Calibri" w:cstheme="minorHAnsi"/>
        </w:rPr>
        <w:t>Dostaviti:</w:t>
      </w:r>
    </w:p>
    <w:p w:rsidR="00AE2922" w:rsidRPr="006023ED" w:rsidRDefault="00AE2922" w:rsidP="006023ED">
      <w:pPr>
        <w:numPr>
          <w:ilvl w:val="0"/>
          <w:numId w:val="45"/>
        </w:numPr>
        <w:tabs>
          <w:tab w:val="center" w:pos="7088"/>
        </w:tabs>
        <w:ind w:left="426" w:hanging="426"/>
        <w:jc w:val="both"/>
        <w:rPr>
          <w:rFonts w:ascii="Calibri" w:eastAsia="Calibri" w:hAnsi="Calibri" w:cstheme="minorHAnsi"/>
        </w:rPr>
      </w:pPr>
      <w:r w:rsidRPr="006023ED">
        <w:rPr>
          <w:rFonts w:ascii="Calibri" w:eastAsia="Calibri" w:hAnsi="Calibri" w:cstheme="minorHAnsi"/>
        </w:rPr>
        <w:t>Odjel za računovodstvo i financije, ovdje</w:t>
      </w:r>
    </w:p>
    <w:p w:rsidR="00AE2922" w:rsidRPr="006023ED" w:rsidRDefault="00AE2922" w:rsidP="006023ED">
      <w:pPr>
        <w:numPr>
          <w:ilvl w:val="0"/>
          <w:numId w:val="45"/>
        </w:numPr>
        <w:tabs>
          <w:tab w:val="center" w:pos="7088"/>
        </w:tabs>
        <w:ind w:left="426" w:hanging="426"/>
        <w:jc w:val="both"/>
        <w:rPr>
          <w:rFonts w:ascii="Calibri" w:eastAsia="Calibri" w:hAnsi="Calibri" w:cstheme="minorHAnsi"/>
        </w:rPr>
      </w:pPr>
      <w:r w:rsidRPr="006023ED">
        <w:rPr>
          <w:rFonts w:ascii="Calibri" w:eastAsia="Calibri" w:hAnsi="Calibri" w:cstheme="minorHAnsi"/>
        </w:rPr>
        <w:t>Financijski direktor, ovdje</w:t>
      </w:r>
    </w:p>
    <w:p w:rsidR="00AE2922" w:rsidRPr="006023ED" w:rsidRDefault="00AE2922" w:rsidP="006023ED">
      <w:pPr>
        <w:numPr>
          <w:ilvl w:val="0"/>
          <w:numId w:val="45"/>
        </w:numPr>
        <w:tabs>
          <w:tab w:val="center" w:pos="7088"/>
        </w:tabs>
        <w:ind w:left="426" w:hanging="426"/>
        <w:jc w:val="both"/>
        <w:rPr>
          <w:rFonts w:ascii="Calibri" w:eastAsia="Calibri" w:hAnsi="Calibri" w:cstheme="minorHAnsi"/>
        </w:rPr>
      </w:pPr>
      <w:r w:rsidRPr="006023ED">
        <w:rPr>
          <w:rFonts w:ascii="Calibri" w:eastAsia="Calibri" w:hAnsi="Calibri" w:cstheme="minorHAnsi"/>
        </w:rPr>
        <w:t>Ured ravnatelja, ovdje</w:t>
      </w:r>
    </w:p>
    <w:p w:rsidR="00AE2922" w:rsidRPr="006023ED" w:rsidRDefault="00AE2922" w:rsidP="006023ED">
      <w:pPr>
        <w:numPr>
          <w:ilvl w:val="0"/>
          <w:numId w:val="45"/>
        </w:numPr>
        <w:tabs>
          <w:tab w:val="center" w:pos="7088"/>
        </w:tabs>
        <w:ind w:left="426" w:hanging="426"/>
        <w:jc w:val="both"/>
        <w:rPr>
          <w:rFonts w:ascii="Calibri" w:eastAsia="Calibri" w:hAnsi="Calibri" w:cstheme="minorHAnsi"/>
        </w:rPr>
      </w:pPr>
      <w:r w:rsidRPr="006023ED">
        <w:rPr>
          <w:rFonts w:ascii="Calibri" w:eastAsia="Calibri" w:hAnsi="Calibri" w:cstheme="minorHAnsi"/>
        </w:rPr>
        <w:t>Pismohrana UV, ovdje</w:t>
      </w:r>
    </w:p>
    <w:p w:rsidR="00AE2922" w:rsidRPr="006023ED" w:rsidRDefault="00AE2922" w:rsidP="00D01B91">
      <w:pPr>
        <w:pStyle w:val="ListParagraph"/>
        <w:ind w:left="567"/>
        <w:rPr>
          <w:rFonts w:ascii="Calibri" w:hAnsi="Calibri" w:cs="Arial"/>
        </w:rPr>
        <w:sectPr w:rsidR="00AE2922" w:rsidRPr="006023ED" w:rsidSect="00F95853">
          <w:headerReference w:type="even" r:id="rId33"/>
          <w:headerReference w:type="default" r:id="rId34"/>
          <w:footerReference w:type="even" r:id="rId35"/>
          <w:footerReference w:type="default" r:id="rId36"/>
          <w:headerReference w:type="first" r:id="rId37"/>
          <w:footerReference w:type="first" r:id="rId38"/>
          <w:pgSz w:w="11906" w:h="16838"/>
          <w:pgMar w:top="1134" w:right="1418" w:bottom="1134" w:left="1418" w:header="709" w:footer="709" w:gutter="0"/>
          <w:cols w:space="708"/>
          <w:titlePg/>
          <w:docGrid w:linePitch="360"/>
        </w:sectPr>
      </w:pPr>
    </w:p>
    <w:p w:rsidR="00AE2922" w:rsidRPr="006023ED" w:rsidRDefault="00AE2922" w:rsidP="00AE2922">
      <w:pPr>
        <w:jc w:val="both"/>
        <w:rPr>
          <w:rFonts w:ascii="Calibri" w:eastAsia="Calibri" w:hAnsi="Calibri" w:cs="Arial"/>
        </w:rPr>
      </w:pPr>
      <w:r w:rsidRPr="006023ED">
        <w:rPr>
          <w:rFonts w:ascii="Calibri" w:eastAsia="Calibri" w:hAnsi="Calibri" w:cs="Arial"/>
        </w:rPr>
        <w:t xml:space="preserve">INSTITUT RUĐER BOŠKOVIĆ </w:t>
      </w:r>
    </w:p>
    <w:p w:rsidR="00AE2922" w:rsidRPr="006023ED" w:rsidRDefault="00AE2922" w:rsidP="00AE2922">
      <w:pPr>
        <w:ind w:firstLine="851"/>
        <w:jc w:val="both"/>
        <w:rPr>
          <w:rFonts w:ascii="Calibri" w:eastAsia="Calibri" w:hAnsi="Calibri" w:cs="Arial"/>
        </w:rPr>
      </w:pPr>
      <w:r w:rsidRPr="006023ED">
        <w:rPr>
          <w:rFonts w:ascii="Calibri" w:eastAsia="Calibri" w:hAnsi="Calibri" w:cs="Arial"/>
        </w:rPr>
        <w:t>ZAGREB</w:t>
      </w:r>
    </w:p>
    <w:p w:rsidR="00AE2922" w:rsidRPr="006023ED" w:rsidRDefault="00AE2922" w:rsidP="00AE2922">
      <w:pPr>
        <w:ind w:firstLine="567"/>
        <w:jc w:val="both"/>
        <w:rPr>
          <w:rFonts w:ascii="Calibri" w:eastAsia="Calibri" w:hAnsi="Calibri" w:cs="Arial"/>
        </w:rPr>
      </w:pPr>
      <w:r w:rsidRPr="006023ED">
        <w:rPr>
          <w:rFonts w:ascii="Calibri" w:eastAsia="Calibri" w:hAnsi="Calibri" w:cs="Arial"/>
        </w:rPr>
        <w:t>Upravno vijeće</w:t>
      </w:r>
    </w:p>
    <w:p w:rsidR="00AE2922" w:rsidRPr="006023ED" w:rsidRDefault="00AE2922" w:rsidP="00AE2922">
      <w:pPr>
        <w:jc w:val="both"/>
        <w:rPr>
          <w:rFonts w:ascii="Calibri" w:eastAsia="Calibri" w:hAnsi="Calibri" w:cs="Arial"/>
        </w:rPr>
      </w:pPr>
    </w:p>
    <w:p w:rsidR="00AE2922" w:rsidRPr="006023ED" w:rsidRDefault="00AE2922" w:rsidP="00AE2922">
      <w:pPr>
        <w:jc w:val="both"/>
        <w:rPr>
          <w:rFonts w:ascii="Calibri" w:eastAsia="Calibri" w:hAnsi="Calibri" w:cs="Arial"/>
        </w:rPr>
      </w:pPr>
      <w:r w:rsidRPr="006023ED">
        <w:rPr>
          <w:rFonts w:ascii="Calibri" w:eastAsia="Calibri" w:hAnsi="Calibri" w:cs="Arial"/>
        </w:rPr>
        <w:t>Broj: 010-6805/3-2021.ah</w:t>
      </w:r>
    </w:p>
    <w:p w:rsidR="00AE2922" w:rsidRPr="006023ED" w:rsidRDefault="00AE2922" w:rsidP="00AE2922">
      <w:pPr>
        <w:jc w:val="both"/>
        <w:rPr>
          <w:rFonts w:ascii="Calibri" w:eastAsia="Calibri" w:hAnsi="Calibri" w:cs="Arial"/>
        </w:rPr>
      </w:pPr>
      <w:r w:rsidRPr="006023ED">
        <w:rPr>
          <w:rFonts w:ascii="Calibri" w:eastAsia="Calibri" w:hAnsi="Calibri" w:cs="Arial"/>
        </w:rPr>
        <w:t>U Zagrebu, 11. studenog 2021.</w:t>
      </w:r>
    </w:p>
    <w:p w:rsidR="00AE2922" w:rsidRPr="006023ED" w:rsidRDefault="00AE2922" w:rsidP="00AE2922">
      <w:pPr>
        <w:rPr>
          <w:rFonts w:ascii="Calibri" w:hAnsi="Calibri" w:cstheme="minorHAnsi"/>
        </w:rPr>
      </w:pPr>
    </w:p>
    <w:p w:rsidR="00AE2922" w:rsidRPr="006023ED" w:rsidRDefault="00AE2922" w:rsidP="00AE2922">
      <w:pPr>
        <w:rPr>
          <w:rFonts w:ascii="Calibri" w:hAnsi="Calibri" w:cstheme="minorHAnsi"/>
        </w:rPr>
      </w:pPr>
    </w:p>
    <w:p w:rsidR="00AE2922" w:rsidRPr="006023ED" w:rsidRDefault="00AE2922" w:rsidP="00AE2922">
      <w:pPr>
        <w:pStyle w:val="ListParagraph"/>
        <w:ind w:left="0"/>
        <w:jc w:val="both"/>
        <w:rPr>
          <w:rFonts w:ascii="Calibri" w:hAnsi="Calibri" w:cstheme="minorHAnsi"/>
        </w:rPr>
      </w:pPr>
      <w:r w:rsidRPr="006023ED">
        <w:rPr>
          <w:rFonts w:ascii="Calibri" w:hAnsi="Calibri" w:cstheme="minorHAnsi"/>
        </w:rPr>
        <w:t xml:space="preserve">Na temelju članka 19. i članka 24., stavak 6. Statuta Instituta Ruđer Bošković, Upravno vijeće Instituta Ruđer Bošković </w:t>
      </w:r>
      <w:r w:rsidRPr="006023ED">
        <w:rPr>
          <w:rFonts w:ascii="Calibri" w:eastAsia="Calibri" w:hAnsi="Calibri" w:cstheme="minorHAnsi"/>
        </w:rPr>
        <w:t>je na 26. sjednici održanoj dana 11. studenog 2021. godine donijelo sljedeću</w:t>
      </w:r>
    </w:p>
    <w:p w:rsidR="00AE2922" w:rsidRPr="006023ED" w:rsidRDefault="00AE2922" w:rsidP="00AE2922">
      <w:pPr>
        <w:spacing w:line="24" w:lineRule="atLeast"/>
        <w:rPr>
          <w:rFonts w:ascii="Calibri" w:hAnsi="Calibri" w:cstheme="minorHAnsi"/>
          <w:bCs/>
        </w:rPr>
      </w:pPr>
    </w:p>
    <w:p w:rsidR="00AE2922" w:rsidRPr="006023ED" w:rsidRDefault="00AE2922" w:rsidP="00AE2922">
      <w:pPr>
        <w:spacing w:line="24" w:lineRule="atLeast"/>
        <w:jc w:val="center"/>
        <w:rPr>
          <w:rFonts w:ascii="Calibri" w:hAnsi="Calibri" w:cstheme="minorHAnsi"/>
          <w:b/>
          <w:bCs/>
        </w:rPr>
      </w:pPr>
      <w:r w:rsidRPr="006023ED">
        <w:rPr>
          <w:rFonts w:ascii="Calibri" w:hAnsi="Calibri" w:cstheme="minorHAnsi"/>
          <w:b/>
          <w:bCs/>
        </w:rPr>
        <w:t>ODLUKU</w:t>
      </w:r>
    </w:p>
    <w:p w:rsidR="00AE2922" w:rsidRDefault="00AE2922" w:rsidP="00AE2922">
      <w:pPr>
        <w:jc w:val="center"/>
        <w:rPr>
          <w:rFonts w:ascii="Calibri" w:hAnsi="Calibri" w:cstheme="minorHAnsi"/>
          <w:b/>
          <w:bCs/>
        </w:rPr>
      </w:pPr>
      <w:r w:rsidRPr="006023ED">
        <w:rPr>
          <w:rFonts w:ascii="Calibri" w:hAnsi="Calibri" w:cstheme="minorHAnsi"/>
          <w:b/>
          <w:bCs/>
        </w:rPr>
        <w:t>o davanju suglasnosti za pretvaranje obveze u neupisani kapital društva</w:t>
      </w:r>
    </w:p>
    <w:p w:rsidR="006023ED" w:rsidRPr="006023ED" w:rsidRDefault="006023ED" w:rsidP="00AE2922">
      <w:pPr>
        <w:jc w:val="center"/>
        <w:rPr>
          <w:rFonts w:ascii="Calibri" w:hAnsi="Calibri" w:cstheme="minorHAnsi"/>
          <w:b/>
          <w:bCs/>
        </w:rPr>
      </w:pPr>
    </w:p>
    <w:p w:rsidR="00AE2922" w:rsidRPr="006023ED" w:rsidRDefault="00AE2922" w:rsidP="006023ED">
      <w:pPr>
        <w:pStyle w:val="ListParagraph"/>
        <w:numPr>
          <w:ilvl w:val="0"/>
          <w:numId w:val="46"/>
        </w:numPr>
        <w:autoSpaceDE w:val="0"/>
        <w:autoSpaceDN w:val="0"/>
        <w:spacing w:after="120" w:line="24" w:lineRule="atLeast"/>
        <w:ind w:left="426" w:hanging="426"/>
        <w:contextualSpacing/>
        <w:jc w:val="both"/>
        <w:rPr>
          <w:rFonts w:ascii="Calibri" w:hAnsi="Calibri" w:cstheme="minorHAnsi"/>
        </w:rPr>
      </w:pPr>
      <w:r w:rsidRPr="006023ED">
        <w:rPr>
          <w:rFonts w:ascii="Calibri" w:hAnsi="Calibri" w:cstheme="minorHAnsi"/>
        </w:rPr>
        <w:t>Institut Ruđer Bošković (dalje u tekstu: Institut), koji je jedini osnivač/član Ruđer-Inovacija d.o.o. (dalje u tekstu: Društvo) izvršit će dodatni unos prava u Društvo na način da će svoju tražbinu prema Društvu u iznosu od 7.579.254,12 kuna bez kamata, po osnovi Ugovora sklopljenog između Instituta i Društva, broj: 02-5028/1-2010.mb, od 30. lipnja 2010. godine, prenijeti Društvu u korist neupisanog kapitala (rezerve kapitala – kapitalne pričuve).</w:t>
      </w:r>
    </w:p>
    <w:p w:rsidR="00AE2922" w:rsidRPr="006023ED" w:rsidRDefault="00AE2922" w:rsidP="006023ED">
      <w:pPr>
        <w:pStyle w:val="ListParagraph"/>
        <w:numPr>
          <w:ilvl w:val="0"/>
          <w:numId w:val="46"/>
        </w:numPr>
        <w:autoSpaceDE w:val="0"/>
        <w:autoSpaceDN w:val="0"/>
        <w:spacing w:after="120" w:line="24" w:lineRule="atLeast"/>
        <w:ind w:left="426" w:hanging="426"/>
        <w:contextualSpacing/>
        <w:jc w:val="both"/>
        <w:rPr>
          <w:rFonts w:ascii="Calibri" w:hAnsi="Calibri" w:cstheme="minorHAnsi"/>
        </w:rPr>
      </w:pPr>
      <w:r w:rsidRPr="006023ED">
        <w:rPr>
          <w:rFonts w:ascii="Calibri" w:hAnsi="Calibri" w:cstheme="minorHAnsi"/>
        </w:rPr>
        <w:t>Daje se suglasnost ravnatelju Instituta dr. sc. Davidu Matthew Smithu, kao zakonskom zastupniku Instituta koji ujedno predstavlja Skupštinu Društva, da u svojstvu Skupštine Društva da suglasnost direktoru Društva da primi tražbinu iz točke I. ove Odluke te da obvezu Društva prema Institutu u iznosu od 7.579.254,12 kuna bez kamata (dalje u tekstu: Obveza), po osnovi Ugovora sklopljenog između Instituta i Društva, broj: 02-5028/1-2010.mb, od 30. lipnja 2010. godine, pretvori u neupisani kapital (rezerve kapitala – kapitalne pričuve).</w:t>
      </w:r>
    </w:p>
    <w:p w:rsidR="00AE2922" w:rsidRPr="006023ED" w:rsidRDefault="00AE2922" w:rsidP="006023ED">
      <w:pPr>
        <w:pStyle w:val="ListParagraph"/>
        <w:numPr>
          <w:ilvl w:val="0"/>
          <w:numId w:val="46"/>
        </w:numPr>
        <w:autoSpaceDE w:val="0"/>
        <w:autoSpaceDN w:val="0"/>
        <w:spacing w:after="120" w:line="24" w:lineRule="atLeast"/>
        <w:ind w:left="426" w:hanging="426"/>
        <w:contextualSpacing/>
        <w:jc w:val="both"/>
        <w:rPr>
          <w:rFonts w:ascii="Calibri" w:hAnsi="Calibri" w:cstheme="minorHAnsi"/>
        </w:rPr>
      </w:pPr>
      <w:r w:rsidRPr="006023ED">
        <w:rPr>
          <w:rFonts w:ascii="Calibri" w:hAnsi="Calibri" w:cstheme="minorHAnsi"/>
        </w:rPr>
        <w:t>Unos tražbine u korist neupisanog kapitala iz točke I. ove Odluke izvršava se bez naknade te s tog temelja ne postoji bilo kakva sadašnja ni buduća obveza Društva.</w:t>
      </w:r>
    </w:p>
    <w:p w:rsidR="00AE2922" w:rsidRPr="006023ED" w:rsidRDefault="00AE2922" w:rsidP="006023ED">
      <w:pPr>
        <w:pStyle w:val="ListParagraph"/>
        <w:numPr>
          <w:ilvl w:val="0"/>
          <w:numId w:val="46"/>
        </w:numPr>
        <w:autoSpaceDE w:val="0"/>
        <w:autoSpaceDN w:val="0"/>
        <w:spacing w:after="120" w:line="24" w:lineRule="atLeast"/>
        <w:ind w:left="426" w:hanging="426"/>
        <w:contextualSpacing/>
        <w:jc w:val="both"/>
        <w:rPr>
          <w:rFonts w:ascii="Calibri" w:hAnsi="Calibri" w:cstheme="minorHAnsi"/>
        </w:rPr>
      </w:pPr>
      <w:r w:rsidRPr="006023ED">
        <w:rPr>
          <w:rFonts w:ascii="Calibri" w:hAnsi="Calibri" w:cstheme="minorHAnsi"/>
        </w:rPr>
        <w:t>Dodatnim unosom prava iz točke I. ove Odluke ne povećava se temeljni kapital Društva. Društvo će primljenu dodatno unesenu tražbinu evidentirati u svojim poslovnim knjigama na način da isknjiži Obvezu i za jednaki novčani iznos iskaže rezerve kapitala-kapitalne pričuve.</w:t>
      </w:r>
    </w:p>
    <w:p w:rsidR="00AE2922" w:rsidRPr="006023ED" w:rsidRDefault="00AE2922" w:rsidP="006023ED">
      <w:pPr>
        <w:pStyle w:val="ListParagraph"/>
        <w:numPr>
          <w:ilvl w:val="0"/>
          <w:numId w:val="46"/>
        </w:numPr>
        <w:autoSpaceDE w:val="0"/>
        <w:autoSpaceDN w:val="0"/>
        <w:spacing w:after="120" w:line="24" w:lineRule="atLeast"/>
        <w:ind w:left="426" w:hanging="426"/>
        <w:contextualSpacing/>
        <w:jc w:val="both"/>
        <w:rPr>
          <w:rFonts w:ascii="Calibri" w:hAnsi="Calibri" w:cstheme="minorHAnsi"/>
        </w:rPr>
      </w:pPr>
      <w:r w:rsidRPr="006023ED">
        <w:rPr>
          <w:rFonts w:ascii="Calibri" w:hAnsi="Calibri" w:cstheme="minorHAnsi"/>
        </w:rPr>
        <w:t>Institut će s Društvom sklopiti ugovor o pretvaranju tražbine u neupisani kapital, kojim će ugovoriti uvjete i način unosa tražbine iz točke I. ove Odluke u Društvo u skladu s ovom Odlukom.</w:t>
      </w:r>
    </w:p>
    <w:p w:rsidR="00AE2922" w:rsidRPr="006023ED" w:rsidRDefault="00AE2922" w:rsidP="006023ED">
      <w:pPr>
        <w:pStyle w:val="ListParagraph"/>
        <w:numPr>
          <w:ilvl w:val="0"/>
          <w:numId w:val="46"/>
        </w:numPr>
        <w:autoSpaceDE w:val="0"/>
        <w:autoSpaceDN w:val="0"/>
        <w:spacing w:after="120" w:line="24" w:lineRule="atLeast"/>
        <w:ind w:left="426" w:hanging="426"/>
        <w:contextualSpacing/>
        <w:jc w:val="both"/>
        <w:rPr>
          <w:rFonts w:ascii="Calibri" w:hAnsi="Calibri" w:cstheme="minorHAnsi"/>
        </w:rPr>
      </w:pPr>
      <w:r w:rsidRPr="006023ED">
        <w:rPr>
          <w:rFonts w:ascii="Calibri" w:hAnsi="Calibri" w:cstheme="minorHAnsi"/>
        </w:rPr>
        <w:t>Uvjet za stupanje na snagu ove Odluke je prethodna uplata od strane Društva iznosa od 1.000.000,00 kuna na ime povrata dijela zajma Institutu, zaprimanje suglasnosti Ministarstva znanosti i obrazovanja na pretvaranje tražbine u neupisani kapital Društva te dobivanje suglasnosti Nadzornog odbora Društva na pretvaranje obveze u neupisani kapital Društva.</w:t>
      </w:r>
    </w:p>
    <w:p w:rsidR="00AE2922" w:rsidRPr="006023ED" w:rsidRDefault="00AE2922" w:rsidP="006023ED">
      <w:pPr>
        <w:pStyle w:val="ListParagraph"/>
        <w:numPr>
          <w:ilvl w:val="0"/>
          <w:numId w:val="46"/>
        </w:numPr>
        <w:autoSpaceDE w:val="0"/>
        <w:autoSpaceDN w:val="0"/>
        <w:spacing w:after="120" w:line="24" w:lineRule="atLeast"/>
        <w:ind w:left="426" w:hanging="426"/>
        <w:contextualSpacing/>
        <w:jc w:val="both"/>
        <w:rPr>
          <w:rFonts w:ascii="Calibri" w:hAnsi="Calibri" w:cstheme="minorHAnsi"/>
        </w:rPr>
      </w:pPr>
      <w:r w:rsidRPr="006023ED">
        <w:rPr>
          <w:rFonts w:ascii="Calibri" w:hAnsi="Calibri" w:cstheme="minorHAnsi"/>
        </w:rPr>
        <w:t>Ovisno o tome koji datum je najkasniji, ova Odluka stupa na snagu danom uplate od strane Društva iznosa od 1.000.000,00 kuna na ime povrata dijela zajma Institutu, odnosno danom zaprimanja suglasnosti Ministarstva znanosti i obrazovanja na pretvaranje tražbine u neupisani kapital Društva, odnosno danom dobivanja suglasnosti Nadzornog odbora Društva na pretvaranje obveze u neupisani kapital Društva.</w:t>
      </w:r>
    </w:p>
    <w:p w:rsidR="00AE2922" w:rsidRPr="006023ED" w:rsidRDefault="00AE2922" w:rsidP="00AE2922">
      <w:pPr>
        <w:jc w:val="center"/>
        <w:rPr>
          <w:rFonts w:ascii="Calibri" w:hAnsi="Calibri" w:cstheme="minorHAnsi"/>
          <w:b/>
        </w:rPr>
      </w:pPr>
      <w:r w:rsidRPr="006023ED">
        <w:rPr>
          <w:rFonts w:ascii="Calibri" w:hAnsi="Calibri" w:cstheme="minorHAnsi"/>
          <w:b/>
        </w:rPr>
        <w:t>O b r a z l o ž e n j e</w:t>
      </w:r>
    </w:p>
    <w:p w:rsidR="00AE2922" w:rsidRPr="006023ED" w:rsidRDefault="00AE2922" w:rsidP="00AE2922">
      <w:pPr>
        <w:rPr>
          <w:rFonts w:ascii="Calibri" w:hAnsi="Calibri" w:cstheme="minorHAnsi"/>
        </w:rPr>
      </w:pPr>
    </w:p>
    <w:p w:rsidR="00AE2922" w:rsidRPr="006023ED" w:rsidRDefault="00AE2922" w:rsidP="00AE2922">
      <w:pPr>
        <w:jc w:val="both"/>
        <w:rPr>
          <w:rFonts w:ascii="Calibri" w:hAnsi="Calibri" w:cstheme="minorHAnsi"/>
        </w:rPr>
      </w:pPr>
      <w:r w:rsidRPr="006023ED">
        <w:rPr>
          <w:rFonts w:ascii="Calibri" w:hAnsi="Calibri" w:cstheme="minorHAnsi"/>
        </w:rPr>
        <w:t xml:space="preserve">Temeljem Odluke Upravnog vijeća broj: </w:t>
      </w:r>
      <w:r w:rsidRPr="006023ED">
        <w:rPr>
          <w:rFonts w:ascii="Calibri" w:eastAsia="Calibri" w:hAnsi="Calibri" w:cs="Arial"/>
        </w:rPr>
        <w:t>010-6805/2-2021.ah</w:t>
      </w:r>
      <w:r w:rsidRPr="006023ED">
        <w:rPr>
          <w:rFonts w:ascii="Calibri" w:hAnsi="Calibri" w:cstheme="minorHAnsi"/>
        </w:rPr>
        <w:t xml:space="preserve"> od 11. studenog 2021. godine Institut svoju tražbinu prema Društvu u iznosu od 7.579.254,12 kuna bez kamata, po osnovi Ugovora sklopljenog između Instituta i Društva, broj: 02-5028/1-2010.mb, od 30. lipnja 2010. godine (u daljnjem tekstu: Ugovor), prenosi Društvu u korist neupisanog kapitala (rezerve kapitala – kapitalne pričuve), bez naknade ili drugih obaveza društva, čime se ne povećava temeljni kapital Društva.</w:t>
      </w:r>
    </w:p>
    <w:p w:rsidR="00AE2922" w:rsidRPr="006023ED" w:rsidRDefault="00AE2922" w:rsidP="00AE2922">
      <w:pPr>
        <w:autoSpaceDE w:val="0"/>
        <w:autoSpaceDN w:val="0"/>
        <w:spacing w:line="24" w:lineRule="atLeast"/>
        <w:jc w:val="both"/>
        <w:rPr>
          <w:rFonts w:ascii="Calibri" w:hAnsi="Calibri" w:cstheme="minorHAnsi"/>
        </w:rPr>
      </w:pPr>
    </w:p>
    <w:p w:rsidR="00AE2922" w:rsidRPr="006023ED" w:rsidRDefault="00AE2922" w:rsidP="00AE2922">
      <w:pPr>
        <w:autoSpaceDE w:val="0"/>
        <w:autoSpaceDN w:val="0"/>
        <w:spacing w:after="120" w:line="24" w:lineRule="atLeast"/>
        <w:jc w:val="both"/>
        <w:rPr>
          <w:rFonts w:ascii="Calibri" w:hAnsi="Calibri" w:cstheme="minorHAnsi"/>
        </w:rPr>
      </w:pPr>
      <w:r w:rsidRPr="006023ED">
        <w:rPr>
          <w:rFonts w:ascii="Calibri" w:hAnsi="Calibri" w:cstheme="minorHAnsi"/>
        </w:rPr>
        <w:t>Zbog financijskog značaja navedenog prijenosa ocijenjeno je da je Društvu za primitak tražbine u iznosu od 7.579.254,12 kuna bez kamata po osnovi Ugovora te za pretvaranje Obveze prema Institutu u istoj visini u neupisani kapital (rezerve kapitala – kapitalne pričuve) potrebna suglasnost Skupštine i Nadzornog odbora Društva, a s obzirom da je Institut jedini osnivač/član Društva, Institut ujedno predstavlja i Skupštinu Društva.</w:t>
      </w:r>
    </w:p>
    <w:p w:rsidR="00AE2922" w:rsidRPr="006023ED" w:rsidRDefault="00AE2922" w:rsidP="00AE2922">
      <w:pPr>
        <w:jc w:val="both"/>
        <w:rPr>
          <w:rFonts w:ascii="Calibri" w:hAnsi="Calibri" w:cstheme="minorHAnsi"/>
        </w:rPr>
      </w:pPr>
      <w:r w:rsidRPr="006023ED">
        <w:rPr>
          <w:rFonts w:ascii="Calibri" w:hAnsi="Calibri" w:cstheme="minorHAnsi"/>
        </w:rPr>
        <w:t>Društvo će primljenu unesenu tražbinu u iznosu od 7.579.254,12 kuna evidentirati u svojim poslovnim knjigama na način da će isknjižiti Obvezu i za jednaki novčani iznos iskazati rezerve kapitala-kapitalne pričuve. Pretvaranjem Obveze u neupisani kapital (rezerve kapitala – kapitalne pričuve), kapital Društva postaje pozitivan, a što će omogućiti nastavak poslovanja Društva te njegovu prijavu na natječaje za projekte financirane iz europskih strukturnih i investicijskih fondova (ESIF), ovisno o uvjetima natječaja. Uvjeti i način unosa tražbine u Društvo regulirat će se ugovorom između Instituta i Društva, a u skladu s ovom Odlukom.</w:t>
      </w:r>
    </w:p>
    <w:p w:rsidR="00AE2922" w:rsidRPr="006023ED" w:rsidRDefault="00AE2922" w:rsidP="00AE2922">
      <w:pPr>
        <w:jc w:val="both"/>
        <w:rPr>
          <w:rFonts w:ascii="Calibri" w:hAnsi="Calibri" w:cstheme="minorHAnsi"/>
        </w:rPr>
      </w:pPr>
    </w:p>
    <w:p w:rsidR="00AE2922" w:rsidRPr="006023ED" w:rsidRDefault="00AE2922" w:rsidP="00AE2922">
      <w:pPr>
        <w:jc w:val="both"/>
        <w:rPr>
          <w:rFonts w:ascii="Calibri" w:hAnsi="Calibri" w:cstheme="minorHAnsi"/>
        </w:rPr>
      </w:pPr>
      <w:r w:rsidRPr="006023ED">
        <w:rPr>
          <w:rFonts w:ascii="Calibri" w:hAnsi="Calibri" w:cstheme="minorHAnsi"/>
        </w:rPr>
        <w:t>Ocijenjeno je da sadašnja financijska situacija Društva omogućuje uplatu Institutu iznosa od 1.000.000,00 kuna na ime povrata dijela zajma te je iz tog razloga uvjet za stupanje na snagu ove Odluke prethodna uplata Institutu iznosa od 1.000.000,00 kuna od strane Društva. Uvjet za stupanje na snagu ove Odluke je i dobivanje suglasnosti Nadzornog odbora Društva na pretvaranje obveze u neupisani kapital Društva te dobivanje suglasnosti Ministarstva znanosti i obrazovanja u skladu s odredbom članka 24., stavak 7. Statuta.</w:t>
      </w:r>
    </w:p>
    <w:p w:rsidR="00AE2922" w:rsidRPr="006023ED" w:rsidRDefault="00AE2922" w:rsidP="00AE2922">
      <w:pPr>
        <w:jc w:val="both"/>
        <w:rPr>
          <w:rFonts w:ascii="Calibri" w:eastAsia="Calibri" w:hAnsi="Calibri" w:cstheme="minorHAnsi"/>
        </w:rPr>
      </w:pPr>
    </w:p>
    <w:p w:rsidR="00AE2922" w:rsidRPr="006023ED" w:rsidRDefault="00AE2922" w:rsidP="00AE2922">
      <w:pPr>
        <w:jc w:val="both"/>
        <w:rPr>
          <w:rFonts w:ascii="Calibri" w:eastAsia="Calibri" w:hAnsi="Calibri" w:cstheme="minorHAnsi"/>
        </w:rPr>
      </w:pPr>
      <w:r w:rsidRPr="006023ED">
        <w:rPr>
          <w:rFonts w:ascii="Calibri" w:eastAsia="Calibri" w:hAnsi="Calibri" w:cstheme="minorHAnsi"/>
        </w:rPr>
        <w:t>Slijedom navedenog odlučeno je kao u izreci ove Odluke.</w:t>
      </w:r>
    </w:p>
    <w:p w:rsidR="00AE2922" w:rsidRPr="006023ED" w:rsidRDefault="00AE2922" w:rsidP="00AE2922">
      <w:pPr>
        <w:jc w:val="both"/>
        <w:rPr>
          <w:rFonts w:ascii="Calibri" w:eastAsia="Calibri" w:hAnsi="Calibri" w:cstheme="minorHAnsi"/>
        </w:rPr>
      </w:pPr>
    </w:p>
    <w:p w:rsidR="00AE2922" w:rsidRPr="006023ED" w:rsidRDefault="00AE2922" w:rsidP="00AE2922">
      <w:pPr>
        <w:jc w:val="both"/>
        <w:rPr>
          <w:rFonts w:ascii="Calibri" w:eastAsia="Calibri" w:hAnsi="Calibri" w:cstheme="minorHAnsi"/>
        </w:rPr>
      </w:pPr>
    </w:p>
    <w:p w:rsidR="00AE2922" w:rsidRPr="006023ED" w:rsidRDefault="00AE2922" w:rsidP="00AE2922">
      <w:pPr>
        <w:jc w:val="both"/>
        <w:rPr>
          <w:rFonts w:ascii="Calibri" w:eastAsia="Calibri" w:hAnsi="Calibri" w:cstheme="minorHAnsi"/>
        </w:rPr>
      </w:pPr>
    </w:p>
    <w:p w:rsidR="00AE2922" w:rsidRPr="006023ED" w:rsidRDefault="00AE2922" w:rsidP="00AE2922">
      <w:pPr>
        <w:jc w:val="both"/>
        <w:rPr>
          <w:rFonts w:ascii="Calibri" w:eastAsia="Calibri" w:hAnsi="Calibri" w:cstheme="minorHAnsi"/>
        </w:rPr>
      </w:pPr>
    </w:p>
    <w:p w:rsidR="00AE2922" w:rsidRPr="006023ED" w:rsidRDefault="00AE2922" w:rsidP="00AE2922">
      <w:pPr>
        <w:tabs>
          <w:tab w:val="center" w:pos="7088"/>
        </w:tabs>
        <w:jc w:val="both"/>
        <w:rPr>
          <w:rFonts w:ascii="Calibri" w:eastAsia="Calibri" w:hAnsi="Calibri" w:cstheme="minorHAnsi"/>
        </w:rPr>
      </w:pPr>
      <w:r w:rsidRPr="006023ED">
        <w:rPr>
          <w:rFonts w:ascii="Calibri" w:eastAsia="Calibri" w:hAnsi="Calibri" w:cstheme="minorHAnsi"/>
        </w:rPr>
        <w:tab/>
        <w:t>Predsjednik Upravnog vijeća</w:t>
      </w:r>
    </w:p>
    <w:p w:rsidR="00AE2922" w:rsidRPr="006023ED" w:rsidRDefault="00AE2922" w:rsidP="00AE2922">
      <w:pPr>
        <w:tabs>
          <w:tab w:val="center" w:pos="7088"/>
        </w:tabs>
        <w:jc w:val="both"/>
        <w:rPr>
          <w:rFonts w:ascii="Calibri" w:eastAsia="Calibri" w:hAnsi="Calibri" w:cstheme="minorHAnsi"/>
        </w:rPr>
      </w:pPr>
    </w:p>
    <w:p w:rsidR="00AE2922" w:rsidRPr="006023ED" w:rsidRDefault="00AE2922" w:rsidP="00AE2922">
      <w:pPr>
        <w:tabs>
          <w:tab w:val="center" w:pos="7088"/>
        </w:tabs>
        <w:jc w:val="both"/>
        <w:rPr>
          <w:rFonts w:ascii="Calibri" w:eastAsia="Calibri" w:hAnsi="Calibri" w:cstheme="minorHAnsi"/>
        </w:rPr>
      </w:pPr>
      <w:r w:rsidRPr="006023ED">
        <w:rPr>
          <w:rFonts w:ascii="Calibri" w:eastAsia="Calibri" w:hAnsi="Calibri" w:cstheme="minorHAnsi"/>
        </w:rPr>
        <w:tab/>
        <w:t>prof. dr. sc. Boris Labar</w:t>
      </w:r>
    </w:p>
    <w:p w:rsidR="00AE2922" w:rsidRPr="006023ED" w:rsidRDefault="00AE2922" w:rsidP="00AE2922">
      <w:pPr>
        <w:tabs>
          <w:tab w:val="center" w:pos="7088"/>
        </w:tabs>
        <w:jc w:val="both"/>
        <w:rPr>
          <w:rFonts w:ascii="Calibri" w:eastAsia="Calibri" w:hAnsi="Calibri" w:cstheme="minorHAnsi"/>
        </w:rPr>
      </w:pPr>
    </w:p>
    <w:p w:rsidR="00AE2922" w:rsidRPr="006023ED" w:rsidRDefault="00AE2922" w:rsidP="00AE2922">
      <w:pPr>
        <w:tabs>
          <w:tab w:val="center" w:pos="7088"/>
        </w:tabs>
        <w:jc w:val="both"/>
        <w:rPr>
          <w:rFonts w:ascii="Calibri" w:eastAsia="Calibri" w:hAnsi="Calibri" w:cstheme="minorHAnsi"/>
        </w:rPr>
      </w:pPr>
    </w:p>
    <w:p w:rsidR="00AE2922" w:rsidRPr="006023ED" w:rsidRDefault="00AE2922" w:rsidP="00AE2922">
      <w:pPr>
        <w:tabs>
          <w:tab w:val="center" w:pos="7088"/>
        </w:tabs>
        <w:jc w:val="both"/>
        <w:rPr>
          <w:rFonts w:ascii="Calibri" w:eastAsia="Calibri" w:hAnsi="Calibri" w:cstheme="minorHAnsi"/>
        </w:rPr>
      </w:pPr>
    </w:p>
    <w:p w:rsidR="00AE2922" w:rsidRPr="006023ED" w:rsidRDefault="00AE2922" w:rsidP="00AE2922">
      <w:pPr>
        <w:tabs>
          <w:tab w:val="center" w:pos="7088"/>
        </w:tabs>
        <w:jc w:val="both"/>
        <w:rPr>
          <w:rFonts w:ascii="Calibri" w:eastAsia="Calibri" w:hAnsi="Calibri" w:cstheme="minorHAnsi"/>
        </w:rPr>
      </w:pPr>
    </w:p>
    <w:p w:rsidR="00AE2922" w:rsidRPr="006023ED" w:rsidRDefault="00AE2922" w:rsidP="00AE2922">
      <w:pPr>
        <w:tabs>
          <w:tab w:val="center" w:pos="7088"/>
        </w:tabs>
        <w:jc w:val="both"/>
        <w:rPr>
          <w:rFonts w:ascii="Calibri" w:eastAsia="Calibri" w:hAnsi="Calibri" w:cstheme="minorHAnsi"/>
        </w:rPr>
      </w:pPr>
    </w:p>
    <w:p w:rsidR="00AE2922" w:rsidRPr="006023ED" w:rsidRDefault="00AE2922" w:rsidP="00AE2922">
      <w:pPr>
        <w:tabs>
          <w:tab w:val="center" w:pos="7088"/>
        </w:tabs>
        <w:jc w:val="both"/>
        <w:rPr>
          <w:rFonts w:ascii="Calibri" w:eastAsia="Calibri" w:hAnsi="Calibri" w:cstheme="minorHAnsi"/>
        </w:rPr>
      </w:pPr>
      <w:r w:rsidRPr="006023ED">
        <w:rPr>
          <w:rFonts w:ascii="Calibri" w:eastAsia="Calibri" w:hAnsi="Calibri" w:cstheme="minorHAnsi"/>
        </w:rPr>
        <w:t>Dostaviti:</w:t>
      </w:r>
    </w:p>
    <w:p w:rsidR="00AE2922" w:rsidRPr="006023ED" w:rsidRDefault="00AE2922" w:rsidP="006023ED">
      <w:pPr>
        <w:numPr>
          <w:ilvl w:val="0"/>
          <w:numId w:val="47"/>
        </w:numPr>
        <w:tabs>
          <w:tab w:val="center" w:pos="7088"/>
        </w:tabs>
        <w:ind w:left="426" w:hanging="426"/>
        <w:jc w:val="both"/>
        <w:rPr>
          <w:rFonts w:ascii="Calibri" w:eastAsia="Calibri" w:hAnsi="Calibri" w:cstheme="minorHAnsi"/>
        </w:rPr>
      </w:pPr>
      <w:r w:rsidRPr="006023ED">
        <w:rPr>
          <w:rFonts w:ascii="Calibri" w:eastAsia="Calibri" w:hAnsi="Calibri" w:cstheme="minorHAnsi"/>
        </w:rPr>
        <w:t>Odjel za računovodstvo i financije, ovdje</w:t>
      </w:r>
    </w:p>
    <w:p w:rsidR="00AE2922" w:rsidRPr="006023ED" w:rsidRDefault="00AE2922" w:rsidP="006023ED">
      <w:pPr>
        <w:numPr>
          <w:ilvl w:val="0"/>
          <w:numId w:val="47"/>
        </w:numPr>
        <w:tabs>
          <w:tab w:val="center" w:pos="7088"/>
        </w:tabs>
        <w:ind w:left="426" w:hanging="426"/>
        <w:jc w:val="both"/>
        <w:rPr>
          <w:rFonts w:ascii="Calibri" w:eastAsia="Calibri" w:hAnsi="Calibri" w:cstheme="minorHAnsi"/>
        </w:rPr>
      </w:pPr>
      <w:r w:rsidRPr="006023ED">
        <w:rPr>
          <w:rFonts w:ascii="Calibri" w:eastAsia="Calibri" w:hAnsi="Calibri" w:cstheme="minorHAnsi"/>
        </w:rPr>
        <w:t>Financijski direktor, ovdje</w:t>
      </w:r>
    </w:p>
    <w:p w:rsidR="00AE2922" w:rsidRPr="006023ED" w:rsidRDefault="00AE2922" w:rsidP="006023ED">
      <w:pPr>
        <w:numPr>
          <w:ilvl w:val="0"/>
          <w:numId w:val="47"/>
        </w:numPr>
        <w:tabs>
          <w:tab w:val="center" w:pos="7088"/>
        </w:tabs>
        <w:ind w:left="426" w:hanging="426"/>
        <w:jc w:val="both"/>
        <w:rPr>
          <w:rFonts w:ascii="Calibri" w:eastAsia="Calibri" w:hAnsi="Calibri" w:cstheme="minorHAnsi"/>
        </w:rPr>
      </w:pPr>
      <w:r w:rsidRPr="006023ED">
        <w:rPr>
          <w:rFonts w:ascii="Calibri" w:eastAsia="Calibri" w:hAnsi="Calibri" w:cstheme="minorHAnsi"/>
        </w:rPr>
        <w:t>Ured ravnatelja, ovdje</w:t>
      </w:r>
    </w:p>
    <w:p w:rsidR="006E5F3E" w:rsidRPr="006023ED" w:rsidRDefault="00AE2922" w:rsidP="006023ED">
      <w:pPr>
        <w:numPr>
          <w:ilvl w:val="0"/>
          <w:numId w:val="47"/>
        </w:numPr>
        <w:tabs>
          <w:tab w:val="center" w:pos="7088"/>
        </w:tabs>
        <w:ind w:left="426" w:hanging="426"/>
        <w:jc w:val="both"/>
        <w:rPr>
          <w:rFonts w:ascii="Calibri" w:hAnsi="Calibri" w:cs="Arial"/>
        </w:rPr>
      </w:pPr>
      <w:r w:rsidRPr="006023ED">
        <w:rPr>
          <w:rFonts w:ascii="Calibri" w:eastAsia="Calibri" w:hAnsi="Calibri" w:cstheme="minorHAnsi"/>
        </w:rPr>
        <w:t>Pismohrana UV, ovdje</w:t>
      </w:r>
    </w:p>
    <w:sectPr w:rsidR="006E5F3E" w:rsidRPr="006023ED" w:rsidSect="00AC6D09">
      <w:footerReference w:type="default" r:id="rId39"/>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492" w:rsidRDefault="00786492" w:rsidP="006E321B">
      <w:r>
        <w:separator/>
      </w:r>
    </w:p>
  </w:endnote>
  <w:endnote w:type="continuationSeparator" w:id="0">
    <w:p w:rsidR="00786492" w:rsidRDefault="00786492" w:rsidP="006E3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CRO">
    <w:altName w:val="Times New Roman"/>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Tele-GroteskNor">
    <w:altName w:val="Times New Roman"/>
    <w:charset w:val="EE"/>
    <w:family w:val="auto"/>
    <w:pitch w:val="variable"/>
    <w:sig w:usb0="00000001" w:usb1="1000205B" w:usb2="00000000" w:usb3="00000000" w:csb0="00000097"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26347"/>
      <w:docPartObj>
        <w:docPartGallery w:val="Page Numbers (Bottom of Page)"/>
        <w:docPartUnique/>
      </w:docPartObj>
    </w:sdtPr>
    <w:sdtEndPr/>
    <w:sdtContent>
      <w:p w:rsidR="00786492" w:rsidRDefault="00786492">
        <w:pPr>
          <w:pStyle w:val="Footer"/>
          <w:jc w:val="right"/>
        </w:pPr>
        <w:r>
          <w:fldChar w:fldCharType="begin"/>
        </w:r>
        <w:r>
          <w:instrText xml:space="preserve"> PAGE   \* MERGEFORMAT </w:instrText>
        </w:r>
        <w:r>
          <w:fldChar w:fldCharType="separate"/>
        </w:r>
        <w:r w:rsidR="006023ED">
          <w:rPr>
            <w:noProof/>
          </w:rPr>
          <w:t>21</w:t>
        </w:r>
        <w:r>
          <w:rPr>
            <w:noProof/>
          </w:rPr>
          <w:fldChar w:fldCharType="end"/>
        </w:r>
      </w:p>
    </w:sdtContent>
  </w:sdt>
  <w:p w:rsidR="00786492" w:rsidRDefault="0078649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7191189"/>
      <w:docPartObj>
        <w:docPartGallery w:val="Page Numbers (Bottom of Page)"/>
        <w:docPartUnique/>
      </w:docPartObj>
    </w:sdtPr>
    <w:sdtEndPr/>
    <w:sdtContent>
      <w:p w:rsidR="00786492" w:rsidRDefault="00786492">
        <w:pPr>
          <w:pStyle w:val="Footer"/>
          <w:jc w:val="right"/>
        </w:pPr>
        <w:r>
          <w:fldChar w:fldCharType="begin"/>
        </w:r>
        <w:r>
          <w:instrText>PAGE   \* MERGEFORMAT</w:instrText>
        </w:r>
        <w:r>
          <w:fldChar w:fldCharType="separate"/>
        </w:r>
        <w:r w:rsidR="006023ED">
          <w:rPr>
            <w:noProof/>
          </w:rPr>
          <w:t>2</w:t>
        </w:r>
        <w:r>
          <w:fldChar w:fldCharType="end"/>
        </w:r>
      </w:p>
    </w:sdtContent>
  </w:sdt>
  <w:p w:rsidR="00786492" w:rsidRDefault="00786492">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2627347"/>
      <w:docPartObj>
        <w:docPartGallery w:val="Page Numbers (Bottom of Page)"/>
        <w:docPartUnique/>
      </w:docPartObj>
    </w:sdtPr>
    <w:sdtEndPr/>
    <w:sdtContent>
      <w:p w:rsidR="00786492" w:rsidRDefault="00786492">
        <w:pPr>
          <w:pStyle w:val="Footer"/>
          <w:jc w:val="right"/>
        </w:pPr>
        <w:r>
          <w:fldChar w:fldCharType="begin"/>
        </w:r>
        <w:r>
          <w:instrText>PAGE   \* MERGEFORMAT</w:instrText>
        </w:r>
        <w:r>
          <w:fldChar w:fldCharType="separate"/>
        </w:r>
        <w:r w:rsidR="006023ED">
          <w:rPr>
            <w:noProof/>
          </w:rPr>
          <w:t>2</w:t>
        </w:r>
        <w:r>
          <w:fldChar w:fldCharType="end"/>
        </w:r>
      </w:p>
    </w:sdtContent>
  </w:sdt>
  <w:p w:rsidR="00786492" w:rsidRDefault="00786492">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0930549"/>
      <w:docPartObj>
        <w:docPartGallery w:val="Page Numbers (Bottom of Page)"/>
        <w:docPartUnique/>
      </w:docPartObj>
    </w:sdtPr>
    <w:sdtEndPr/>
    <w:sdtContent>
      <w:p w:rsidR="00786492" w:rsidRDefault="00786492">
        <w:pPr>
          <w:pStyle w:val="Footer"/>
          <w:jc w:val="right"/>
        </w:pPr>
        <w:r>
          <w:fldChar w:fldCharType="begin"/>
        </w:r>
        <w:r>
          <w:instrText>PAGE   \* MERGEFORMAT</w:instrText>
        </w:r>
        <w:r>
          <w:fldChar w:fldCharType="separate"/>
        </w:r>
        <w:r w:rsidR="006023ED">
          <w:rPr>
            <w:noProof/>
          </w:rPr>
          <w:t>2</w:t>
        </w:r>
        <w:r>
          <w:fldChar w:fldCharType="end"/>
        </w:r>
      </w:p>
    </w:sdtContent>
  </w:sdt>
  <w:p w:rsidR="00786492" w:rsidRDefault="00786492">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0195539"/>
      <w:docPartObj>
        <w:docPartGallery w:val="Page Numbers (Bottom of Page)"/>
        <w:docPartUnique/>
      </w:docPartObj>
    </w:sdtPr>
    <w:sdtEndPr/>
    <w:sdtContent>
      <w:p w:rsidR="00786492" w:rsidRDefault="00786492">
        <w:pPr>
          <w:pStyle w:val="Footer"/>
          <w:jc w:val="right"/>
        </w:pPr>
        <w:r>
          <w:fldChar w:fldCharType="begin"/>
        </w:r>
        <w:r>
          <w:instrText>PAGE   \* MERGEFORMAT</w:instrText>
        </w:r>
        <w:r>
          <w:fldChar w:fldCharType="separate"/>
        </w:r>
        <w:r w:rsidR="006023ED">
          <w:rPr>
            <w:noProof/>
          </w:rPr>
          <w:t>2</w:t>
        </w:r>
        <w:r>
          <w:fldChar w:fldCharType="end"/>
        </w:r>
      </w:p>
    </w:sdtContent>
  </w:sdt>
  <w:p w:rsidR="00786492" w:rsidRDefault="00786492">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7803672"/>
      <w:docPartObj>
        <w:docPartGallery w:val="Page Numbers (Bottom of Page)"/>
        <w:docPartUnique/>
      </w:docPartObj>
    </w:sdtPr>
    <w:sdtEndPr/>
    <w:sdtContent>
      <w:p w:rsidR="00786492" w:rsidRDefault="00786492">
        <w:pPr>
          <w:pStyle w:val="Footer"/>
          <w:jc w:val="right"/>
        </w:pPr>
        <w:r>
          <w:fldChar w:fldCharType="begin"/>
        </w:r>
        <w:r>
          <w:instrText>PAGE   \* MERGEFORMAT</w:instrText>
        </w:r>
        <w:r>
          <w:fldChar w:fldCharType="separate"/>
        </w:r>
        <w:r w:rsidR="006023ED">
          <w:rPr>
            <w:noProof/>
          </w:rPr>
          <w:t>2</w:t>
        </w:r>
        <w:r>
          <w:fldChar w:fldCharType="end"/>
        </w:r>
      </w:p>
    </w:sdtContent>
  </w:sdt>
  <w:p w:rsidR="00786492" w:rsidRDefault="00786492">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8566115"/>
      <w:docPartObj>
        <w:docPartGallery w:val="Page Numbers (Bottom of Page)"/>
        <w:docPartUnique/>
      </w:docPartObj>
    </w:sdtPr>
    <w:sdtEndPr/>
    <w:sdtContent>
      <w:p w:rsidR="00786492" w:rsidRDefault="00786492">
        <w:pPr>
          <w:pStyle w:val="Footer"/>
          <w:jc w:val="right"/>
        </w:pPr>
        <w:r>
          <w:fldChar w:fldCharType="begin"/>
        </w:r>
        <w:r>
          <w:instrText>PAGE   \* MERGEFORMAT</w:instrText>
        </w:r>
        <w:r>
          <w:fldChar w:fldCharType="separate"/>
        </w:r>
        <w:r w:rsidR="00AD3E3F">
          <w:rPr>
            <w:noProof/>
          </w:rPr>
          <w:t>2</w:t>
        </w:r>
        <w:r>
          <w:fldChar w:fldCharType="end"/>
        </w:r>
      </w:p>
    </w:sdtContent>
  </w:sdt>
  <w:p w:rsidR="00786492" w:rsidRDefault="00786492">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1649408"/>
      <w:docPartObj>
        <w:docPartGallery w:val="Page Numbers (Bottom of Page)"/>
        <w:docPartUnique/>
      </w:docPartObj>
    </w:sdtPr>
    <w:sdtEndPr/>
    <w:sdtContent>
      <w:p w:rsidR="00892912" w:rsidRDefault="00AE2922">
        <w:pPr>
          <w:pStyle w:val="Footer"/>
          <w:jc w:val="right"/>
        </w:pPr>
        <w:r>
          <w:fldChar w:fldCharType="begin"/>
        </w:r>
        <w:r>
          <w:instrText>PAGE   \* MERGEFORMAT</w:instrText>
        </w:r>
        <w:r>
          <w:fldChar w:fldCharType="separate"/>
        </w:r>
        <w:r>
          <w:rPr>
            <w:noProof/>
          </w:rPr>
          <w:t>2</w:t>
        </w:r>
        <w:r>
          <w:fldChar w:fldCharType="end"/>
        </w:r>
      </w:p>
    </w:sdtContent>
  </w:sdt>
  <w:p w:rsidR="00892912" w:rsidRDefault="00AD3E3F">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853" w:rsidRDefault="00AD3E3F">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475610"/>
      <w:docPartObj>
        <w:docPartGallery w:val="Page Numbers (Bottom of Page)"/>
        <w:docPartUnique/>
      </w:docPartObj>
    </w:sdtPr>
    <w:sdtEndPr/>
    <w:sdtContent>
      <w:p w:rsidR="007D1A5B" w:rsidRDefault="00AE2922">
        <w:pPr>
          <w:pStyle w:val="Footer"/>
          <w:jc w:val="right"/>
        </w:pPr>
        <w:r>
          <w:fldChar w:fldCharType="begin"/>
        </w:r>
        <w:r>
          <w:instrText>PAGE   \* MERGEFORMAT</w:instrText>
        </w:r>
        <w:r>
          <w:fldChar w:fldCharType="separate"/>
        </w:r>
        <w:r w:rsidR="00AD3E3F">
          <w:rPr>
            <w:noProof/>
          </w:rPr>
          <w:t>5</w:t>
        </w:r>
        <w:r>
          <w:fldChar w:fldCharType="end"/>
        </w:r>
      </w:p>
    </w:sdtContent>
  </w:sdt>
  <w:p w:rsidR="007D1A5B" w:rsidRDefault="00AD3E3F">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853" w:rsidRDefault="00AD3E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7805979"/>
      <w:docPartObj>
        <w:docPartGallery w:val="Page Numbers (Bottom of Page)"/>
        <w:docPartUnique/>
      </w:docPartObj>
    </w:sdtPr>
    <w:sdtEndPr/>
    <w:sdtContent>
      <w:p w:rsidR="00786492" w:rsidRDefault="00786492">
        <w:pPr>
          <w:pStyle w:val="Footer"/>
          <w:jc w:val="right"/>
        </w:pPr>
        <w:r>
          <w:fldChar w:fldCharType="begin"/>
        </w:r>
        <w:r>
          <w:instrText>PAGE   \* MERGEFORMAT</w:instrText>
        </w:r>
        <w:r>
          <w:fldChar w:fldCharType="separate"/>
        </w:r>
        <w:r w:rsidR="006023ED">
          <w:rPr>
            <w:noProof/>
          </w:rPr>
          <w:t>29</w:t>
        </w:r>
        <w:r>
          <w:fldChar w:fldCharType="end"/>
        </w:r>
      </w:p>
    </w:sdtContent>
  </w:sdt>
  <w:p w:rsidR="00786492" w:rsidRDefault="00786492">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8096027"/>
      <w:docPartObj>
        <w:docPartGallery w:val="Page Numbers (Bottom of Page)"/>
        <w:docPartUnique/>
      </w:docPartObj>
    </w:sdtPr>
    <w:sdtEndPr/>
    <w:sdtContent>
      <w:p w:rsidR="007D1A5B" w:rsidRDefault="00AE2922">
        <w:pPr>
          <w:pStyle w:val="Footer"/>
          <w:jc w:val="right"/>
        </w:pPr>
        <w:r>
          <w:fldChar w:fldCharType="begin"/>
        </w:r>
        <w:r>
          <w:instrText>PAGE   \* MERGEFORMAT</w:instrText>
        </w:r>
        <w:r>
          <w:fldChar w:fldCharType="separate"/>
        </w:r>
        <w:r w:rsidR="00AD3E3F">
          <w:rPr>
            <w:noProof/>
          </w:rPr>
          <w:t>7</w:t>
        </w:r>
        <w:r>
          <w:fldChar w:fldCharType="end"/>
        </w:r>
      </w:p>
    </w:sdtContent>
  </w:sdt>
  <w:p w:rsidR="007D1A5B" w:rsidRDefault="00AD3E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5618605"/>
      <w:docPartObj>
        <w:docPartGallery w:val="Page Numbers (Bottom of Page)"/>
        <w:docPartUnique/>
      </w:docPartObj>
    </w:sdtPr>
    <w:sdtEndPr/>
    <w:sdtContent>
      <w:p w:rsidR="00786492" w:rsidRDefault="00786492">
        <w:pPr>
          <w:pStyle w:val="Footer"/>
          <w:jc w:val="right"/>
        </w:pPr>
        <w:r>
          <w:fldChar w:fldCharType="begin"/>
        </w:r>
        <w:r>
          <w:instrText>PAGE   \* MERGEFORMAT</w:instrText>
        </w:r>
        <w:r>
          <w:fldChar w:fldCharType="separate"/>
        </w:r>
        <w:r w:rsidR="006023ED">
          <w:rPr>
            <w:noProof/>
          </w:rPr>
          <w:t>2</w:t>
        </w:r>
        <w:r>
          <w:fldChar w:fldCharType="end"/>
        </w:r>
      </w:p>
    </w:sdtContent>
  </w:sdt>
  <w:p w:rsidR="00786492" w:rsidRDefault="0078649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3632399"/>
      <w:docPartObj>
        <w:docPartGallery w:val="Page Numbers (Bottom of Page)"/>
        <w:docPartUnique/>
      </w:docPartObj>
    </w:sdtPr>
    <w:sdtEndPr/>
    <w:sdtContent>
      <w:p w:rsidR="00786492" w:rsidRDefault="00786492">
        <w:pPr>
          <w:pStyle w:val="Footer"/>
          <w:jc w:val="right"/>
        </w:pPr>
        <w:r>
          <w:fldChar w:fldCharType="begin"/>
        </w:r>
        <w:r>
          <w:instrText>PAGE   \* MERGEFORMAT</w:instrText>
        </w:r>
        <w:r>
          <w:fldChar w:fldCharType="separate"/>
        </w:r>
        <w:r w:rsidR="006023ED">
          <w:rPr>
            <w:noProof/>
          </w:rPr>
          <w:t>2</w:t>
        </w:r>
        <w:r>
          <w:fldChar w:fldCharType="end"/>
        </w:r>
      </w:p>
    </w:sdtContent>
  </w:sdt>
  <w:p w:rsidR="00786492" w:rsidRDefault="0078649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2966409"/>
      <w:docPartObj>
        <w:docPartGallery w:val="Page Numbers (Bottom of Page)"/>
        <w:docPartUnique/>
      </w:docPartObj>
    </w:sdtPr>
    <w:sdtEndPr/>
    <w:sdtContent>
      <w:p w:rsidR="00786492" w:rsidRDefault="00786492">
        <w:pPr>
          <w:pStyle w:val="Footer"/>
          <w:jc w:val="right"/>
        </w:pPr>
        <w:r>
          <w:fldChar w:fldCharType="begin"/>
        </w:r>
        <w:r>
          <w:instrText>PAGE   \* MERGEFORMAT</w:instrText>
        </w:r>
        <w:r>
          <w:fldChar w:fldCharType="separate"/>
        </w:r>
        <w:r w:rsidR="006023ED">
          <w:rPr>
            <w:noProof/>
          </w:rPr>
          <w:t>2</w:t>
        </w:r>
        <w:r>
          <w:fldChar w:fldCharType="end"/>
        </w:r>
      </w:p>
    </w:sdtContent>
  </w:sdt>
  <w:p w:rsidR="00786492" w:rsidRDefault="0078649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6608869"/>
      <w:docPartObj>
        <w:docPartGallery w:val="Page Numbers (Bottom of Page)"/>
        <w:docPartUnique/>
      </w:docPartObj>
    </w:sdtPr>
    <w:sdtEndPr/>
    <w:sdtContent>
      <w:p w:rsidR="00786492" w:rsidRDefault="00786492">
        <w:pPr>
          <w:pStyle w:val="Footer"/>
          <w:jc w:val="right"/>
        </w:pPr>
        <w:r>
          <w:fldChar w:fldCharType="begin"/>
        </w:r>
        <w:r>
          <w:instrText>PAGE   \* MERGEFORMAT</w:instrText>
        </w:r>
        <w:r>
          <w:fldChar w:fldCharType="separate"/>
        </w:r>
        <w:r w:rsidR="006023ED">
          <w:rPr>
            <w:noProof/>
          </w:rPr>
          <w:t>2</w:t>
        </w:r>
        <w:r>
          <w:fldChar w:fldCharType="end"/>
        </w:r>
      </w:p>
    </w:sdtContent>
  </w:sdt>
  <w:p w:rsidR="00786492" w:rsidRDefault="0078649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9459112"/>
      <w:docPartObj>
        <w:docPartGallery w:val="Page Numbers (Bottom of Page)"/>
        <w:docPartUnique/>
      </w:docPartObj>
    </w:sdtPr>
    <w:sdtEndPr/>
    <w:sdtContent>
      <w:p w:rsidR="00786492" w:rsidRDefault="00786492">
        <w:pPr>
          <w:pStyle w:val="Footer"/>
          <w:jc w:val="right"/>
        </w:pPr>
        <w:r>
          <w:fldChar w:fldCharType="begin"/>
        </w:r>
        <w:r>
          <w:instrText>PAGE   \* MERGEFORMAT</w:instrText>
        </w:r>
        <w:r>
          <w:fldChar w:fldCharType="separate"/>
        </w:r>
        <w:r w:rsidR="006023ED">
          <w:rPr>
            <w:noProof/>
          </w:rPr>
          <w:t>2</w:t>
        </w:r>
        <w:r>
          <w:fldChar w:fldCharType="end"/>
        </w:r>
      </w:p>
    </w:sdtContent>
  </w:sdt>
  <w:p w:rsidR="00786492" w:rsidRDefault="0078649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299804"/>
      <w:docPartObj>
        <w:docPartGallery w:val="Page Numbers (Bottom of Page)"/>
        <w:docPartUnique/>
      </w:docPartObj>
    </w:sdtPr>
    <w:sdtEndPr/>
    <w:sdtContent>
      <w:p w:rsidR="00786492" w:rsidRDefault="00786492">
        <w:pPr>
          <w:pStyle w:val="Footer"/>
          <w:jc w:val="right"/>
        </w:pPr>
        <w:r>
          <w:fldChar w:fldCharType="begin"/>
        </w:r>
        <w:r>
          <w:instrText>PAGE   \* MERGEFORMAT</w:instrText>
        </w:r>
        <w:r>
          <w:fldChar w:fldCharType="separate"/>
        </w:r>
        <w:r w:rsidR="00AD3E3F">
          <w:rPr>
            <w:noProof/>
          </w:rPr>
          <w:t>2</w:t>
        </w:r>
        <w:r>
          <w:fldChar w:fldCharType="end"/>
        </w:r>
      </w:p>
    </w:sdtContent>
  </w:sdt>
  <w:p w:rsidR="00786492" w:rsidRDefault="0078649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4644417"/>
      <w:docPartObj>
        <w:docPartGallery w:val="Page Numbers (Bottom of Page)"/>
        <w:docPartUnique/>
      </w:docPartObj>
    </w:sdtPr>
    <w:sdtEndPr/>
    <w:sdtContent>
      <w:p w:rsidR="00786492" w:rsidRDefault="00786492">
        <w:pPr>
          <w:pStyle w:val="Footer"/>
          <w:jc w:val="right"/>
        </w:pPr>
        <w:r>
          <w:fldChar w:fldCharType="begin"/>
        </w:r>
        <w:r>
          <w:instrText>PAGE   \* MERGEFORMAT</w:instrText>
        </w:r>
        <w:r>
          <w:fldChar w:fldCharType="separate"/>
        </w:r>
        <w:r w:rsidR="006023ED">
          <w:rPr>
            <w:noProof/>
          </w:rPr>
          <w:t>2</w:t>
        </w:r>
        <w:r>
          <w:fldChar w:fldCharType="end"/>
        </w:r>
      </w:p>
    </w:sdtContent>
  </w:sdt>
  <w:p w:rsidR="00786492" w:rsidRDefault="007864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492" w:rsidRDefault="00786492" w:rsidP="006E321B">
      <w:r>
        <w:separator/>
      </w:r>
    </w:p>
  </w:footnote>
  <w:footnote w:type="continuationSeparator" w:id="0">
    <w:p w:rsidR="00786492" w:rsidRDefault="00786492" w:rsidP="006E3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853" w:rsidRDefault="00AD3E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853" w:rsidRDefault="00AD3E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853" w:rsidRDefault="00AD3E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0F0311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206C3"/>
    <w:multiLevelType w:val="hybridMultilevel"/>
    <w:tmpl w:val="4214896C"/>
    <w:lvl w:ilvl="0" w:tplc="405C5F3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5A133DF"/>
    <w:multiLevelType w:val="hybridMultilevel"/>
    <w:tmpl w:val="4E301EF4"/>
    <w:lvl w:ilvl="0" w:tplc="EB0E3E4E">
      <w:start w:val="1"/>
      <w:numFmt w:val="decimal"/>
      <w:lvlText w:val="(%1)"/>
      <w:lvlJc w:val="left"/>
      <w:pPr>
        <w:tabs>
          <w:tab w:val="num" w:pos="473"/>
        </w:tabs>
        <w:ind w:left="473" w:hanging="113"/>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06A05916"/>
    <w:multiLevelType w:val="hybridMultilevel"/>
    <w:tmpl w:val="B4A6E53E"/>
    <w:lvl w:ilvl="0" w:tplc="1DC4437A">
      <w:start w:val="1"/>
      <w:numFmt w:val="upperRoman"/>
      <w:lvlText w:val="%1."/>
      <w:lvlJc w:val="left"/>
      <w:pPr>
        <w:ind w:left="788"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7AA2CEC"/>
    <w:multiLevelType w:val="hybridMultilevel"/>
    <w:tmpl w:val="29368A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90B0F30"/>
    <w:multiLevelType w:val="hybridMultilevel"/>
    <w:tmpl w:val="69763F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A1E42AC"/>
    <w:multiLevelType w:val="hybridMultilevel"/>
    <w:tmpl w:val="F72A9582"/>
    <w:lvl w:ilvl="0" w:tplc="EB0E3E4E">
      <w:start w:val="1"/>
      <w:numFmt w:val="decimal"/>
      <w:lvlText w:val="(%1)"/>
      <w:lvlJc w:val="left"/>
      <w:pPr>
        <w:tabs>
          <w:tab w:val="num" w:pos="473"/>
        </w:tabs>
        <w:ind w:left="473" w:hanging="113"/>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7" w15:restartNumberingAfterBreak="0">
    <w:nsid w:val="0EB57195"/>
    <w:multiLevelType w:val="hybridMultilevel"/>
    <w:tmpl w:val="5460491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15E47415"/>
    <w:multiLevelType w:val="hybridMultilevel"/>
    <w:tmpl w:val="4D02AEA0"/>
    <w:lvl w:ilvl="0" w:tplc="9C5AAAE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1">
    <w:nsid w:val="16003363"/>
    <w:multiLevelType w:val="hybridMultilevel"/>
    <w:tmpl w:val="532C52D8"/>
    <w:lvl w:ilvl="0" w:tplc="061A7C3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6992456"/>
    <w:multiLevelType w:val="hybridMultilevel"/>
    <w:tmpl w:val="5A280856"/>
    <w:lvl w:ilvl="0" w:tplc="CD583FF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7A427B5"/>
    <w:multiLevelType w:val="hybridMultilevel"/>
    <w:tmpl w:val="EBD4AA3C"/>
    <w:lvl w:ilvl="0" w:tplc="9828A5A2">
      <w:start w:val="20"/>
      <w:numFmt w:val="bullet"/>
      <w:lvlText w:val="-"/>
      <w:lvlJc w:val="left"/>
      <w:pPr>
        <w:ind w:left="6024" w:hanging="360"/>
      </w:pPr>
      <w:rPr>
        <w:rFonts w:ascii="Calibri" w:eastAsiaTheme="minorHAnsi" w:hAnsi="Calibri" w:cs="Calibri" w:hint="default"/>
      </w:rPr>
    </w:lvl>
    <w:lvl w:ilvl="1" w:tplc="041A0003" w:tentative="1">
      <w:start w:val="1"/>
      <w:numFmt w:val="bullet"/>
      <w:lvlText w:val="o"/>
      <w:lvlJc w:val="left"/>
      <w:pPr>
        <w:ind w:left="6744" w:hanging="360"/>
      </w:pPr>
      <w:rPr>
        <w:rFonts w:ascii="Courier New" w:hAnsi="Courier New" w:cs="Courier New" w:hint="default"/>
      </w:rPr>
    </w:lvl>
    <w:lvl w:ilvl="2" w:tplc="041A0005" w:tentative="1">
      <w:start w:val="1"/>
      <w:numFmt w:val="bullet"/>
      <w:lvlText w:val=""/>
      <w:lvlJc w:val="left"/>
      <w:pPr>
        <w:ind w:left="7464" w:hanging="360"/>
      </w:pPr>
      <w:rPr>
        <w:rFonts w:ascii="Wingdings" w:hAnsi="Wingdings" w:hint="default"/>
      </w:rPr>
    </w:lvl>
    <w:lvl w:ilvl="3" w:tplc="041A0001" w:tentative="1">
      <w:start w:val="1"/>
      <w:numFmt w:val="bullet"/>
      <w:lvlText w:val=""/>
      <w:lvlJc w:val="left"/>
      <w:pPr>
        <w:ind w:left="8184" w:hanging="360"/>
      </w:pPr>
      <w:rPr>
        <w:rFonts w:ascii="Symbol" w:hAnsi="Symbol" w:hint="default"/>
      </w:rPr>
    </w:lvl>
    <w:lvl w:ilvl="4" w:tplc="041A0003" w:tentative="1">
      <w:start w:val="1"/>
      <w:numFmt w:val="bullet"/>
      <w:lvlText w:val="o"/>
      <w:lvlJc w:val="left"/>
      <w:pPr>
        <w:ind w:left="8904" w:hanging="360"/>
      </w:pPr>
      <w:rPr>
        <w:rFonts w:ascii="Courier New" w:hAnsi="Courier New" w:cs="Courier New" w:hint="default"/>
      </w:rPr>
    </w:lvl>
    <w:lvl w:ilvl="5" w:tplc="041A0005" w:tentative="1">
      <w:start w:val="1"/>
      <w:numFmt w:val="bullet"/>
      <w:lvlText w:val=""/>
      <w:lvlJc w:val="left"/>
      <w:pPr>
        <w:ind w:left="9624" w:hanging="360"/>
      </w:pPr>
      <w:rPr>
        <w:rFonts w:ascii="Wingdings" w:hAnsi="Wingdings" w:hint="default"/>
      </w:rPr>
    </w:lvl>
    <w:lvl w:ilvl="6" w:tplc="041A0001" w:tentative="1">
      <w:start w:val="1"/>
      <w:numFmt w:val="bullet"/>
      <w:lvlText w:val=""/>
      <w:lvlJc w:val="left"/>
      <w:pPr>
        <w:ind w:left="10344" w:hanging="360"/>
      </w:pPr>
      <w:rPr>
        <w:rFonts w:ascii="Symbol" w:hAnsi="Symbol" w:hint="default"/>
      </w:rPr>
    </w:lvl>
    <w:lvl w:ilvl="7" w:tplc="041A0003" w:tentative="1">
      <w:start w:val="1"/>
      <w:numFmt w:val="bullet"/>
      <w:lvlText w:val="o"/>
      <w:lvlJc w:val="left"/>
      <w:pPr>
        <w:ind w:left="11064" w:hanging="360"/>
      </w:pPr>
      <w:rPr>
        <w:rFonts w:ascii="Courier New" w:hAnsi="Courier New" w:cs="Courier New" w:hint="default"/>
      </w:rPr>
    </w:lvl>
    <w:lvl w:ilvl="8" w:tplc="041A0005" w:tentative="1">
      <w:start w:val="1"/>
      <w:numFmt w:val="bullet"/>
      <w:lvlText w:val=""/>
      <w:lvlJc w:val="left"/>
      <w:pPr>
        <w:ind w:left="11784" w:hanging="360"/>
      </w:pPr>
      <w:rPr>
        <w:rFonts w:ascii="Wingdings" w:hAnsi="Wingdings" w:hint="default"/>
      </w:rPr>
    </w:lvl>
  </w:abstractNum>
  <w:abstractNum w:abstractNumId="12" w15:restartNumberingAfterBreak="0">
    <w:nsid w:val="184A08B6"/>
    <w:multiLevelType w:val="hybridMultilevel"/>
    <w:tmpl w:val="9FE215CC"/>
    <w:lvl w:ilvl="0" w:tplc="D91CBA36">
      <w:start w:val="1"/>
      <w:numFmt w:val="decimal"/>
      <w:lvlText w:val="%1."/>
      <w:lvlJc w:val="left"/>
      <w:pPr>
        <w:ind w:left="720" w:hanging="360"/>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E1C4B0F"/>
    <w:multiLevelType w:val="hybridMultilevel"/>
    <w:tmpl w:val="A3D252D2"/>
    <w:lvl w:ilvl="0" w:tplc="061A7C3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1FB94521"/>
    <w:multiLevelType w:val="multilevel"/>
    <w:tmpl w:val="722EB5B2"/>
    <w:lvl w:ilvl="0">
      <w:start w:val="1"/>
      <w:numFmt w:val="decimal"/>
      <w:lvlText w:val="%1."/>
      <w:lvlJc w:val="left"/>
      <w:pPr>
        <w:ind w:left="1572" w:hanging="360"/>
      </w:pPr>
    </w:lvl>
    <w:lvl w:ilvl="1">
      <w:start w:val="1"/>
      <w:numFmt w:val="decimal"/>
      <w:isLgl/>
      <w:lvlText w:val="%1.%2."/>
      <w:lvlJc w:val="left"/>
      <w:pPr>
        <w:ind w:left="1899" w:hanging="48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327"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101" w:hanging="1440"/>
      </w:pPr>
      <w:rPr>
        <w:rFonts w:hint="default"/>
      </w:rPr>
    </w:lvl>
    <w:lvl w:ilvl="8">
      <w:start w:val="1"/>
      <w:numFmt w:val="decimal"/>
      <w:isLgl/>
      <w:lvlText w:val="%1.%2.%3.%4.%5.%6.%7.%8.%9."/>
      <w:lvlJc w:val="left"/>
      <w:pPr>
        <w:ind w:left="4668" w:hanging="1800"/>
      </w:pPr>
      <w:rPr>
        <w:rFonts w:hint="default"/>
      </w:rPr>
    </w:lvl>
  </w:abstractNum>
  <w:abstractNum w:abstractNumId="15" w15:restartNumberingAfterBreak="0">
    <w:nsid w:val="1FEE2DCA"/>
    <w:multiLevelType w:val="hybridMultilevel"/>
    <w:tmpl w:val="BD0040A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4A20C47"/>
    <w:multiLevelType w:val="hybridMultilevel"/>
    <w:tmpl w:val="458ED22C"/>
    <w:lvl w:ilvl="0" w:tplc="077EB5B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552053E"/>
    <w:multiLevelType w:val="hybridMultilevel"/>
    <w:tmpl w:val="0F2EB9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67458F7"/>
    <w:multiLevelType w:val="hybridMultilevel"/>
    <w:tmpl w:val="98A2E9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1">
    <w:nsid w:val="28EE740E"/>
    <w:multiLevelType w:val="hybridMultilevel"/>
    <w:tmpl w:val="1B0E365A"/>
    <w:lvl w:ilvl="0" w:tplc="55E0E5E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0173065"/>
    <w:multiLevelType w:val="hybridMultilevel"/>
    <w:tmpl w:val="A82C3D54"/>
    <w:lvl w:ilvl="0" w:tplc="061A7C3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1F115EF"/>
    <w:multiLevelType w:val="hybridMultilevel"/>
    <w:tmpl w:val="24C26A78"/>
    <w:lvl w:ilvl="0" w:tplc="EB0E3E4E">
      <w:start w:val="1"/>
      <w:numFmt w:val="decimal"/>
      <w:lvlText w:val="(%1)"/>
      <w:lvlJc w:val="left"/>
      <w:pPr>
        <w:tabs>
          <w:tab w:val="num" w:pos="473"/>
        </w:tabs>
        <w:ind w:left="473" w:hanging="113"/>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 w15:restartNumberingAfterBreak="0">
    <w:nsid w:val="368D0B73"/>
    <w:multiLevelType w:val="hybridMultilevel"/>
    <w:tmpl w:val="BB589E52"/>
    <w:lvl w:ilvl="0" w:tplc="6F08E15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80E4347"/>
    <w:multiLevelType w:val="hybridMultilevel"/>
    <w:tmpl w:val="A8D09DBE"/>
    <w:lvl w:ilvl="0" w:tplc="5478DBEC">
      <w:start w:val="1"/>
      <w:numFmt w:val="decimal"/>
      <w:lvlText w:val="%1.)"/>
      <w:lvlJc w:val="left"/>
      <w:pPr>
        <w:ind w:left="786" w:hanging="360"/>
      </w:pPr>
      <w:rPr>
        <w:rFonts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9011269"/>
    <w:multiLevelType w:val="hybridMultilevel"/>
    <w:tmpl w:val="DCB8365E"/>
    <w:lvl w:ilvl="0" w:tplc="88C0C05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13435FF"/>
    <w:multiLevelType w:val="hybridMultilevel"/>
    <w:tmpl w:val="90161B3E"/>
    <w:lvl w:ilvl="0" w:tplc="CD583FF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632202D"/>
    <w:multiLevelType w:val="hybridMultilevel"/>
    <w:tmpl w:val="6C5EB1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944778A"/>
    <w:multiLevelType w:val="hybridMultilevel"/>
    <w:tmpl w:val="6C16117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97F4291"/>
    <w:multiLevelType w:val="hybridMultilevel"/>
    <w:tmpl w:val="9FD8BA8C"/>
    <w:lvl w:ilvl="0" w:tplc="041A000F">
      <w:start w:val="1"/>
      <w:numFmt w:val="decimal"/>
      <w:lvlText w:val="%1."/>
      <w:lvlJc w:val="left"/>
      <w:pPr>
        <w:ind w:left="720" w:hanging="360"/>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50D2836"/>
    <w:multiLevelType w:val="hybridMultilevel"/>
    <w:tmpl w:val="98E86470"/>
    <w:lvl w:ilvl="0" w:tplc="061A7C3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72D151E"/>
    <w:multiLevelType w:val="hybridMultilevel"/>
    <w:tmpl w:val="8CC25758"/>
    <w:lvl w:ilvl="0" w:tplc="AD46FC9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83C38A7"/>
    <w:multiLevelType w:val="hybridMultilevel"/>
    <w:tmpl w:val="57B2DA2C"/>
    <w:lvl w:ilvl="0" w:tplc="66403AA2">
      <w:start w:val="1"/>
      <w:numFmt w:val="decimal"/>
      <w:lvlText w:val="%1.)"/>
      <w:lvlJc w:val="left"/>
      <w:pPr>
        <w:ind w:left="786" w:hanging="360"/>
      </w:pPr>
      <w:rPr>
        <w:rFonts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8561A8F"/>
    <w:multiLevelType w:val="hybridMultilevel"/>
    <w:tmpl w:val="154E926A"/>
    <w:lvl w:ilvl="0" w:tplc="061A7C3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8C95A72"/>
    <w:multiLevelType w:val="hybridMultilevel"/>
    <w:tmpl w:val="397CCB32"/>
    <w:lvl w:ilvl="0" w:tplc="061A7C3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C1D1D9B"/>
    <w:multiLevelType w:val="hybridMultilevel"/>
    <w:tmpl w:val="24C26A78"/>
    <w:lvl w:ilvl="0" w:tplc="EB0E3E4E">
      <w:start w:val="1"/>
      <w:numFmt w:val="decimal"/>
      <w:lvlText w:val="(%1)"/>
      <w:lvlJc w:val="left"/>
      <w:pPr>
        <w:tabs>
          <w:tab w:val="num" w:pos="473"/>
        </w:tabs>
        <w:ind w:left="473" w:hanging="113"/>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5" w15:restartNumberingAfterBreak="0">
    <w:nsid w:val="5D5675CE"/>
    <w:multiLevelType w:val="hybridMultilevel"/>
    <w:tmpl w:val="55E47D5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5E830008"/>
    <w:multiLevelType w:val="hybridMultilevel"/>
    <w:tmpl w:val="C1602988"/>
    <w:lvl w:ilvl="0" w:tplc="C054D048">
      <w:numFmt w:val="bullet"/>
      <w:lvlText w:val="-"/>
      <w:lvlJc w:val="left"/>
      <w:pPr>
        <w:ind w:left="1080" w:hanging="360"/>
      </w:pPr>
      <w:rPr>
        <w:rFonts w:ascii="Arial" w:eastAsia="Times New Roman" w:hAnsi="Arial" w:cs="Arial"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7" w15:restartNumberingAfterBreak="0">
    <w:nsid w:val="63D06B0A"/>
    <w:multiLevelType w:val="hybridMultilevel"/>
    <w:tmpl w:val="5CB050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5DD105C"/>
    <w:multiLevelType w:val="hybridMultilevel"/>
    <w:tmpl w:val="7FC6529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9A65BA2"/>
    <w:multiLevelType w:val="hybridMultilevel"/>
    <w:tmpl w:val="347E4A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31249A5"/>
    <w:multiLevelType w:val="hybridMultilevel"/>
    <w:tmpl w:val="1DCC68F4"/>
    <w:lvl w:ilvl="0" w:tplc="A060EB0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45A5EE8"/>
    <w:multiLevelType w:val="hybridMultilevel"/>
    <w:tmpl w:val="5742EB40"/>
    <w:lvl w:ilvl="0" w:tplc="061A7C3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5B73D00"/>
    <w:multiLevelType w:val="hybridMultilevel"/>
    <w:tmpl w:val="A542657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3" w15:restartNumberingAfterBreak="0">
    <w:nsid w:val="76D05C54"/>
    <w:multiLevelType w:val="hybridMultilevel"/>
    <w:tmpl w:val="C0C4C680"/>
    <w:lvl w:ilvl="0" w:tplc="B61CD672">
      <w:start w:val="1"/>
      <w:numFmt w:val="upperRoman"/>
      <w:lvlText w:val="%1."/>
      <w:lvlJc w:val="left"/>
      <w:pPr>
        <w:ind w:left="788" w:hanging="720"/>
      </w:pPr>
      <w:rPr>
        <w:rFonts w:hint="default"/>
      </w:rPr>
    </w:lvl>
    <w:lvl w:ilvl="1" w:tplc="041A0019" w:tentative="1">
      <w:start w:val="1"/>
      <w:numFmt w:val="lowerLetter"/>
      <w:lvlText w:val="%2."/>
      <w:lvlJc w:val="left"/>
      <w:pPr>
        <w:ind w:left="1148" w:hanging="360"/>
      </w:pPr>
    </w:lvl>
    <w:lvl w:ilvl="2" w:tplc="041A001B" w:tentative="1">
      <w:start w:val="1"/>
      <w:numFmt w:val="lowerRoman"/>
      <w:lvlText w:val="%3."/>
      <w:lvlJc w:val="right"/>
      <w:pPr>
        <w:ind w:left="1868" w:hanging="180"/>
      </w:pPr>
    </w:lvl>
    <w:lvl w:ilvl="3" w:tplc="041A000F" w:tentative="1">
      <w:start w:val="1"/>
      <w:numFmt w:val="decimal"/>
      <w:lvlText w:val="%4."/>
      <w:lvlJc w:val="left"/>
      <w:pPr>
        <w:ind w:left="2588" w:hanging="360"/>
      </w:pPr>
    </w:lvl>
    <w:lvl w:ilvl="4" w:tplc="041A0019" w:tentative="1">
      <w:start w:val="1"/>
      <w:numFmt w:val="lowerLetter"/>
      <w:lvlText w:val="%5."/>
      <w:lvlJc w:val="left"/>
      <w:pPr>
        <w:ind w:left="3308" w:hanging="360"/>
      </w:pPr>
    </w:lvl>
    <w:lvl w:ilvl="5" w:tplc="041A001B" w:tentative="1">
      <w:start w:val="1"/>
      <w:numFmt w:val="lowerRoman"/>
      <w:lvlText w:val="%6."/>
      <w:lvlJc w:val="right"/>
      <w:pPr>
        <w:ind w:left="4028" w:hanging="180"/>
      </w:pPr>
    </w:lvl>
    <w:lvl w:ilvl="6" w:tplc="041A000F" w:tentative="1">
      <w:start w:val="1"/>
      <w:numFmt w:val="decimal"/>
      <w:lvlText w:val="%7."/>
      <w:lvlJc w:val="left"/>
      <w:pPr>
        <w:ind w:left="4748" w:hanging="360"/>
      </w:pPr>
    </w:lvl>
    <w:lvl w:ilvl="7" w:tplc="041A0019" w:tentative="1">
      <w:start w:val="1"/>
      <w:numFmt w:val="lowerLetter"/>
      <w:lvlText w:val="%8."/>
      <w:lvlJc w:val="left"/>
      <w:pPr>
        <w:ind w:left="5468" w:hanging="360"/>
      </w:pPr>
    </w:lvl>
    <w:lvl w:ilvl="8" w:tplc="041A001B" w:tentative="1">
      <w:start w:val="1"/>
      <w:numFmt w:val="lowerRoman"/>
      <w:lvlText w:val="%9."/>
      <w:lvlJc w:val="right"/>
      <w:pPr>
        <w:ind w:left="6188" w:hanging="180"/>
      </w:pPr>
    </w:lvl>
  </w:abstractNum>
  <w:abstractNum w:abstractNumId="44" w15:restartNumberingAfterBreak="0">
    <w:nsid w:val="79E1758F"/>
    <w:multiLevelType w:val="hybridMultilevel"/>
    <w:tmpl w:val="C90A0348"/>
    <w:lvl w:ilvl="0" w:tplc="58923436">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45" w15:restartNumberingAfterBreak="1">
    <w:nsid w:val="7A6A180F"/>
    <w:multiLevelType w:val="hybridMultilevel"/>
    <w:tmpl w:val="79869ECC"/>
    <w:lvl w:ilvl="0" w:tplc="D50A93F0">
      <w:start w:val="1"/>
      <w:numFmt w:val="upperRoman"/>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7CEA7F7D"/>
    <w:multiLevelType w:val="hybridMultilevel"/>
    <w:tmpl w:val="6DD2893A"/>
    <w:lvl w:ilvl="0" w:tplc="050012C4">
      <w:start w:val="1"/>
      <w:numFmt w:val="decimal"/>
      <w:lvlText w:val="%1.)"/>
      <w:lvlJc w:val="left"/>
      <w:pPr>
        <w:ind w:left="786" w:hanging="360"/>
      </w:pPr>
      <w:rPr>
        <w:rFonts w:hint="default"/>
        <w:b w:val="0"/>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5"/>
  </w:num>
  <w:num w:numId="2">
    <w:abstractNumId w:val="9"/>
  </w:num>
  <w:num w:numId="3">
    <w:abstractNumId w:val="19"/>
  </w:num>
  <w:num w:numId="4">
    <w:abstractNumId w:val="29"/>
  </w:num>
  <w:num w:numId="5">
    <w:abstractNumId w:val="41"/>
  </w:num>
  <w:num w:numId="6">
    <w:abstractNumId w:val="13"/>
  </w:num>
  <w:num w:numId="7">
    <w:abstractNumId w:val="32"/>
  </w:num>
  <w:num w:numId="8">
    <w:abstractNumId w:val="20"/>
  </w:num>
  <w:num w:numId="9">
    <w:abstractNumId w:val="33"/>
  </w:num>
  <w:num w:numId="10">
    <w:abstractNumId w:val="0"/>
  </w:num>
  <w:num w:numId="11">
    <w:abstractNumId w:val="35"/>
  </w:num>
  <w:num w:numId="12">
    <w:abstractNumId w:val="37"/>
  </w:num>
  <w:num w:numId="13">
    <w:abstractNumId w:val="4"/>
  </w:num>
  <w:num w:numId="14">
    <w:abstractNumId w:val="15"/>
  </w:num>
  <w:num w:numId="15">
    <w:abstractNumId w:val="27"/>
  </w:num>
  <w:num w:numId="16">
    <w:abstractNumId w:val="39"/>
  </w:num>
  <w:num w:numId="17">
    <w:abstractNumId w:val="38"/>
  </w:num>
  <w:num w:numId="18">
    <w:abstractNumId w:val="25"/>
  </w:num>
  <w:num w:numId="19">
    <w:abstractNumId w:val="10"/>
  </w:num>
  <w:num w:numId="20">
    <w:abstractNumId w:val="14"/>
  </w:num>
  <w:num w:numId="21">
    <w:abstractNumId w:val="44"/>
  </w:num>
  <w:num w:numId="22">
    <w:abstractNumId w:val="17"/>
  </w:num>
  <w:num w:numId="23">
    <w:abstractNumId w:val="28"/>
  </w:num>
  <w:num w:numId="24">
    <w:abstractNumId w:val="40"/>
  </w:num>
  <w:num w:numId="25">
    <w:abstractNumId w:val="43"/>
  </w:num>
  <w:num w:numId="26">
    <w:abstractNumId w:val="11"/>
  </w:num>
  <w:num w:numId="27">
    <w:abstractNumId w:val="18"/>
  </w:num>
  <w:num w:numId="28">
    <w:abstractNumId w:val="26"/>
  </w:num>
  <w:num w:numId="29">
    <w:abstractNumId w:val="36"/>
  </w:num>
  <w:num w:numId="30">
    <w:abstractNumId w:val="46"/>
  </w:num>
  <w:num w:numId="31">
    <w:abstractNumId w:val="6"/>
  </w:num>
  <w:num w:numId="32">
    <w:abstractNumId w:val="42"/>
  </w:num>
  <w:num w:numId="33">
    <w:abstractNumId w:val="21"/>
  </w:num>
  <w:num w:numId="34">
    <w:abstractNumId w:val="34"/>
  </w:num>
  <w:num w:numId="35">
    <w:abstractNumId w:val="31"/>
  </w:num>
  <w:num w:numId="36">
    <w:abstractNumId w:val="2"/>
  </w:num>
  <w:num w:numId="37">
    <w:abstractNumId w:val="23"/>
  </w:num>
  <w:num w:numId="38">
    <w:abstractNumId w:val="5"/>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8"/>
  </w:num>
  <w:num w:numId="42">
    <w:abstractNumId w:val="12"/>
  </w:num>
  <w:num w:numId="43">
    <w:abstractNumId w:val="22"/>
  </w:num>
  <w:num w:numId="44">
    <w:abstractNumId w:val="3"/>
  </w:num>
  <w:num w:numId="45">
    <w:abstractNumId w:val="1"/>
  </w:num>
  <w:num w:numId="46">
    <w:abstractNumId w:val="30"/>
  </w:num>
  <w:num w:numId="47">
    <w:abstractNumId w:val="1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C8B"/>
    <w:rsid w:val="00004708"/>
    <w:rsid w:val="00005E66"/>
    <w:rsid w:val="00016EFE"/>
    <w:rsid w:val="00031249"/>
    <w:rsid w:val="000317BA"/>
    <w:rsid w:val="00037673"/>
    <w:rsid w:val="00041DFB"/>
    <w:rsid w:val="000438CD"/>
    <w:rsid w:val="00070622"/>
    <w:rsid w:val="00074A64"/>
    <w:rsid w:val="000831B2"/>
    <w:rsid w:val="000D29F9"/>
    <w:rsid w:val="000E17C6"/>
    <w:rsid w:val="001273A0"/>
    <w:rsid w:val="00140F15"/>
    <w:rsid w:val="00151C9D"/>
    <w:rsid w:val="00153EBD"/>
    <w:rsid w:val="00157906"/>
    <w:rsid w:val="0016238D"/>
    <w:rsid w:val="00163E98"/>
    <w:rsid w:val="00174687"/>
    <w:rsid w:val="00181C45"/>
    <w:rsid w:val="00184CBD"/>
    <w:rsid w:val="00197E5D"/>
    <w:rsid w:val="001A4F13"/>
    <w:rsid w:val="001D1CBA"/>
    <w:rsid w:val="001F1A4A"/>
    <w:rsid w:val="00205E04"/>
    <w:rsid w:val="002233B0"/>
    <w:rsid w:val="002457A3"/>
    <w:rsid w:val="0025133F"/>
    <w:rsid w:val="002703CF"/>
    <w:rsid w:val="00282C1C"/>
    <w:rsid w:val="002A029B"/>
    <w:rsid w:val="002C1C94"/>
    <w:rsid w:val="002F3859"/>
    <w:rsid w:val="0030149D"/>
    <w:rsid w:val="003044F6"/>
    <w:rsid w:val="00316AAA"/>
    <w:rsid w:val="003266ED"/>
    <w:rsid w:val="00334557"/>
    <w:rsid w:val="00341F87"/>
    <w:rsid w:val="00353638"/>
    <w:rsid w:val="00356FD2"/>
    <w:rsid w:val="00363023"/>
    <w:rsid w:val="00365F12"/>
    <w:rsid w:val="00366DD8"/>
    <w:rsid w:val="0038065C"/>
    <w:rsid w:val="00384EE6"/>
    <w:rsid w:val="00385C8B"/>
    <w:rsid w:val="00395DB2"/>
    <w:rsid w:val="00397E86"/>
    <w:rsid w:val="003C2596"/>
    <w:rsid w:val="0040385E"/>
    <w:rsid w:val="004317FB"/>
    <w:rsid w:val="00446F29"/>
    <w:rsid w:val="00470856"/>
    <w:rsid w:val="004A0D8F"/>
    <w:rsid w:val="0052742F"/>
    <w:rsid w:val="00534F6B"/>
    <w:rsid w:val="00550E51"/>
    <w:rsid w:val="0055345E"/>
    <w:rsid w:val="005753A0"/>
    <w:rsid w:val="005B25B9"/>
    <w:rsid w:val="005B4BF5"/>
    <w:rsid w:val="005C42A4"/>
    <w:rsid w:val="005F58A0"/>
    <w:rsid w:val="006023ED"/>
    <w:rsid w:val="00623C7A"/>
    <w:rsid w:val="00631239"/>
    <w:rsid w:val="00654D0F"/>
    <w:rsid w:val="0065604F"/>
    <w:rsid w:val="0066261A"/>
    <w:rsid w:val="00666B60"/>
    <w:rsid w:val="00674B68"/>
    <w:rsid w:val="006752D8"/>
    <w:rsid w:val="0068453E"/>
    <w:rsid w:val="006A60EA"/>
    <w:rsid w:val="006B5EDD"/>
    <w:rsid w:val="006B6A2B"/>
    <w:rsid w:val="006E321B"/>
    <w:rsid w:val="006E5F3E"/>
    <w:rsid w:val="006F6A3B"/>
    <w:rsid w:val="00706C87"/>
    <w:rsid w:val="00711CD4"/>
    <w:rsid w:val="00711E41"/>
    <w:rsid w:val="007467E3"/>
    <w:rsid w:val="007574F7"/>
    <w:rsid w:val="00774DC6"/>
    <w:rsid w:val="007810C8"/>
    <w:rsid w:val="0078353E"/>
    <w:rsid w:val="00786492"/>
    <w:rsid w:val="00793F77"/>
    <w:rsid w:val="007E3F0F"/>
    <w:rsid w:val="007E50D5"/>
    <w:rsid w:val="007F56D5"/>
    <w:rsid w:val="00827D12"/>
    <w:rsid w:val="00837697"/>
    <w:rsid w:val="008500C5"/>
    <w:rsid w:val="00857385"/>
    <w:rsid w:val="008660A6"/>
    <w:rsid w:val="00875CA1"/>
    <w:rsid w:val="008A51E8"/>
    <w:rsid w:val="008B3F33"/>
    <w:rsid w:val="008B6617"/>
    <w:rsid w:val="008E00EF"/>
    <w:rsid w:val="008F3333"/>
    <w:rsid w:val="00900E32"/>
    <w:rsid w:val="009158B1"/>
    <w:rsid w:val="0092390D"/>
    <w:rsid w:val="00925EDE"/>
    <w:rsid w:val="009751C6"/>
    <w:rsid w:val="009A7DF8"/>
    <w:rsid w:val="009B7EEE"/>
    <w:rsid w:val="009C310C"/>
    <w:rsid w:val="009C4C82"/>
    <w:rsid w:val="009F2978"/>
    <w:rsid w:val="00A07487"/>
    <w:rsid w:val="00A417FE"/>
    <w:rsid w:val="00A44FCC"/>
    <w:rsid w:val="00A67A9B"/>
    <w:rsid w:val="00AC61D6"/>
    <w:rsid w:val="00AD22CD"/>
    <w:rsid w:val="00AD3E3F"/>
    <w:rsid w:val="00AE2922"/>
    <w:rsid w:val="00AE406A"/>
    <w:rsid w:val="00B36755"/>
    <w:rsid w:val="00B44140"/>
    <w:rsid w:val="00B46B8B"/>
    <w:rsid w:val="00B67B51"/>
    <w:rsid w:val="00B72270"/>
    <w:rsid w:val="00B95844"/>
    <w:rsid w:val="00B97006"/>
    <w:rsid w:val="00BC2092"/>
    <w:rsid w:val="00BF3124"/>
    <w:rsid w:val="00C45152"/>
    <w:rsid w:val="00C8295E"/>
    <w:rsid w:val="00C87A4A"/>
    <w:rsid w:val="00C9736C"/>
    <w:rsid w:val="00CA0DED"/>
    <w:rsid w:val="00CA49B8"/>
    <w:rsid w:val="00CE20D7"/>
    <w:rsid w:val="00CF3EBF"/>
    <w:rsid w:val="00D01B91"/>
    <w:rsid w:val="00D143CB"/>
    <w:rsid w:val="00D21357"/>
    <w:rsid w:val="00D26903"/>
    <w:rsid w:val="00D4556C"/>
    <w:rsid w:val="00D55A76"/>
    <w:rsid w:val="00D63326"/>
    <w:rsid w:val="00D86813"/>
    <w:rsid w:val="00DC3698"/>
    <w:rsid w:val="00DC3EA1"/>
    <w:rsid w:val="00DD5010"/>
    <w:rsid w:val="00E02A99"/>
    <w:rsid w:val="00E14059"/>
    <w:rsid w:val="00E20E45"/>
    <w:rsid w:val="00E32949"/>
    <w:rsid w:val="00E369C4"/>
    <w:rsid w:val="00E42E0C"/>
    <w:rsid w:val="00E5786D"/>
    <w:rsid w:val="00E73F55"/>
    <w:rsid w:val="00E85FC7"/>
    <w:rsid w:val="00E9141F"/>
    <w:rsid w:val="00E96BA1"/>
    <w:rsid w:val="00EC55C2"/>
    <w:rsid w:val="00EE44E7"/>
    <w:rsid w:val="00EE6CA2"/>
    <w:rsid w:val="00F07CF6"/>
    <w:rsid w:val="00F116D2"/>
    <w:rsid w:val="00F14F82"/>
    <w:rsid w:val="00F25BDA"/>
    <w:rsid w:val="00F35B2F"/>
    <w:rsid w:val="00F374CD"/>
    <w:rsid w:val="00F4280B"/>
    <w:rsid w:val="00F828AE"/>
    <w:rsid w:val="00F941A5"/>
    <w:rsid w:val="00FB1019"/>
    <w:rsid w:val="00FE17E9"/>
    <w:rsid w:val="00FE300B"/>
    <w:rsid w:val="00FE64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21495"/>
  <w15:docId w15:val="{1B000F10-6029-41FC-93C5-126079574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C8B"/>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786492"/>
    <w:pPr>
      <w:keepNext/>
      <w:jc w:val="center"/>
      <w:outlineLvl w:val="0"/>
    </w:pPr>
    <w:rPr>
      <w:rFonts w:ascii="Arial CRO" w:hAnsi="Arial CRO"/>
      <w:b/>
      <w:sz w:val="28"/>
      <w:szCs w:val="20"/>
      <w:lang w:val="en-US" w:eastAsia="en-US"/>
    </w:rPr>
  </w:style>
  <w:style w:type="paragraph" w:styleId="Heading2">
    <w:name w:val="heading 2"/>
    <w:basedOn w:val="Normal"/>
    <w:next w:val="Normal"/>
    <w:link w:val="Heading2Char"/>
    <w:uiPriority w:val="9"/>
    <w:unhideWhenUsed/>
    <w:qFormat/>
    <w:rsid w:val="00786492"/>
    <w:pPr>
      <w:keepNext/>
      <w:keepLines/>
      <w:spacing w:before="40" w:line="276"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12,heading 1,naslov 1,Naslov 12,Graf,Odstavek seznama,Paragraph,List Paragraph Red,lp1,Paragraphe de liste PBLH,Graph &amp; Table tite,Normal bullet 2,Bullet list,Figure_name,Equipment,Numbered Indented Text,List Paragraph11"/>
    <w:basedOn w:val="Normal"/>
    <w:link w:val="ListParagraphChar"/>
    <w:uiPriority w:val="34"/>
    <w:qFormat/>
    <w:rsid w:val="00385C8B"/>
    <w:pPr>
      <w:ind w:left="708"/>
    </w:pPr>
  </w:style>
  <w:style w:type="paragraph" w:styleId="Footer">
    <w:name w:val="footer"/>
    <w:basedOn w:val="Normal"/>
    <w:link w:val="FooterChar"/>
    <w:uiPriority w:val="99"/>
    <w:unhideWhenUsed/>
    <w:rsid w:val="00385C8B"/>
    <w:pPr>
      <w:tabs>
        <w:tab w:val="center" w:pos="4536"/>
        <w:tab w:val="right" w:pos="9072"/>
      </w:tabs>
    </w:pPr>
  </w:style>
  <w:style w:type="character" w:customStyle="1" w:styleId="FooterChar">
    <w:name w:val="Footer Char"/>
    <w:basedOn w:val="DefaultParagraphFont"/>
    <w:link w:val="Footer"/>
    <w:uiPriority w:val="99"/>
    <w:rsid w:val="00385C8B"/>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2C1C94"/>
    <w:rPr>
      <w:rFonts w:ascii="Tahoma" w:hAnsi="Tahoma" w:cs="Tahoma"/>
      <w:sz w:val="16"/>
      <w:szCs w:val="16"/>
    </w:rPr>
  </w:style>
  <w:style w:type="character" w:customStyle="1" w:styleId="BalloonTextChar">
    <w:name w:val="Balloon Text Char"/>
    <w:basedOn w:val="DefaultParagraphFont"/>
    <w:link w:val="BalloonText"/>
    <w:uiPriority w:val="99"/>
    <w:semiHidden/>
    <w:rsid w:val="002C1C94"/>
    <w:rPr>
      <w:rFonts w:ascii="Tahoma" w:eastAsia="Times New Roman" w:hAnsi="Tahoma" w:cs="Tahoma"/>
      <w:sz w:val="16"/>
      <w:szCs w:val="16"/>
      <w:lang w:eastAsia="hr-HR"/>
    </w:rPr>
  </w:style>
  <w:style w:type="paragraph" w:styleId="Header">
    <w:name w:val="header"/>
    <w:basedOn w:val="Normal"/>
    <w:link w:val="HeaderChar"/>
    <w:uiPriority w:val="99"/>
    <w:unhideWhenUsed/>
    <w:rsid w:val="0068453E"/>
    <w:pPr>
      <w:tabs>
        <w:tab w:val="center" w:pos="4536"/>
        <w:tab w:val="right" w:pos="9072"/>
      </w:tabs>
    </w:pPr>
  </w:style>
  <w:style w:type="character" w:customStyle="1" w:styleId="HeaderChar">
    <w:name w:val="Header Char"/>
    <w:basedOn w:val="DefaultParagraphFont"/>
    <w:link w:val="Header"/>
    <w:uiPriority w:val="99"/>
    <w:rsid w:val="0068453E"/>
    <w:rPr>
      <w:rFonts w:ascii="Times New Roman" w:eastAsia="Times New Roman" w:hAnsi="Times New Roman" w:cs="Times New Roman"/>
      <w:sz w:val="24"/>
      <w:szCs w:val="24"/>
      <w:lang w:eastAsia="hr-HR"/>
    </w:rPr>
  </w:style>
  <w:style w:type="paragraph" w:styleId="ListBullet">
    <w:name w:val="List Bullet"/>
    <w:basedOn w:val="Normal"/>
    <w:uiPriority w:val="99"/>
    <w:unhideWhenUsed/>
    <w:rsid w:val="0040385E"/>
    <w:pPr>
      <w:numPr>
        <w:numId w:val="10"/>
      </w:numPr>
      <w:contextualSpacing/>
    </w:pPr>
  </w:style>
  <w:style w:type="character" w:customStyle="1" w:styleId="Heading1Char">
    <w:name w:val="Heading 1 Char"/>
    <w:basedOn w:val="DefaultParagraphFont"/>
    <w:link w:val="Heading1"/>
    <w:rsid w:val="00786492"/>
    <w:rPr>
      <w:rFonts w:ascii="Arial CRO" w:eastAsia="Times New Roman" w:hAnsi="Arial CRO" w:cs="Times New Roman"/>
      <w:b/>
      <w:sz w:val="28"/>
      <w:szCs w:val="20"/>
      <w:lang w:val="en-US"/>
    </w:rPr>
  </w:style>
  <w:style w:type="character" w:customStyle="1" w:styleId="Heading2Char">
    <w:name w:val="Heading 2 Char"/>
    <w:basedOn w:val="DefaultParagraphFont"/>
    <w:link w:val="Heading2"/>
    <w:uiPriority w:val="9"/>
    <w:rsid w:val="00786492"/>
    <w:rPr>
      <w:rFonts w:asciiTheme="majorHAnsi" w:eastAsiaTheme="majorEastAsia" w:hAnsiTheme="majorHAnsi" w:cstheme="majorBidi"/>
      <w:color w:val="365F91" w:themeColor="accent1" w:themeShade="BF"/>
      <w:sz w:val="26"/>
      <w:szCs w:val="26"/>
      <w:lang w:eastAsia="hr-HR"/>
    </w:rPr>
  </w:style>
  <w:style w:type="numbering" w:customStyle="1" w:styleId="NoList1">
    <w:name w:val="No List1"/>
    <w:next w:val="NoList"/>
    <w:uiPriority w:val="99"/>
    <w:semiHidden/>
    <w:unhideWhenUsed/>
    <w:rsid w:val="00786492"/>
  </w:style>
  <w:style w:type="paragraph" w:customStyle="1" w:styleId="Default">
    <w:name w:val="Default"/>
    <w:rsid w:val="00786492"/>
    <w:pPr>
      <w:autoSpaceDE w:val="0"/>
      <w:autoSpaceDN w:val="0"/>
      <w:adjustRightInd w:val="0"/>
      <w:spacing w:after="0" w:line="240" w:lineRule="auto"/>
    </w:pPr>
    <w:rPr>
      <w:rFonts w:ascii="Arial" w:eastAsiaTheme="minorEastAsia" w:hAnsi="Arial" w:cs="Arial"/>
      <w:color w:val="000000"/>
      <w:sz w:val="24"/>
      <w:szCs w:val="24"/>
      <w:lang w:eastAsia="hr-HR"/>
    </w:rPr>
  </w:style>
  <w:style w:type="paragraph" w:styleId="BodyText">
    <w:name w:val="Body Text"/>
    <w:basedOn w:val="Normal"/>
    <w:link w:val="BodyTextChar"/>
    <w:rsid w:val="00786492"/>
    <w:pPr>
      <w:jc w:val="both"/>
    </w:pPr>
    <w:rPr>
      <w:rFonts w:ascii="Arial CRO" w:hAnsi="Arial CRO"/>
      <w:szCs w:val="20"/>
      <w:lang w:val="en-US" w:eastAsia="en-US"/>
    </w:rPr>
  </w:style>
  <w:style w:type="character" w:customStyle="1" w:styleId="BodyTextChar">
    <w:name w:val="Body Text Char"/>
    <w:basedOn w:val="DefaultParagraphFont"/>
    <w:link w:val="BodyText"/>
    <w:rsid w:val="00786492"/>
    <w:rPr>
      <w:rFonts w:ascii="Arial CRO" w:eastAsia="Times New Roman" w:hAnsi="Arial CRO" w:cs="Times New Roman"/>
      <w:sz w:val="24"/>
      <w:szCs w:val="20"/>
      <w:lang w:val="en-US"/>
    </w:rPr>
  </w:style>
  <w:style w:type="paragraph" w:styleId="BodyText2">
    <w:name w:val="Body Text 2"/>
    <w:basedOn w:val="Normal"/>
    <w:link w:val="BodyText2Char"/>
    <w:uiPriority w:val="99"/>
    <w:semiHidden/>
    <w:unhideWhenUsed/>
    <w:rsid w:val="00786492"/>
    <w:pPr>
      <w:spacing w:after="120" w:line="480" w:lineRule="auto"/>
    </w:pPr>
    <w:rPr>
      <w:rFonts w:asciiTheme="minorHAnsi" w:eastAsiaTheme="minorEastAsia" w:hAnsiTheme="minorHAnsi" w:cstheme="minorBidi"/>
      <w:sz w:val="22"/>
      <w:szCs w:val="22"/>
    </w:rPr>
  </w:style>
  <w:style w:type="character" w:customStyle="1" w:styleId="BodyText2Char">
    <w:name w:val="Body Text 2 Char"/>
    <w:basedOn w:val="DefaultParagraphFont"/>
    <w:link w:val="BodyText2"/>
    <w:uiPriority w:val="99"/>
    <w:semiHidden/>
    <w:rsid w:val="00786492"/>
    <w:rPr>
      <w:rFonts w:eastAsiaTheme="minorEastAsia"/>
      <w:lang w:eastAsia="hr-HR"/>
    </w:rPr>
  </w:style>
  <w:style w:type="paragraph" w:styleId="PlainText">
    <w:name w:val="Plain Text"/>
    <w:basedOn w:val="Normal"/>
    <w:link w:val="PlainTextChar"/>
    <w:uiPriority w:val="99"/>
    <w:unhideWhenUsed/>
    <w:rsid w:val="00786492"/>
    <w:rPr>
      <w:rFonts w:ascii="Arial" w:eastAsia="Calibri" w:hAnsi="Arial"/>
      <w:sz w:val="21"/>
      <w:szCs w:val="21"/>
      <w:lang w:val="x-none" w:eastAsia="en-US"/>
    </w:rPr>
  </w:style>
  <w:style w:type="character" w:customStyle="1" w:styleId="PlainTextChar">
    <w:name w:val="Plain Text Char"/>
    <w:basedOn w:val="DefaultParagraphFont"/>
    <w:link w:val="PlainText"/>
    <w:uiPriority w:val="99"/>
    <w:rsid w:val="00786492"/>
    <w:rPr>
      <w:rFonts w:ascii="Arial" w:eastAsia="Calibri" w:hAnsi="Arial" w:cs="Times New Roman"/>
      <w:sz w:val="21"/>
      <w:szCs w:val="21"/>
      <w:lang w:val="x-none"/>
    </w:rPr>
  </w:style>
  <w:style w:type="paragraph" w:styleId="Revision">
    <w:name w:val="Revision"/>
    <w:hidden/>
    <w:uiPriority w:val="99"/>
    <w:semiHidden/>
    <w:rsid w:val="00786492"/>
    <w:pPr>
      <w:spacing w:after="0" w:line="240" w:lineRule="auto"/>
    </w:pPr>
    <w:rPr>
      <w:rFonts w:eastAsiaTheme="minorEastAsia"/>
      <w:lang w:eastAsia="hr-HR"/>
    </w:rPr>
  </w:style>
  <w:style w:type="paragraph" w:styleId="NormalWeb">
    <w:name w:val="Normal (Web)"/>
    <w:basedOn w:val="Normal"/>
    <w:uiPriority w:val="99"/>
    <w:unhideWhenUsed/>
    <w:rsid w:val="00786492"/>
    <w:pPr>
      <w:spacing w:before="100" w:beforeAutospacing="1" w:after="100" w:afterAutospacing="1"/>
    </w:pPr>
  </w:style>
  <w:style w:type="character" w:customStyle="1" w:styleId="ListParagraphChar">
    <w:name w:val="List Paragraph Char"/>
    <w:aliases w:val="Heading 12 Char,heading 1 Char,naslov 1 Char,Naslov 12 Char,Graf Char,Odstavek seznama Char,Paragraph Char,List Paragraph Red Char,lp1 Char,Paragraphe de liste PBLH Char,Graph &amp; Table tite Char,Normal bullet 2 Char,Bullet list Char"/>
    <w:basedOn w:val="DefaultParagraphFont"/>
    <w:link w:val="ListParagraph"/>
    <w:uiPriority w:val="34"/>
    <w:locked/>
    <w:rsid w:val="00786492"/>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786492"/>
    <w:rPr>
      <w:b/>
      <w:bCs/>
    </w:rPr>
  </w:style>
  <w:style w:type="character" w:styleId="Hyperlink">
    <w:name w:val="Hyperlink"/>
    <w:basedOn w:val="DefaultParagraphFont"/>
    <w:uiPriority w:val="99"/>
    <w:semiHidden/>
    <w:unhideWhenUsed/>
    <w:rsid w:val="007864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branitelji.gov.hr/zaposljavanje-u-drzavnoj-sluzbi/moglo-bi-vas-zanimati/15-kako-se-ostvaruje-pravo-prednosti-pri-zaposljavanju-prema-zakonu-o-hrvatskim-braniteljima-iz-domovinskog-rata-i-clanovima-njihovih-obitelji/2166" TargetMode="External"/><Relationship Id="rId26" Type="http://schemas.openxmlformats.org/officeDocument/2006/relationships/footer" Target="footer10.xml"/><Relationship Id="rId39" Type="http://schemas.openxmlformats.org/officeDocument/2006/relationships/footer" Target="footer20.xml"/><Relationship Id="rId21" Type="http://schemas.openxmlformats.org/officeDocument/2006/relationships/footer" Target="footer5.xml"/><Relationship Id="rId34" Type="http://schemas.openxmlformats.org/officeDocument/2006/relationships/header" Target="header2.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footer" Target="footer4.xml"/><Relationship Id="rId29" Type="http://schemas.openxmlformats.org/officeDocument/2006/relationships/footer" Target="foot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zip.irb.hr/" TargetMode="External"/><Relationship Id="rId24" Type="http://schemas.openxmlformats.org/officeDocument/2006/relationships/footer" Target="footer8.xml"/><Relationship Id="rId32" Type="http://schemas.openxmlformats.org/officeDocument/2006/relationships/footer" Target="footer16.xml"/><Relationship Id="rId37" Type="http://schemas.openxmlformats.org/officeDocument/2006/relationships/header" Target="header3.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emf"/><Relationship Id="rId23" Type="http://schemas.openxmlformats.org/officeDocument/2006/relationships/footer" Target="footer7.xml"/><Relationship Id="rId28" Type="http://schemas.openxmlformats.org/officeDocument/2006/relationships/footer" Target="footer12.xml"/><Relationship Id="rId36" Type="http://schemas.openxmlformats.org/officeDocument/2006/relationships/footer" Target="footer18.xml"/><Relationship Id="rId10" Type="http://schemas.openxmlformats.org/officeDocument/2006/relationships/hyperlink" Target="https://www.srce.unizg.hr/hr-ooz" TargetMode="External"/><Relationship Id="rId19" Type="http://schemas.openxmlformats.org/officeDocument/2006/relationships/footer" Target="footer3.xml"/><Relationship Id="rId31" Type="http://schemas.openxmlformats.org/officeDocument/2006/relationships/footer" Target="footer15.xml"/><Relationship Id="rId4" Type="http://schemas.openxmlformats.org/officeDocument/2006/relationships/webSettings" Target="webSettings.xml"/><Relationship Id="rId9" Type="http://schemas.openxmlformats.org/officeDocument/2006/relationships/hyperlink" Target="http://lib.irb.hr/web/index.php" TargetMode="External"/><Relationship Id="rId14" Type="http://schemas.openxmlformats.org/officeDocument/2006/relationships/image" Target="media/image1.emf"/><Relationship Id="rId22" Type="http://schemas.openxmlformats.org/officeDocument/2006/relationships/footer" Target="footer6.xml"/><Relationship Id="rId27" Type="http://schemas.openxmlformats.org/officeDocument/2006/relationships/footer" Target="footer11.xml"/><Relationship Id="rId30" Type="http://schemas.openxmlformats.org/officeDocument/2006/relationships/footer" Target="footer14.xml"/><Relationship Id="rId35" Type="http://schemas.openxmlformats.org/officeDocument/2006/relationships/footer" Target="footer17.xml"/><Relationship Id="rId8" Type="http://schemas.openxmlformats.org/officeDocument/2006/relationships/hyperlink" Target="https://ifmifdones.org/" TargetMode="External"/><Relationship Id="rId3" Type="http://schemas.openxmlformats.org/officeDocument/2006/relationships/settings" Target="settings.xml"/><Relationship Id="rId12" Type="http://schemas.openxmlformats.org/officeDocument/2006/relationships/hyperlink" Target="https://www.srce.unizg.hr/croris" TargetMode="External"/><Relationship Id="rId17" Type="http://schemas.openxmlformats.org/officeDocument/2006/relationships/image" Target="media/image4.emf"/><Relationship Id="rId25" Type="http://schemas.openxmlformats.org/officeDocument/2006/relationships/footer" Target="footer9.xml"/><Relationship Id="rId33" Type="http://schemas.openxmlformats.org/officeDocument/2006/relationships/header" Target="header1.xml"/><Relationship Id="rId38" Type="http://schemas.openxmlformats.org/officeDocument/2006/relationships/footer" Target="foot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66</Pages>
  <Words>18177</Words>
  <Characters>103611</Characters>
  <Application>Microsoft Office Word</Application>
  <DocSecurity>0</DocSecurity>
  <Lines>863</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isekeres</dc:creator>
  <cp:lastModifiedBy>Cerčić-Pešut Dubravka</cp:lastModifiedBy>
  <cp:revision>8</cp:revision>
  <cp:lastPrinted>2021-12-07T10:53:00Z</cp:lastPrinted>
  <dcterms:created xsi:type="dcterms:W3CDTF">2022-02-07T11:23:00Z</dcterms:created>
  <dcterms:modified xsi:type="dcterms:W3CDTF">2022-02-07T11:56:00Z</dcterms:modified>
</cp:coreProperties>
</file>