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6E089" w14:textId="77777777" w:rsidR="00DF7778" w:rsidRDefault="002A7838" w:rsidP="00DF777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Znanstveni</w:t>
      </w:r>
      <w:proofErr w:type="spellEnd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radovi</w:t>
      </w:r>
      <w:proofErr w:type="spellEnd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</w:t>
      </w: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objavljeni</w:t>
      </w:r>
      <w:proofErr w:type="spellEnd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od 2012. </w:t>
      </w:r>
      <w:proofErr w:type="spellStart"/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godine</w:t>
      </w:r>
      <w:proofErr w:type="spellEnd"/>
      <w:r w:rsidR="00064CFF"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(</w:t>
      </w:r>
      <w:proofErr w:type="spellStart"/>
      <w:r w:rsidR="00064CFF"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biolactmol</w:t>
      </w:r>
      <w:proofErr w:type="spellEnd"/>
      <w:r w:rsidR="00064CFF"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</w:t>
      </w:r>
      <w:r w:rsidRPr="00064CFF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:</w:t>
      </w:r>
    </w:p>
    <w:p w14:paraId="47A69BAF" w14:textId="7E8A4221" w:rsidR="00DF7778" w:rsidRPr="00DF7778" w:rsidRDefault="00DF7778" w:rsidP="00DF7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Sambol,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Husak,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Škalamera,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Piantanida,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Kralj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Basarić : </w:t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"https://bib.irb.hr/prikazi-rad?&amp;rad=982805" \t "_blank" </w:instrTex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F7778">
        <w:rPr>
          <w:rStyle w:val="Hyperlink"/>
          <w:rFonts w:ascii="Times New Roman" w:eastAsia="Times New Roman" w:hAnsi="Times New Roman" w:cs="Times New Roman"/>
          <w:b/>
          <w:bCs/>
          <w:color w:val="575A23"/>
          <w:sz w:val="24"/>
          <w:szCs w:val="24"/>
          <w:u w:val="none"/>
        </w:rPr>
        <w:t>Bifunctional Phenol Quinone Methide Precursors: Synthesis and Biological Activity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F7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Croatica chemica acta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. (2019) (prihvaćen za objavljivanje). </w:t>
      </w:r>
    </w:p>
    <w:p w14:paraId="6ED52582" w14:textId="406777A7" w:rsidR="00DF7778" w:rsidRPr="00DF7778" w:rsidRDefault="00DF7778" w:rsidP="00DF7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Sambol,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K. 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Landgraf,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Mihaljević,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Cindrić,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Kralj,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Basarić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"https://bib.irb.hr/prikazi-rad?&amp;rad=985673" \t "_blank" </w:instrTex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F7778">
        <w:rPr>
          <w:rStyle w:val="Hyperlink"/>
          <w:rFonts w:ascii="Times New Roman" w:eastAsia="Times New Roman" w:hAnsi="Times New Roman" w:cs="Times New Roman"/>
          <w:b/>
          <w:bCs/>
          <w:color w:val="575A23"/>
          <w:sz w:val="24"/>
          <w:szCs w:val="24"/>
          <w:u w:val="none"/>
        </w:rPr>
        <w:t>Competing photochemical reactions of bis-naphthols and their photoinduced antiproliferative activity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F7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F7778">
        <w:rPr>
          <w:rFonts w:ascii="Times New Roman" w:hAnsi="Times New Roman"/>
          <w:sz w:val="24"/>
          <w:szCs w:val="24"/>
        </w:rPr>
        <w:t xml:space="preserve"> </w:t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>Photochem</w:t>
      </w:r>
      <w:proofErr w:type="spellEnd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B14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&amp; </w:t>
      </w:r>
      <w:proofErr w:type="spellStart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>Photobiol</w:t>
      </w:r>
      <w:proofErr w:type="spellEnd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>. Sci</w:t>
      </w:r>
      <w:r w:rsidRPr="00DF7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 18 (2019</w:t>
      </w:r>
      <w:proofErr w:type="gramStart"/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) ;</w:t>
      </w:r>
      <w:proofErr w:type="gramEnd"/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1197-1211</w:t>
      </w:r>
    </w:p>
    <w:p w14:paraId="42E62506" w14:textId="476510F0" w:rsidR="00DF7778" w:rsidRPr="00DF7778" w:rsidRDefault="00DF7778" w:rsidP="00DF77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Benčić, Patricia; Mandić, Leo; Džeba, Iva; Tartaro Bujak, Ivana; Biczók, László; Mihaljević, Branka; Mlinarić-Majerski, Kata; Weber, Igor; Kralj, Marijeta; Basarić, Nikola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"https://bib.irb.hr/prikazi-rad?&amp;rad=981494" \t "_blank" </w:instrTex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F7778">
        <w:rPr>
          <w:rStyle w:val="Hyperlink"/>
          <w:rFonts w:ascii="Times New Roman" w:eastAsia="Times New Roman" w:hAnsi="Times New Roman" w:cs="Times New Roman"/>
          <w:b/>
          <w:bCs/>
          <w:color w:val="575A23"/>
          <w:sz w:val="24"/>
          <w:szCs w:val="24"/>
          <w:u w:val="none"/>
        </w:rPr>
        <w:t>Application of 4-amino-N-adamantylphthalimide solvatochromic dye for fluorescence microscopy in selective visualization of lipid droplets and mitochondria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F7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F7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Sensors and actuators. B, Chemical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. 286 (2019) , x; 52-61</w:t>
      </w:r>
    </w:p>
    <w:p w14:paraId="73C66D83" w14:textId="59166C0E" w:rsidR="00266119" w:rsidRPr="00DF7778" w:rsidRDefault="00DF7778" w:rsidP="00DF7778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Đ. 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Škalamera,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Matković,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Uzelac,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Kralj, Marijeta;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Mlinarić-Majerski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C.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Bohne,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Basarić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"https://bib.irb.hr/prikazi-rad?&amp;rad=965822" \t "_blank" </w:instrTex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F7778">
        <w:rPr>
          <w:rStyle w:val="Hyperlink"/>
          <w:rFonts w:ascii="Times New Roman" w:eastAsia="Times New Roman" w:hAnsi="Times New Roman" w:cs="Times New Roman"/>
          <w:b/>
          <w:bCs/>
          <w:color w:val="575A23"/>
          <w:sz w:val="24"/>
          <w:szCs w:val="24"/>
          <w:u w:val="none"/>
        </w:rPr>
        <w:t>Photodeamination to quinone methides in cucurbit[n]urils: potential application in drug delivery</w:t>
      </w:r>
      <w:r w:rsidRPr="00DF777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F7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F77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7778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F7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DF7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&amp; biomol</w:t>
      </w:r>
      <w:r w:rsidR="00AB14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DF77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chem</w:t>
      </w:r>
      <w:r w:rsidRPr="00DF7778">
        <w:rPr>
          <w:rFonts w:ascii="Times New Roman" w:eastAsia="Times New Roman" w:hAnsi="Times New Roman" w:cs="Times New Roman"/>
          <w:color w:val="000000"/>
          <w:sz w:val="24"/>
          <w:szCs w:val="24"/>
        </w:rPr>
        <w:t>. 16 (2018) , 46; 8908-8912 (članak, znanstveni).</w:t>
      </w:r>
    </w:p>
    <w:p w14:paraId="6F60DEF6" w14:textId="5C660FE4" w:rsidR="00064CFF" w:rsidRPr="00064CFF" w:rsidRDefault="00064CFF" w:rsidP="002A7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Uzelac,</w:t>
      </w:r>
      <w:r w:rsidRPr="00064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Đ, </w:t>
      </w:r>
      <w:r w:rsidRPr="00064CFF">
        <w:rPr>
          <w:rFonts w:ascii="Times New Roman" w:hAnsi="Times New Roman" w:cs="Times New Roman"/>
          <w:sz w:val="24"/>
          <w:szCs w:val="24"/>
        </w:rPr>
        <w:t>Škalamera,</w:t>
      </w:r>
      <w:r>
        <w:rPr>
          <w:rFonts w:ascii="Times New Roman" w:hAnsi="Times New Roman" w:cs="Times New Roman"/>
          <w:sz w:val="24"/>
          <w:szCs w:val="24"/>
        </w:rPr>
        <w:t xml:space="preserve"> K. </w:t>
      </w:r>
      <w:r w:rsidRPr="00064CFF">
        <w:rPr>
          <w:rFonts w:ascii="Times New Roman" w:hAnsi="Times New Roman" w:cs="Times New Roman"/>
          <w:sz w:val="24"/>
          <w:szCs w:val="24"/>
        </w:rPr>
        <w:t>Mlinarić- Majerski,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064CFF">
        <w:rPr>
          <w:rFonts w:ascii="Times New Roman" w:hAnsi="Times New Roman" w:cs="Times New Roman"/>
          <w:sz w:val="24"/>
          <w:szCs w:val="24"/>
        </w:rPr>
        <w:t xml:space="preserve"> Basarić, </w:t>
      </w:r>
      <w:r>
        <w:rPr>
          <w:rFonts w:ascii="Times New Roman" w:hAnsi="Times New Roman" w:cs="Times New Roman"/>
          <w:sz w:val="24"/>
          <w:szCs w:val="24"/>
        </w:rPr>
        <w:t xml:space="preserve">M. Kralj: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hyperlink r:id="rId4" w:tgtFrame="_blank" w:history="1">
        <w:r w:rsidRPr="00AB1406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Selective photocytotoxicity of anthrols on cancer stem-like cells: the effect of quinone methides or reactive oxygen specie</w:t>
        </w:r>
        <w:bookmarkStart w:id="0" w:name="_GoBack"/>
        <w:bookmarkEnd w:id="0"/>
        <w:r w:rsidRPr="00AB1406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</w:t>
        </w:r>
      </w:hyperlink>
      <w:r w:rsidRPr="00AB14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64CFF">
        <w:rPr>
          <w:rFonts w:ascii="Times New Roman" w:hAnsi="Times New Roman" w:cs="Times New Roman"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i/>
          <w:iCs/>
          <w:sz w:val="24"/>
          <w:szCs w:val="24"/>
        </w:rPr>
        <w:t>Eur. J. Med. Chem.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4CFF">
        <w:rPr>
          <w:rFonts w:ascii="Times New Roman" w:hAnsi="Times New Roman" w:cs="Times New Roman"/>
          <w:bCs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CFF">
        <w:rPr>
          <w:rFonts w:ascii="Times New Roman" w:hAnsi="Times New Roman" w:cs="Times New Roman"/>
          <w:sz w:val="24"/>
          <w:szCs w:val="24"/>
        </w:rPr>
        <w:t>; 558</w:t>
      </w:r>
      <w:r w:rsidRPr="00064CFF">
        <w:rPr>
          <w:rFonts w:ascii="Times New Roman" w:hAnsi="Times New Roman" w:cs="Times New Roman"/>
          <w:bCs/>
          <w:sz w:val="24"/>
          <w:szCs w:val="24"/>
        </w:rPr>
        <w:t>-</w:t>
      </w:r>
      <w:r w:rsidRPr="00064CFF">
        <w:rPr>
          <w:rFonts w:ascii="Times New Roman" w:hAnsi="Times New Roman" w:cs="Times New Roman"/>
          <w:sz w:val="24"/>
          <w:szCs w:val="24"/>
        </w:rPr>
        <w:t>574</w:t>
      </w:r>
    </w:p>
    <w:p w14:paraId="72567541" w14:textId="77777777" w:rsidR="002A7838" w:rsidRPr="000F29B7" w:rsidRDefault="002A7838" w:rsidP="002A7838">
      <w:pPr>
        <w:jc w:val="both"/>
        <w:rPr>
          <w:rFonts w:ascii="Times New Roman" w:hAnsi="Times New Roman"/>
          <w:sz w:val="24"/>
          <w:szCs w:val="24"/>
        </w:rPr>
      </w:pPr>
      <w:r w:rsidRPr="000F29B7">
        <w:rPr>
          <w:rFonts w:ascii="Times New Roman" w:hAnsi="Times New Roman"/>
          <w:sz w:val="24"/>
          <w:szCs w:val="24"/>
        </w:rPr>
        <w:t xml:space="preserve">T. Govender, U. Govinden, C. Mocktar, H. G. Kruger, J. Veljković, N. Cindro, D. Bobinac, I. Žabčić, K. Mlinarić-Majerski, </w:t>
      </w:r>
      <w:r w:rsidRPr="00AC03F1">
        <w:rPr>
          <w:rFonts w:ascii="Times New Roman" w:hAnsi="Times New Roman"/>
          <w:sz w:val="24"/>
          <w:szCs w:val="24"/>
        </w:rPr>
        <w:t>N. Basarić</w:t>
      </w:r>
      <w:r w:rsidRPr="000F29B7">
        <w:rPr>
          <w:rFonts w:ascii="Times New Roman" w:hAnsi="Times New Roman"/>
          <w:sz w:val="24"/>
          <w:szCs w:val="24"/>
        </w:rPr>
        <w:t xml:space="preserve">: </w:t>
      </w:r>
      <w:r w:rsidRPr="00AB1406">
        <w:rPr>
          <w:rFonts w:ascii="Times New Roman" w:hAnsi="Times New Roman"/>
          <w:b/>
          <w:bCs/>
          <w:sz w:val="24"/>
          <w:szCs w:val="24"/>
        </w:rPr>
        <w:t>"In vitro Investigation of Antimicrobial Activity of a Series of Lipophilic Phenols and Naphthols"</w:t>
      </w:r>
      <w:r w:rsidRPr="000F29B7">
        <w:rPr>
          <w:rFonts w:ascii="Times New Roman" w:hAnsi="Times New Roman"/>
          <w:sz w:val="24"/>
          <w:szCs w:val="24"/>
        </w:rPr>
        <w:t xml:space="preserve">, </w:t>
      </w:r>
      <w:r w:rsidRPr="00AC03F1">
        <w:rPr>
          <w:rFonts w:ascii="Times New Roman" w:hAnsi="Times New Roman"/>
          <w:i/>
          <w:sz w:val="24"/>
          <w:szCs w:val="24"/>
        </w:rPr>
        <w:t>S. Afr. J. Chem</w:t>
      </w:r>
      <w:r w:rsidRPr="00AC03F1">
        <w:rPr>
          <w:rFonts w:ascii="Times New Roman" w:hAnsi="Times New Roman"/>
          <w:sz w:val="24"/>
          <w:szCs w:val="24"/>
        </w:rPr>
        <w:t xml:space="preserve">. </w:t>
      </w:r>
      <w:r w:rsidRPr="00AC03F1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03F1">
        <w:rPr>
          <w:rFonts w:ascii="Times New Roman" w:hAnsi="Times New Roman"/>
          <w:i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03F1">
        <w:rPr>
          <w:rFonts w:ascii="Times New Roman" w:hAnsi="Times New Roman"/>
          <w:sz w:val="24"/>
          <w:szCs w:val="24"/>
        </w:rPr>
        <w:t>44-50.</w:t>
      </w:r>
    </w:p>
    <w:p w14:paraId="79DD4269" w14:textId="77777777"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Y.-H. Wang, P. Wan,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Tireli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Piantanida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"Enhancement of </w:t>
      </w:r>
      <w:proofErr w:type="spell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antiproliefartive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activity by phototautomerization of </w:t>
      </w:r>
      <w:proofErr w:type="spell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anthrylphenols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1" w:name="_Hlk13492657"/>
      <w:proofErr w:type="spellStart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>Photochem</w:t>
      </w:r>
      <w:proofErr w:type="spellEnd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>Photobiol</w:t>
      </w:r>
      <w:proofErr w:type="spellEnd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>. Sci</w:t>
      </w:r>
      <w:bookmarkEnd w:id="1"/>
      <w:r w:rsidRPr="00DF7778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A76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1082-1092.</w:t>
      </w:r>
    </w:p>
    <w:p w14:paraId="3849A377" w14:textId="77777777"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Sohora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E. De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Clercq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Balzarini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"Antiproliferative and Antiviral Activity of Three Libraries of Adamantane Derivatives"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Arch. Pharm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73A76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347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334-340.</w:t>
      </w:r>
    </w:p>
    <w:p w14:paraId="7C10E6AA" w14:textId="77777777"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Matković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Vukelić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Cirimotić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Kragol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"Synthesis of novel </w:t>
      </w:r>
      <w:proofErr w:type="spell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adamantyl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proofErr w:type="spell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homoadamantyl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substituted β-hydroxybutyric acids",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Mol. Divers.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>817-826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6E112D" w14:textId="77777777"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M. Horvat, L.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Uzelac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Marjanović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Cindro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Franković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8275DB">
        <w:rPr>
          <w:rFonts w:ascii="Times New Roman" w:hAnsi="Times New Roman" w:cs="Times New Roman"/>
          <w:sz w:val="24"/>
          <w:szCs w:val="24"/>
          <w:lang w:val="en-US"/>
        </w:rPr>
        <w:t>Mlinarić</w:t>
      </w:r>
      <w:r>
        <w:rPr>
          <w:rFonts w:ascii="Times New Roman" w:hAnsi="Times New Roman" w:cs="Times New Roman"/>
          <w:sz w:val="24"/>
          <w:szCs w:val="24"/>
          <w:lang w:val="en-US"/>
        </w:rPr>
        <w:t>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Kralj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Basarić</w:t>
      </w:r>
      <w:proofErr w:type="spellEnd"/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“Evaluation of antiproliferative effect of N-(</w:t>
      </w:r>
      <w:proofErr w:type="spellStart"/>
      <w:proofErr w:type="gram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alkyladamantyl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)phthalimides</w:t>
      </w:r>
      <w:proofErr w:type="gram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vitro”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Chem. Biol. Drug Design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A76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A76">
        <w:rPr>
          <w:rFonts w:ascii="Times New Roman" w:hAnsi="Times New Roman" w:cs="Times New Roman"/>
          <w:i/>
          <w:sz w:val="24"/>
          <w:szCs w:val="24"/>
          <w:lang w:val="en-US"/>
        </w:rPr>
        <w:t>79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75DB">
        <w:rPr>
          <w:rFonts w:ascii="Times New Roman" w:hAnsi="Times New Roman" w:cs="Times New Roman"/>
          <w:sz w:val="24"/>
          <w:szCs w:val="24"/>
          <w:lang w:val="en-US"/>
        </w:rPr>
        <w:t>497-506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95CA49" w14:textId="77777777"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Hrenar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Tomić-Pisarović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Primožič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"Adamantane-substituted </w:t>
      </w:r>
      <w:proofErr w:type="spellStart"/>
      <w:proofErr w:type="gram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Guanylhydrazones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Novel Inhibitors of </w:t>
      </w:r>
      <w:proofErr w:type="spell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Butyrylcholinesterase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Bioorg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hem. </w:t>
      </w:r>
      <w:r w:rsidRPr="003A1809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41/42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>28-34</w:t>
      </w:r>
    </w:p>
    <w:p w14:paraId="097E0B52" w14:textId="77777777"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I.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Vujasinović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Paravić-Radičević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Brajša</w:t>
      </w:r>
      <w:proofErr w:type="spellEnd"/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809">
        <w:rPr>
          <w:rFonts w:ascii="Times New Roman" w:hAnsi="Times New Roman" w:cs="Times New Roman"/>
          <w:sz w:val="24"/>
          <w:szCs w:val="24"/>
          <w:lang w:val="en-US"/>
        </w:rPr>
        <w:t>Bertoša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"Synthesis and biological validation of novel </w:t>
      </w:r>
      <w:proofErr w:type="spell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pyrazole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derivatives with anticancer activity guided by 3D-QSAR analysis"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Bioorg</w:t>
      </w:r>
      <w:proofErr w:type="spellEnd"/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. Med. Chem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1809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809">
        <w:rPr>
          <w:rFonts w:ascii="Times New Roman" w:hAnsi="Times New Roman" w:cs="Times New Roman"/>
          <w:sz w:val="24"/>
          <w:szCs w:val="24"/>
          <w:lang w:val="en-US"/>
        </w:rPr>
        <w:t>2101-2110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84F020" w14:textId="77777777" w:rsidR="002A7838" w:rsidRDefault="002A7838" w:rsidP="002A7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Matković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2458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Adamantyl</w:t>
      </w:r>
      <w:proofErr w:type="spell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-β-</w:t>
      </w:r>
      <w:proofErr w:type="gramStart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>butyrolactones :</w:t>
      </w:r>
      <w:proofErr w:type="gramEnd"/>
      <w:r w:rsidRPr="00AB14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Synthesis and ring-opening reactions",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Tetrahedron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2458">
        <w:rPr>
          <w:rFonts w:ascii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i/>
          <w:sz w:val="24"/>
          <w:szCs w:val="24"/>
          <w:lang w:val="en-US"/>
        </w:rPr>
        <w:t>68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2458">
        <w:rPr>
          <w:rFonts w:ascii="Times New Roman" w:hAnsi="Times New Roman" w:cs="Times New Roman"/>
          <w:sz w:val="24"/>
          <w:szCs w:val="24"/>
          <w:lang w:val="en-US"/>
        </w:rPr>
        <w:t>8795-8804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FCE353" w14:textId="77777777"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838"/>
    <w:rsid w:val="00064CFF"/>
    <w:rsid w:val="000916A8"/>
    <w:rsid w:val="00266119"/>
    <w:rsid w:val="002A7838"/>
    <w:rsid w:val="00395967"/>
    <w:rsid w:val="00630F8C"/>
    <w:rsid w:val="00651616"/>
    <w:rsid w:val="006E4627"/>
    <w:rsid w:val="008502E1"/>
    <w:rsid w:val="00AB1406"/>
    <w:rsid w:val="00AB7FC5"/>
    <w:rsid w:val="00C51A7E"/>
    <w:rsid w:val="00C5668D"/>
    <w:rsid w:val="00DD36ED"/>
    <w:rsid w:val="00DF7778"/>
    <w:rsid w:val="00F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8815"/>
  <w15:docId w15:val="{5374DB6D-7B30-48BA-8758-FA19D7DC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38"/>
    <w:pPr>
      <w:spacing w:before="0" w:beforeAutospacing="0" w:line="276" w:lineRule="auto"/>
      <w:ind w:left="0" w:righ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character" w:styleId="Hyperlink">
    <w:name w:val="Hyperlink"/>
    <w:basedOn w:val="DefaultParagraphFont"/>
    <w:uiPriority w:val="99"/>
    <w:semiHidden/>
    <w:unhideWhenUsed/>
    <w:rsid w:val="00064C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1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.irb.hr/prikazi-rad?&amp;rad=878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Ruder Boškovic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LSOK</cp:lastModifiedBy>
  <cp:revision>6</cp:revision>
  <dcterms:created xsi:type="dcterms:W3CDTF">2016-09-06T10:13:00Z</dcterms:created>
  <dcterms:modified xsi:type="dcterms:W3CDTF">2019-07-08T13:44:00Z</dcterms:modified>
</cp:coreProperties>
</file>