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FC7" w:rsidRPr="00B1556B" w:rsidRDefault="00223FC7" w:rsidP="00B1556B">
      <w:pPr>
        <w:jc w:val="both"/>
        <w:rPr>
          <w:rFonts w:asciiTheme="minorHAnsi" w:hAnsiTheme="minorHAnsi" w:cstheme="minorHAnsi"/>
          <w:sz w:val="24"/>
          <w:szCs w:val="24"/>
        </w:rPr>
      </w:pPr>
      <w:r w:rsidRPr="00B1556B">
        <w:rPr>
          <w:rFonts w:asciiTheme="minorHAnsi" w:hAnsiTheme="minorHAnsi" w:cstheme="minorHAnsi"/>
          <w:sz w:val="24"/>
          <w:szCs w:val="24"/>
        </w:rPr>
        <w:t>INSTITUT RUĐER BOŠKOVIĆ</w:t>
      </w:r>
    </w:p>
    <w:p w:rsidR="00223FC7" w:rsidRPr="00B1556B" w:rsidRDefault="00223FC7" w:rsidP="00B1556B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B1556B">
        <w:rPr>
          <w:rFonts w:asciiTheme="minorHAnsi" w:hAnsiTheme="minorHAnsi" w:cstheme="minorHAnsi"/>
          <w:sz w:val="24"/>
          <w:szCs w:val="24"/>
        </w:rPr>
        <w:t>Upravno vijeće</w:t>
      </w:r>
    </w:p>
    <w:p w:rsidR="00223FC7" w:rsidRPr="00B1556B" w:rsidRDefault="00223FC7" w:rsidP="00B1556B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B1556B">
        <w:rPr>
          <w:rFonts w:asciiTheme="minorHAnsi" w:hAnsiTheme="minorHAnsi" w:cstheme="minorHAnsi"/>
          <w:sz w:val="24"/>
          <w:szCs w:val="24"/>
        </w:rPr>
        <w:t>Broj: 010-</w:t>
      </w:r>
      <w:r w:rsidR="00094DB1">
        <w:rPr>
          <w:rFonts w:asciiTheme="minorHAnsi" w:hAnsiTheme="minorHAnsi" w:cstheme="minorHAnsi"/>
          <w:sz w:val="24"/>
          <w:szCs w:val="24"/>
        </w:rPr>
        <w:t>3913</w:t>
      </w:r>
      <w:r w:rsidR="00AA34B9" w:rsidRPr="00B1556B">
        <w:rPr>
          <w:rFonts w:asciiTheme="minorHAnsi" w:hAnsiTheme="minorHAnsi" w:cstheme="minorHAnsi"/>
          <w:sz w:val="24"/>
          <w:szCs w:val="24"/>
        </w:rPr>
        <w:t>/1-202</w:t>
      </w:r>
      <w:r w:rsidR="00094DB1">
        <w:rPr>
          <w:rFonts w:asciiTheme="minorHAnsi" w:hAnsiTheme="minorHAnsi" w:cstheme="minorHAnsi"/>
          <w:sz w:val="24"/>
          <w:szCs w:val="24"/>
        </w:rPr>
        <w:t>1</w:t>
      </w:r>
      <w:r w:rsidR="00686CCF" w:rsidRPr="00B1556B">
        <w:rPr>
          <w:rFonts w:asciiTheme="minorHAnsi" w:hAnsiTheme="minorHAnsi" w:cstheme="minorHAnsi"/>
          <w:sz w:val="24"/>
          <w:szCs w:val="24"/>
        </w:rPr>
        <w:t>.ah</w:t>
      </w:r>
    </w:p>
    <w:p w:rsidR="00686CCF" w:rsidRPr="00B1556B" w:rsidRDefault="00686CCF" w:rsidP="00B1556B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B1556B">
        <w:rPr>
          <w:rFonts w:asciiTheme="minorHAnsi" w:hAnsiTheme="minorHAnsi" w:cstheme="minorHAnsi"/>
          <w:sz w:val="24"/>
          <w:szCs w:val="24"/>
        </w:rPr>
        <w:t xml:space="preserve">Zagreb, 1. </w:t>
      </w:r>
      <w:r w:rsidR="002D2DAC">
        <w:rPr>
          <w:rFonts w:asciiTheme="minorHAnsi" w:hAnsiTheme="minorHAnsi" w:cstheme="minorHAnsi"/>
          <w:sz w:val="24"/>
          <w:szCs w:val="24"/>
        </w:rPr>
        <w:t>srpnja</w:t>
      </w:r>
      <w:r w:rsidRPr="00B1556B">
        <w:rPr>
          <w:rFonts w:asciiTheme="minorHAnsi" w:hAnsiTheme="minorHAnsi" w:cstheme="minorHAnsi"/>
          <w:sz w:val="24"/>
          <w:szCs w:val="24"/>
        </w:rPr>
        <w:t xml:space="preserve"> 202</w:t>
      </w:r>
      <w:r w:rsidR="002D2DAC">
        <w:rPr>
          <w:rFonts w:asciiTheme="minorHAnsi" w:hAnsiTheme="minorHAnsi" w:cstheme="minorHAnsi"/>
          <w:sz w:val="24"/>
          <w:szCs w:val="24"/>
        </w:rPr>
        <w:t>1</w:t>
      </w:r>
      <w:r w:rsidRPr="00B1556B">
        <w:rPr>
          <w:rFonts w:asciiTheme="minorHAnsi" w:hAnsiTheme="minorHAnsi" w:cstheme="minorHAnsi"/>
          <w:sz w:val="24"/>
          <w:szCs w:val="24"/>
        </w:rPr>
        <w:t>. godine</w:t>
      </w:r>
    </w:p>
    <w:p w:rsidR="00223FC7" w:rsidRPr="00B1556B" w:rsidRDefault="00223FC7" w:rsidP="00B1556B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223FC7" w:rsidRPr="00B1556B" w:rsidRDefault="00223FC7" w:rsidP="00B1556B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223FC7" w:rsidRPr="00B1556B" w:rsidRDefault="00223FC7" w:rsidP="00B1556B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223FC7" w:rsidRPr="00B1556B" w:rsidRDefault="00223FC7" w:rsidP="00B1556B">
      <w:pPr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1556B">
        <w:rPr>
          <w:rFonts w:asciiTheme="minorHAnsi" w:hAnsiTheme="minorHAnsi" w:cstheme="minorHAnsi"/>
          <w:b/>
          <w:sz w:val="24"/>
          <w:szCs w:val="24"/>
        </w:rPr>
        <w:t>Z A P I S N I K</w:t>
      </w:r>
    </w:p>
    <w:p w:rsidR="00223FC7" w:rsidRPr="00B1556B" w:rsidRDefault="000F3AC9" w:rsidP="00B1556B">
      <w:pPr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1556B">
        <w:rPr>
          <w:rFonts w:asciiTheme="minorHAnsi" w:hAnsiTheme="minorHAnsi" w:cstheme="minorHAnsi"/>
          <w:b/>
          <w:sz w:val="24"/>
          <w:szCs w:val="24"/>
        </w:rPr>
        <w:t xml:space="preserve">s </w:t>
      </w:r>
      <w:r w:rsidR="00CA03D3">
        <w:rPr>
          <w:rFonts w:asciiTheme="minorHAnsi" w:hAnsiTheme="minorHAnsi" w:cstheme="minorHAnsi"/>
          <w:b/>
          <w:sz w:val="24"/>
          <w:szCs w:val="24"/>
        </w:rPr>
        <w:t>22</w:t>
      </w:r>
      <w:r w:rsidR="00223FC7" w:rsidRPr="00B1556B">
        <w:rPr>
          <w:rFonts w:asciiTheme="minorHAnsi" w:hAnsiTheme="minorHAnsi" w:cstheme="minorHAnsi"/>
          <w:b/>
          <w:sz w:val="24"/>
          <w:szCs w:val="24"/>
        </w:rPr>
        <w:t>. sjednice Upravnog vijeća Instituta Ruđer Bošković</w:t>
      </w:r>
    </w:p>
    <w:p w:rsidR="00223FC7" w:rsidRPr="00B1556B" w:rsidRDefault="00AA34B9" w:rsidP="00B1556B">
      <w:pPr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1556B">
        <w:rPr>
          <w:rFonts w:asciiTheme="minorHAnsi" w:hAnsiTheme="minorHAnsi" w:cstheme="minorHAnsi"/>
          <w:b/>
          <w:sz w:val="24"/>
          <w:szCs w:val="24"/>
        </w:rPr>
        <w:t xml:space="preserve">održane elektroničkim putem </w:t>
      </w:r>
      <w:r w:rsidR="00CA03D3">
        <w:rPr>
          <w:rFonts w:asciiTheme="minorHAnsi" w:hAnsiTheme="minorHAnsi" w:cstheme="minorHAnsi"/>
          <w:b/>
          <w:sz w:val="24"/>
          <w:szCs w:val="24"/>
        </w:rPr>
        <w:t>1</w:t>
      </w:r>
      <w:r w:rsidR="00223FC7" w:rsidRPr="00B1556B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CA03D3">
        <w:rPr>
          <w:rFonts w:asciiTheme="minorHAnsi" w:hAnsiTheme="minorHAnsi" w:cstheme="minorHAnsi"/>
          <w:b/>
          <w:sz w:val="24"/>
          <w:szCs w:val="24"/>
        </w:rPr>
        <w:t>srpnja</w:t>
      </w:r>
      <w:r w:rsidR="000F3AC9" w:rsidRPr="00B1556B">
        <w:rPr>
          <w:rFonts w:asciiTheme="minorHAnsi" w:hAnsiTheme="minorHAnsi" w:cstheme="minorHAnsi"/>
          <w:b/>
          <w:sz w:val="24"/>
          <w:szCs w:val="24"/>
        </w:rPr>
        <w:t xml:space="preserve"> 2021</w:t>
      </w:r>
      <w:r w:rsidR="00223FC7" w:rsidRPr="00B1556B">
        <w:rPr>
          <w:rFonts w:asciiTheme="minorHAnsi" w:hAnsiTheme="minorHAnsi" w:cstheme="minorHAnsi"/>
          <w:b/>
          <w:sz w:val="24"/>
          <w:szCs w:val="24"/>
        </w:rPr>
        <w:t>. godine</w:t>
      </w:r>
    </w:p>
    <w:p w:rsidR="00223FC7" w:rsidRPr="00B1556B" w:rsidRDefault="00223FC7" w:rsidP="00B1556B">
      <w:pPr>
        <w:pStyle w:val="ListParagraph"/>
        <w:ind w:hanging="720"/>
        <w:jc w:val="both"/>
        <w:rPr>
          <w:rFonts w:asciiTheme="minorHAnsi" w:hAnsiTheme="minorHAnsi" w:cstheme="minorHAnsi"/>
          <w:sz w:val="24"/>
          <w:szCs w:val="24"/>
        </w:rPr>
      </w:pPr>
    </w:p>
    <w:p w:rsidR="0074241E" w:rsidRPr="00B1556B" w:rsidRDefault="0074241E" w:rsidP="00B1556B">
      <w:pPr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 w:rsidRPr="00B1556B">
        <w:rPr>
          <w:rFonts w:asciiTheme="minorHAnsi" w:hAnsiTheme="minorHAnsi" w:cstheme="minorHAnsi"/>
          <w:sz w:val="24"/>
          <w:szCs w:val="24"/>
          <w:lang w:eastAsia="hr-HR"/>
        </w:rPr>
        <w:t xml:space="preserve">Razlog održavanja sjednice Upravnog vijeća </w:t>
      </w:r>
      <w:r w:rsidR="00C91A59" w:rsidRPr="00B1556B">
        <w:rPr>
          <w:rFonts w:asciiTheme="minorHAnsi" w:hAnsiTheme="minorHAnsi" w:cstheme="minorHAnsi"/>
          <w:sz w:val="24"/>
          <w:szCs w:val="24"/>
          <w:lang w:eastAsia="hr-HR"/>
        </w:rPr>
        <w:t xml:space="preserve">(UV) </w:t>
      </w:r>
      <w:r w:rsidRPr="00B1556B">
        <w:rPr>
          <w:rFonts w:asciiTheme="minorHAnsi" w:hAnsiTheme="minorHAnsi" w:cstheme="minorHAnsi"/>
          <w:sz w:val="24"/>
          <w:szCs w:val="24"/>
          <w:lang w:eastAsia="hr-HR"/>
        </w:rPr>
        <w:t xml:space="preserve">elektroničkim putem je žurnost </w:t>
      </w:r>
      <w:r w:rsidR="000F3AC9" w:rsidRPr="00B1556B">
        <w:rPr>
          <w:rFonts w:asciiTheme="minorHAnsi" w:hAnsiTheme="minorHAnsi" w:cstheme="minorHAnsi"/>
          <w:sz w:val="24"/>
          <w:szCs w:val="24"/>
          <w:lang w:eastAsia="hr-HR"/>
        </w:rPr>
        <w:t xml:space="preserve">donošenja </w:t>
      </w:r>
      <w:r w:rsidR="00CA03D3">
        <w:rPr>
          <w:sz w:val="24"/>
          <w:szCs w:val="24"/>
        </w:rPr>
        <w:t>odluke o imenovanju predstojnika Zavoda za fizičku kemiju, kako bi se osigurao kontinuitet obavljanja administrativnih i drugih poslova propisanih internim aktima I</w:t>
      </w:r>
      <w:r w:rsidR="006758CE">
        <w:rPr>
          <w:sz w:val="24"/>
          <w:szCs w:val="24"/>
        </w:rPr>
        <w:t>nstituta</w:t>
      </w:r>
      <w:r w:rsidR="00CA03D3">
        <w:rPr>
          <w:sz w:val="24"/>
          <w:szCs w:val="24"/>
        </w:rPr>
        <w:t>, a s obzirom da dosadašnjem predstojniku mandat prestaje 5. srpnja 2021. godine</w:t>
      </w:r>
      <w:r w:rsidRPr="00B1556B">
        <w:rPr>
          <w:rFonts w:asciiTheme="minorHAnsi" w:hAnsiTheme="minorHAnsi" w:cstheme="minorHAnsi"/>
          <w:sz w:val="24"/>
          <w:szCs w:val="24"/>
          <w:lang w:eastAsia="hr-HR"/>
        </w:rPr>
        <w:t>.</w:t>
      </w:r>
    </w:p>
    <w:p w:rsidR="00E77DE9" w:rsidRPr="00B1556B" w:rsidRDefault="00E77DE9" w:rsidP="00B1556B">
      <w:pPr>
        <w:jc w:val="both"/>
        <w:rPr>
          <w:rFonts w:asciiTheme="minorHAnsi" w:hAnsiTheme="minorHAnsi" w:cstheme="minorHAnsi"/>
          <w:sz w:val="24"/>
          <w:szCs w:val="24"/>
          <w:lang w:eastAsia="hr-HR"/>
        </w:rPr>
      </w:pPr>
    </w:p>
    <w:p w:rsidR="00F451CC" w:rsidRDefault="00461CE1" w:rsidP="00B1556B">
      <w:pPr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 w:rsidRPr="00B1556B">
        <w:rPr>
          <w:rFonts w:asciiTheme="minorHAnsi" w:hAnsiTheme="minorHAnsi" w:cstheme="minorHAnsi"/>
          <w:sz w:val="24"/>
          <w:szCs w:val="24"/>
          <w:lang w:eastAsia="hr-HR"/>
        </w:rPr>
        <w:t xml:space="preserve">U Pozivu na sjednicu </w:t>
      </w:r>
      <w:r w:rsidR="00C91A59" w:rsidRPr="00B1556B">
        <w:rPr>
          <w:rFonts w:asciiTheme="minorHAnsi" w:hAnsiTheme="minorHAnsi" w:cstheme="minorHAnsi"/>
          <w:sz w:val="24"/>
          <w:szCs w:val="24"/>
          <w:lang w:eastAsia="hr-HR"/>
        </w:rPr>
        <w:t>predložen</w:t>
      </w:r>
      <w:r w:rsidR="00D35442">
        <w:rPr>
          <w:rFonts w:asciiTheme="minorHAnsi" w:hAnsiTheme="minorHAnsi" w:cstheme="minorHAnsi"/>
          <w:sz w:val="24"/>
          <w:szCs w:val="24"/>
          <w:lang w:eastAsia="hr-HR"/>
        </w:rPr>
        <w:t xml:space="preserve"> je</w:t>
      </w:r>
      <w:r w:rsidR="00C91A59" w:rsidRPr="00B1556B">
        <w:rPr>
          <w:rFonts w:asciiTheme="minorHAnsi" w:hAnsiTheme="minorHAnsi" w:cstheme="minorHAnsi"/>
          <w:sz w:val="24"/>
          <w:szCs w:val="24"/>
          <w:lang w:eastAsia="hr-HR"/>
        </w:rPr>
        <w:t xml:space="preserve"> sljedeći </w:t>
      </w:r>
    </w:p>
    <w:p w:rsidR="00E313FC" w:rsidRPr="00B1556B" w:rsidRDefault="00C91A59" w:rsidP="00F451CC">
      <w:pPr>
        <w:jc w:val="center"/>
        <w:rPr>
          <w:rFonts w:asciiTheme="minorHAnsi" w:hAnsiTheme="minorHAnsi" w:cstheme="minorHAnsi"/>
          <w:sz w:val="24"/>
          <w:szCs w:val="24"/>
          <w:lang w:eastAsia="hr-HR"/>
        </w:rPr>
      </w:pPr>
      <w:r w:rsidRPr="00B1556B">
        <w:rPr>
          <w:rFonts w:asciiTheme="minorHAnsi" w:hAnsiTheme="minorHAnsi" w:cstheme="minorHAnsi"/>
          <w:sz w:val="24"/>
          <w:szCs w:val="24"/>
          <w:lang w:eastAsia="hr-HR"/>
        </w:rPr>
        <w:t>Dnevni red:</w:t>
      </w:r>
    </w:p>
    <w:p w:rsidR="00194FAD" w:rsidRPr="00B1556B" w:rsidRDefault="00194FAD" w:rsidP="00B1556B">
      <w:pPr>
        <w:rPr>
          <w:rFonts w:asciiTheme="minorHAnsi" w:hAnsiTheme="minorHAnsi" w:cstheme="minorHAnsi"/>
          <w:iCs/>
          <w:sz w:val="24"/>
          <w:szCs w:val="24"/>
          <w:lang w:eastAsia="hr-HR"/>
        </w:rPr>
      </w:pPr>
    </w:p>
    <w:p w:rsidR="00CA03D3" w:rsidRPr="00CA03D3" w:rsidRDefault="00CA03D3" w:rsidP="00CA03D3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CA03D3">
        <w:rPr>
          <w:rFonts w:asciiTheme="minorHAnsi" w:hAnsiTheme="minorHAnsi" w:cstheme="minorHAnsi"/>
          <w:sz w:val="24"/>
          <w:szCs w:val="24"/>
        </w:rPr>
        <w:t>1.</w:t>
      </w:r>
      <w:r>
        <w:rPr>
          <w:rFonts w:asciiTheme="minorHAnsi" w:hAnsiTheme="minorHAnsi" w:cstheme="minorHAnsi"/>
          <w:sz w:val="24"/>
          <w:szCs w:val="24"/>
        </w:rPr>
        <w:tab/>
      </w:r>
      <w:r w:rsidR="00C91A59" w:rsidRPr="00CA03D3">
        <w:rPr>
          <w:rFonts w:asciiTheme="minorHAnsi" w:hAnsiTheme="minorHAnsi" w:cstheme="minorHAnsi"/>
          <w:sz w:val="24"/>
          <w:szCs w:val="24"/>
        </w:rPr>
        <w:t xml:space="preserve">Prijedlog za </w:t>
      </w:r>
      <w:r w:rsidRPr="00CA03D3">
        <w:rPr>
          <w:rFonts w:asciiTheme="minorHAnsi" w:hAnsiTheme="minorHAnsi" w:cstheme="minorHAnsi"/>
          <w:sz w:val="24"/>
          <w:szCs w:val="24"/>
        </w:rPr>
        <w:t>imenovanje predstojnika Zavoda za fizičku kemiju</w:t>
      </w:r>
    </w:p>
    <w:p w:rsidR="00AA34B9" w:rsidRPr="00B1556B" w:rsidRDefault="00AA34B9" w:rsidP="00B1556B">
      <w:pPr>
        <w:rPr>
          <w:rFonts w:asciiTheme="minorHAnsi" w:hAnsiTheme="minorHAnsi" w:cstheme="minorHAnsi"/>
          <w:sz w:val="24"/>
          <w:szCs w:val="24"/>
        </w:rPr>
      </w:pPr>
    </w:p>
    <w:p w:rsidR="00132A3B" w:rsidRPr="00B1556B" w:rsidRDefault="00132A3B" w:rsidP="00B1556B">
      <w:pPr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 w:rsidRPr="00B1556B">
        <w:rPr>
          <w:rFonts w:asciiTheme="minorHAnsi" w:hAnsiTheme="minorHAnsi" w:cstheme="minorHAnsi"/>
          <w:sz w:val="24"/>
          <w:szCs w:val="24"/>
          <w:lang w:eastAsia="hr-HR"/>
        </w:rPr>
        <w:t>Članovima Upravnog vijeća dostavljen</w:t>
      </w:r>
      <w:r w:rsidR="00686CCF" w:rsidRPr="00B1556B">
        <w:rPr>
          <w:rFonts w:asciiTheme="minorHAnsi" w:hAnsiTheme="minorHAnsi" w:cstheme="minorHAnsi"/>
          <w:sz w:val="24"/>
          <w:szCs w:val="24"/>
          <w:lang w:eastAsia="hr-HR"/>
        </w:rPr>
        <w:t>i su</w:t>
      </w:r>
      <w:r w:rsidRPr="00B1556B">
        <w:rPr>
          <w:rFonts w:asciiTheme="minorHAnsi" w:hAnsiTheme="minorHAnsi" w:cstheme="minorHAnsi"/>
          <w:sz w:val="24"/>
          <w:szCs w:val="24"/>
          <w:lang w:eastAsia="hr-HR"/>
        </w:rPr>
        <w:t xml:space="preserve"> sljedeći materijal</w:t>
      </w:r>
      <w:r w:rsidR="00AA34B9" w:rsidRPr="00B1556B">
        <w:rPr>
          <w:rFonts w:asciiTheme="minorHAnsi" w:hAnsiTheme="minorHAnsi" w:cstheme="minorHAnsi"/>
          <w:sz w:val="24"/>
          <w:szCs w:val="24"/>
          <w:lang w:eastAsia="hr-HR"/>
        </w:rPr>
        <w:t>i</w:t>
      </w:r>
      <w:r w:rsidRPr="00B1556B">
        <w:rPr>
          <w:rFonts w:asciiTheme="minorHAnsi" w:hAnsiTheme="minorHAnsi" w:cstheme="minorHAnsi"/>
          <w:sz w:val="24"/>
          <w:szCs w:val="24"/>
          <w:lang w:eastAsia="hr-HR"/>
        </w:rPr>
        <w:t>:</w:t>
      </w:r>
    </w:p>
    <w:p w:rsidR="009F194A" w:rsidRDefault="009F194A" w:rsidP="00F451CC">
      <w:pPr>
        <w:numPr>
          <w:ilvl w:val="0"/>
          <w:numId w:val="12"/>
        </w:numPr>
        <w:ind w:left="851" w:hanging="42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Prijedlog za imenovanje predstojnika Zavoda za fizičku kemiju</w:t>
      </w:r>
    </w:p>
    <w:p w:rsidR="009F194A" w:rsidRDefault="009F194A" w:rsidP="00F451CC">
      <w:pPr>
        <w:numPr>
          <w:ilvl w:val="0"/>
          <w:numId w:val="12"/>
        </w:numPr>
        <w:ind w:left="851" w:hanging="42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Izvještaj Povjerenstva za izbor predstojnika Zavoda za fizičku kemiju</w:t>
      </w:r>
    </w:p>
    <w:p w:rsidR="009F194A" w:rsidRDefault="009F194A" w:rsidP="00F451CC">
      <w:pPr>
        <w:numPr>
          <w:ilvl w:val="0"/>
          <w:numId w:val="12"/>
        </w:numPr>
        <w:ind w:left="851" w:hanging="42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Mišljenje Vijeća Zavoda za fizičku kemiju</w:t>
      </w:r>
    </w:p>
    <w:p w:rsidR="009F194A" w:rsidRDefault="009F194A" w:rsidP="00F451CC">
      <w:pPr>
        <w:numPr>
          <w:ilvl w:val="0"/>
          <w:numId w:val="12"/>
        </w:numPr>
        <w:ind w:left="851" w:hanging="42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Prijava na interni natječaj za imenovanje predstojnika Zavoda za fizičku kemiju – dr. sc. Borislav Kovačević</w:t>
      </w:r>
    </w:p>
    <w:p w:rsidR="009F194A" w:rsidRDefault="009F194A" w:rsidP="00F451CC">
      <w:pPr>
        <w:numPr>
          <w:ilvl w:val="0"/>
          <w:numId w:val="12"/>
        </w:numPr>
        <w:ind w:left="851" w:hanging="42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Interni natječaj za imenovanje predstojnika Zavoda za fizičku kemiju</w:t>
      </w:r>
    </w:p>
    <w:p w:rsidR="00686CCF" w:rsidRPr="00B1556B" w:rsidRDefault="00686CCF" w:rsidP="009F194A">
      <w:pPr>
        <w:ind w:left="284" w:hanging="284"/>
        <w:rPr>
          <w:rFonts w:asciiTheme="minorHAnsi" w:hAnsiTheme="minorHAnsi" w:cstheme="minorHAnsi"/>
          <w:sz w:val="24"/>
          <w:szCs w:val="24"/>
        </w:rPr>
      </w:pPr>
    </w:p>
    <w:p w:rsidR="00686CCF" w:rsidRPr="00B1556B" w:rsidRDefault="00686CCF" w:rsidP="00B1556B">
      <w:pPr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 w:rsidRPr="00B1556B">
        <w:rPr>
          <w:rFonts w:asciiTheme="minorHAnsi" w:hAnsiTheme="minorHAnsi" w:cstheme="minorHAnsi"/>
          <w:sz w:val="24"/>
          <w:szCs w:val="24"/>
          <w:lang w:eastAsia="hr-HR"/>
        </w:rPr>
        <w:t>zajedno s prijedlo</w:t>
      </w:r>
      <w:r w:rsidR="009F194A">
        <w:rPr>
          <w:rFonts w:asciiTheme="minorHAnsi" w:hAnsiTheme="minorHAnsi" w:cstheme="minorHAnsi"/>
          <w:sz w:val="24"/>
          <w:szCs w:val="24"/>
          <w:lang w:eastAsia="hr-HR"/>
        </w:rPr>
        <w:t>gom</w:t>
      </w:r>
      <w:r w:rsidR="000F75D8">
        <w:rPr>
          <w:rFonts w:asciiTheme="minorHAnsi" w:hAnsiTheme="minorHAnsi" w:cstheme="minorHAnsi"/>
          <w:sz w:val="24"/>
          <w:szCs w:val="24"/>
          <w:lang w:eastAsia="hr-HR"/>
        </w:rPr>
        <w:t xml:space="preserve"> Odluke</w:t>
      </w:r>
      <w:r w:rsidRPr="00B1556B">
        <w:rPr>
          <w:rFonts w:asciiTheme="minorHAnsi" w:hAnsiTheme="minorHAnsi" w:cstheme="minorHAnsi"/>
          <w:sz w:val="24"/>
          <w:szCs w:val="24"/>
          <w:lang w:eastAsia="hr-HR"/>
        </w:rPr>
        <w:t xml:space="preserve"> </w:t>
      </w:r>
      <w:r w:rsidR="009F194A">
        <w:rPr>
          <w:rFonts w:asciiTheme="minorHAnsi" w:hAnsiTheme="minorHAnsi" w:cstheme="minorHAnsi"/>
          <w:sz w:val="24"/>
          <w:szCs w:val="24"/>
          <w:lang w:eastAsia="hr-HR"/>
        </w:rPr>
        <w:t xml:space="preserve">o imenovanju </w:t>
      </w:r>
      <w:r w:rsidR="00D1478E" w:rsidRPr="00B1556B">
        <w:rPr>
          <w:rFonts w:asciiTheme="minorHAnsi" w:hAnsiTheme="minorHAnsi" w:cstheme="minorHAnsi"/>
          <w:sz w:val="24"/>
          <w:szCs w:val="24"/>
          <w:lang w:eastAsia="hr-HR"/>
        </w:rPr>
        <w:t>po točk</w:t>
      </w:r>
      <w:r w:rsidR="009F194A">
        <w:rPr>
          <w:rFonts w:asciiTheme="minorHAnsi" w:hAnsiTheme="minorHAnsi" w:cstheme="minorHAnsi"/>
          <w:sz w:val="24"/>
          <w:szCs w:val="24"/>
          <w:lang w:eastAsia="hr-HR"/>
        </w:rPr>
        <w:t>i</w:t>
      </w:r>
      <w:r w:rsidR="00D1478E" w:rsidRPr="00B1556B">
        <w:rPr>
          <w:rFonts w:asciiTheme="minorHAnsi" w:hAnsiTheme="minorHAnsi" w:cstheme="minorHAnsi"/>
          <w:sz w:val="24"/>
          <w:szCs w:val="24"/>
          <w:lang w:eastAsia="hr-HR"/>
        </w:rPr>
        <w:t xml:space="preserve"> Dnevnog reda, </w:t>
      </w:r>
      <w:r w:rsidRPr="00B1556B">
        <w:rPr>
          <w:rFonts w:asciiTheme="minorHAnsi" w:hAnsiTheme="minorHAnsi" w:cstheme="minorHAnsi"/>
          <w:sz w:val="24"/>
          <w:szCs w:val="24"/>
          <w:lang w:eastAsia="hr-HR"/>
        </w:rPr>
        <w:t>o koj</w:t>
      </w:r>
      <w:r w:rsidR="009F194A">
        <w:rPr>
          <w:rFonts w:asciiTheme="minorHAnsi" w:hAnsiTheme="minorHAnsi" w:cstheme="minorHAnsi"/>
          <w:sz w:val="24"/>
          <w:szCs w:val="24"/>
          <w:lang w:eastAsia="hr-HR"/>
        </w:rPr>
        <w:t>oj</w:t>
      </w:r>
      <w:r w:rsidRPr="00B1556B">
        <w:rPr>
          <w:rFonts w:asciiTheme="minorHAnsi" w:hAnsiTheme="minorHAnsi" w:cstheme="minorHAnsi"/>
          <w:sz w:val="24"/>
          <w:szCs w:val="24"/>
          <w:lang w:eastAsia="hr-HR"/>
        </w:rPr>
        <w:t xml:space="preserve"> su članovi UV-a glasovali putem elektroničke pošte</w:t>
      </w:r>
      <w:r w:rsidR="00D1478E" w:rsidRPr="00B1556B">
        <w:rPr>
          <w:rFonts w:asciiTheme="minorHAnsi" w:hAnsiTheme="minorHAnsi" w:cstheme="minorHAnsi"/>
          <w:sz w:val="24"/>
          <w:szCs w:val="24"/>
          <w:lang w:eastAsia="hr-HR"/>
        </w:rPr>
        <w:t>.</w:t>
      </w:r>
    </w:p>
    <w:p w:rsidR="00132A3B" w:rsidRPr="00B1556B" w:rsidRDefault="00132A3B" w:rsidP="00B1556B">
      <w:pPr>
        <w:jc w:val="both"/>
        <w:rPr>
          <w:rFonts w:asciiTheme="minorHAnsi" w:hAnsiTheme="minorHAnsi" w:cstheme="minorHAnsi"/>
          <w:sz w:val="24"/>
          <w:szCs w:val="24"/>
          <w:lang w:eastAsia="hr-HR"/>
        </w:rPr>
      </w:pPr>
    </w:p>
    <w:p w:rsidR="00D1478E" w:rsidRPr="00B1556B" w:rsidRDefault="00223FC7" w:rsidP="00B1556B">
      <w:pPr>
        <w:pStyle w:val="ListParagraph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B1556B">
        <w:rPr>
          <w:rFonts w:asciiTheme="minorHAnsi" w:hAnsiTheme="minorHAnsi" w:cstheme="minorHAnsi"/>
          <w:sz w:val="24"/>
          <w:szCs w:val="24"/>
        </w:rPr>
        <w:t xml:space="preserve">Elektroničkom glasovanju pristupili su </w:t>
      </w:r>
      <w:r w:rsidR="00D1478E" w:rsidRPr="00B1556B">
        <w:rPr>
          <w:rFonts w:asciiTheme="minorHAnsi" w:hAnsiTheme="minorHAnsi" w:cstheme="minorHAnsi"/>
          <w:sz w:val="24"/>
          <w:szCs w:val="24"/>
        </w:rPr>
        <w:t>svi</w:t>
      </w:r>
      <w:r w:rsidRPr="00B1556B">
        <w:rPr>
          <w:rFonts w:asciiTheme="minorHAnsi" w:hAnsiTheme="minorHAnsi" w:cstheme="minorHAnsi"/>
          <w:sz w:val="24"/>
          <w:szCs w:val="24"/>
        </w:rPr>
        <w:t xml:space="preserve"> članovi UV-a: </w:t>
      </w:r>
      <w:r w:rsidR="00D1478E" w:rsidRPr="00B1556B">
        <w:rPr>
          <w:rFonts w:asciiTheme="minorHAnsi" w:hAnsiTheme="minorHAnsi" w:cstheme="minorHAnsi"/>
          <w:sz w:val="24"/>
          <w:szCs w:val="24"/>
        </w:rPr>
        <w:t xml:space="preserve">prof.dr.sc. Boris Labar, prof.dr.sc. Mirko Planinić, dr.sc. Igor Weber, prof.dr.sc. Rajka Jurdana Šepić, prof.dr.sc. Neven Vrček, dr.sc. Hrvoje Meštrić , dr.sc. Tomislav Šmuc, dr.sc. Ivo Piantanida, dr.sc. </w:t>
      </w:r>
      <w:r w:rsidR="009F194A">
        <w:rPr>
          <w:rFonts w:asciiTheme="minorHAnsi" w:hAnsiTheme="minorHAnsi" w:cstheme="minorHAnsi"/>
          <w:sz w:val="24"/>
          <w:szCs w:val="24"/>
        </w:rPr>
        <w:t>Saša Ceci</w:t>
      </w:r>
    </w:p>
    <w:p w:rsidR="00223FC7" w:rsidRPr="00B1556B" w:rsidRDefault="00223FC7" w:rsidP="00B1556B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D1478E" w:rsidRPr="00B1556B" w:rsidRDefault="00D1478E" w:rsidP="00B1556B">
      <w:pPr>
        <w:jc w:val="both"/>
        <w:rPr>
          <w:rFonts w:asciiTheme="minorHAnsi" w:hAnsiTheme="minorHAnsi" w:cstheme="minorHAnsi"/>
          <w:b/>
          <w:sz w:val="24"/>
          <w:szCs w:val="24"/>
          <w:lang w:eastAsia="hr-HR"/>
        </w:rPr>
      </w:pPr>
    </w:p>
    <w:p w:rsidR="00686CCF" w:rsidRPr="00B1556B" w:rsidRDefault="00686CCF" w:rsidP="00B1556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1556B">
        <w:rPr>
          <w:rFonts w:asciiTheme="minorHAnsi" w:hAnsiTheme="minorHAnsi" w:cstheme="minorHAnsi"/>
          <w:b/>
          <w:bCs/>
          <w:sz w:val="24"/>
          <w:szCs w:val="24"/>
        </w:rPr>
        <w:t>Ad 1.</w:t>
      </w:r>
    </w:p>
    <w:p w:rsidR="0041462A" w:rsidRDefault="0041462A" w:rsidP="00B1556B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41462A" w:rsidRDefault="0041462A" w:rsidP="0041462A">
      <w:pPr>
        <w:tabs>
          <w:tab w:val="left" w:pos="0"/>
        </w:tabs>
        <w:spacing w:line="23" w:lineRule="atLeast"/>
        <w:jc w:val="both"/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t xml:space="preserve">Na temelju </w:t>
      </w:r>
      <w:r>
        <w:rPr>
          <w:color w:val="000000" w:themeColor="text1"/>
          <w:sz w:val="24"/>
          <w:szCs w:val="24"/>
        </w:rPr>
        <w:t xml:space="preserve">članka 14. stavak 4. Statuta i članka 5. stavak 1. Pravilnika o ustroju </w:t>
      </w:r>
      <w:r>
        <w:rPr>
          <w:sz w:val="24"/>
          <w:szCs w:val="24"/>
        </w:rPr>
        <w:t xml:space="preserve">Instituta Ruđer Bošković </w:t>
      </w:r>
      <w:r>
        <w:rPr>
          <w:rFonts w:cstheme="minorHAnsi"/>
          <w:iCs/>
          <w:sz w:val="24"/>
          <w:szCs w:val="24"/>
          <w:lang w:val="nl-BE"/>
        </w:rPr>
        <w:t>(pročišćeni tekst) od 18. listopada 2019. godine,</w:t>
      </w:r>
      <w:r>
        <w:rPr>
          <w:sz w:val="24"/>
          <w:szCs w:val="24"/>
          <w:lang w:val="nl-BE"/>
        </w:rPr>
        <w:t xml:space="preserve"> </w:t>
      </w:r>
      <w:r>
        <w:rPr>
          <w:sz w:val="24"/>
          <w:szCs w:val="24"/>
        </w:rPr>
        <w:t xml:space="preserve">Upravno vijeće je na 22. sjednici održanoj elektroničkim putem 1. srpnja 2021. godine </w:t>
      </w:r>
      <w:r w:rsidR="000F75D8">
        <w:rPr>
          <w:sz w:val="24"/>
          <w:szCs w:val="24"/>
        </w:rPr>
        <w:t xml:space="preserve">jednoglasno </w:t>
      </w:r>
      <w:r>
        <w:rPr>
          <w:sz w:val="24"/>
          <w:szCs w:val="24"/>
        </w:rPr>
        <w:t>donijelo sljedeću</w:t>
      </w:r>
    </w:p>
    <w:p w:rsidR="0041462A" w:rsidRDefault="0041462A" w:rsidP="0041462A">
      <w:pPr>
        <w:tabs>
          <w:tab w:val="left" w:pos="0"/>
        </w:tabs>
        <w:spacing w:line="23" w:lineRule="atLeast"/>
        <w:jc w:val="both"/>
        <w:rPr>
          <w:sz w:val="24"/>
          <w:szCs w:val="24"/>
        </w:rPr>
      </w:pPr>
    </w:p>
    <w:p w:rsidR="0041462A" w:rsidRDefault="0041462A" w:rsidP="0041462A">
      <w:pPr>
        <w:tabs>
          <w:tab w:val="left" w:pos="0"/>
        </w:tabs>
        <w:spacing w:line="23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ODLUKU O IMENOVANJU</w:t>
      </w:r>
    </w:p>
    <w:p w:rsidR="0041462A" w:rsidRDefault="0041462A" w:rsidP="0041462A">
      <w:pPr>
        <w:pStyle w:val="Default"/>
        <w:jc w:val="both"/>
        <w:rPr>
          <w:rFonts w:ascii="Calibri" w:hAnsi="Calibri" w:cs="Calibri"/>
          <w:color w:val="auto"/>
        </w:rPr>
      </w:pPr>
    </w:p>
    <w:p w:rsidR="0041462A" w:rsidRDefault="0041462A" w:rsidP="0041462A">
      <w:pPr>
        <w:pStyle w:val="Default"/>
        <w:numPr>
          <w:ilvl w:val="0"/>
          <w:numId w:val="10"/>
        </w:numPr>
        <w:spacing w:after="120"/>
        <w:ind w:hanging="578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Dr. sc. Borislav Kovačević, viši znanstveni suradnik u Institutu Ruđer Bošković, imenuje se za predstojnika Zavoda za fizičku kemiju. </w:t>
      </w:r>
    </w:p>
    <w:p w:rsidR="0041462A" w:rsidRDefault="0041462A" w:rsidP="0041462A">
      <w:pPr>
        <w:pStyle w:val="Default"/>
        <w:numPr>
          <w:ilvl w:val="0"/>
          <w:numId w:val="10"/>
        </w:numPr>
        <w:spacing w:after="120"/>
        <w:ind w:hanging="578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lastRenderedPageBreak/>
        <w:t>Mandat predstojnika Zavoda za fizičku kemiju traje 3 godine.</w:t>
      </w:r>
    </w:p>
    <w:p w:rsidR="0041462A" w:rsidRDefault="0041462A" w:rsidP="0041462A">
      <w:pPr>
        <w:pStyle w:val="Default"/>
        <w:numPr>
          <w:ilvl w:val="0"/>
          <w:numId w:val="10"/>
        </w:numPr>
        <w:spacing w:after="120"/>
        <w:ind w:hanging="578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Za vrijeme trajanja mandata imenovani će obavljati poslove na položaju I. vrste, predstojnik zavoda (više od 20 zaposlenika) – viši znanstveni suradnik u Zavodu za fizičku kemiju te će mu se obračunati plaća sukladno Zakonu o plaćama u javnim službama i Uredbi o nazivima radnih mjesta i koeficijentima složenosti poslova u javnim službama.</w:t>
      </w:r>
    </w:p>
    <w:p w:rsidR="0041462A" w:rsidRDefault="0041462A" w:rsidP="0041462A">
      <w:pPr>
        <w:pStyle w:val="Default"/>
        <w:numPr>
          <w:ilvl w:val="0"/>
          <w:numId w:val="10"/>
        </w:numPr>
        <w:ind w:hanging="578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Ova Odluka stupa na snagu danom donošenja, a primjenjuje se od 6. srpnja 2021. godine.</w:t>
      </w:r>
    </w:p>
    <w:p w:rsidR="0041462A" w:rsidRDefault="0041462A" w:rsidP="0041462A">
      <w:pPr>
        <w:tabs>
          <w:tab w:val="left" w:pos="0"/>
        </w:tabs>
        <w:spacing w:line="23" w:lineRule="atLeast"/>
        <w:jc w:val="both"/>
        <w:rPr>
          <w:rFonts w:asciiTheme="minorHAnsi" w:hAnsiTheme="minorHAnsi"/>
          <w:sz w:val="24"/>
          <w:szCs w:val="24"/>
        </w:rPr>
      </w:pPr>
    </w:p>
    <w:p w:rsidR="00940983" w:rsidRDefault="00940983" w:rsidP="00940983">
      <w:pPr>
        <w:spacing w:line="24" w:lineRule="atLeast"/>
        <w:jc w:val="both"/>
        <w:rPr>
          <w:rFonts w:cstheme="minorHAnsi"/>
          <w:sz w:val="24"/>
          <w:szCs w:val="24"/>
        </w:rPr>
      </w:pPr>
    </w:p>
    <w:p w:rsidR="00F451CC" w:rsidRDefault="00F451CC" w:rsidP="00940983">
      <w:pPr>
        <w:spacing w:line="24" w:lineRule="atLeast"/>
        <w:jc w:val="both"/>
        <w:rPr>
          <w:rFonts w:cstheme="minorHAnsi"/>
          <w:sz w:val="24"/>
          <w:szCs w:val="24"/>
        </w:rPr>
      </w:pPr>
    </w:p>
    <w:p w:rsidR="00F451CC" w:rsidRDefault="00F451CC" w:rsidP="00940983">
      <w:pPr>
        <w:spacing w:line="24" w:lineRule="atLeast"/>
        <w:jc w:val="both"/>
        <w:rPr>
          <w:rFonts w:cstheme="minorHAnsi"/>
          <w:sz w:val="24"/>
          <w:szCs w:val="24"/>
        </w:rPr>
      </w:pPr>
    </w:p>
    <w:p w:rsidR="00F451CC" w:rsidRDefault="00F451CC" w:rsidP="00940983">
      <w:pPr>
        <w:spacing w:line="24" w:lineRule="atLeast"/>
        <w:jc w:val="both"/>
        <w:rPr>
          <w:rFonts w:cstheme="minorHAnsi"/>
          <w:sz w:val="24"/>
          <w:szCs w:val="24"/>
        </w:rPr>
      </w:pPr>
    </w:p>
    <w:p w:rsidR="00F451CC" w:rsidRDefault="00F451CC" w:rsidP="00940983">
      <w:pPr>
        <w:spacing w:line="24" w:lineRule="atLeast"/>
        <w:jc w:val="both"/>
        <w:rPr>
          <w:rFonts w:cstheme="minorHAnsi"/>
          <w:sz w:val="24"/>
          <w:szCs w:val="24"/>
        </w:rPr>
      </w:pPr>
    </w:p>
    <w:p w:rsidR="00F451CC" w:rsidRDefault="00F451CC" w:rsidP="00940983">
      <w:pPr>
        <w:spacing w:line="24" w:lineRule="atLeast"/>
        <w:jc w:val="both"/>
        <w:rPr>
          <w:rFonts w:cstheme="minorHAnsi"/>
          <w:sz w:val="24"/>
          <w:szCs w:val="24"/>
        </w:rPr>
      </w:pPr>
    </w:p>
    <w:p w:rsidR="00F451CC" w:rsidRPr="00083E80" w:rsidRDefault="00F451CC" w:rsidP="00940983">
      <w:pPr>
        <w:spacing w:line="24" w:lineRule="atLeast"/>
        <w:jc w:val="both"/>
        <w:rPr>
          <w:rFonts w:cstheme="minorHAnsi"/>
          <w:sz w:val="24"/>
          <w:szCs w:val="24"/>
        </w:rPr>
      </w:pPr>
    </w:p>
    <w:p w:rsidR="00940983" w:rsidRPr="00083E80" w:rsidRDefault="00940983" w:rsidP="00940983">
      <w:pPr>
        <w:tabs>
          <w:tab w:val="left" w:pos="0"/>
          <w:tab w:val="center" w:pos="1701"/>
          <w:tab w:val="center" w:pos="6804"/>
        </w:tabs>
        <w:spacing w:line="24" w:lineRule="atLeast"/>
        <w:rPr>
          <w:rFonts w:cstheme="minorHAnsi"/>
          <w:sz w:val="24"/>
          <w:szCs w:val="24"/>
        </w:rPr>
      </w:pPr>
      <w:r w:rsidRPr="00083E80">
        <w:rPr>
          <w:rFonts w:cstheme="minorHAnsi"/>
          <w:sz w:val="24"/>
          <w:szCs w:val="24"/>
        </w:rPr>
        <w:tab/>
        <w:t>Zapisničarka</w:t>
      </w:r>
      <w:r w:rsidRPr="00083E80">
        <w:rPr>
          <w:rFonts w:cstheme="minorHAnsi"/>
          <w:sz w:val="24"/>
          <w:szCs w:val="24"/>
        </w:rPr>
        <w:tab/>
        <w:t>Predsjednik Upravnog vijeća</w:t>
      </w:r>
    </w:p>
    <w:p w:rsidR="00940983" w:rsidRPr="00083E80" w:rsidRDefault="00940983" w:rsidP="00940983">
      <w:pPr>
        <w:tabs>
          <w:tab w:val="left" w:pos="0"/>
          <w:tab w:val="center" w:pos="1701"/>
          <w:tab w:val="center" w:pos="6804"/>
        </w:tabs>
        <w:spacing w:line="24" w:lineRule="atLeast"/>
        <w:rPr>
          <w:rFonts w:cstheme="minorHAnsi"/>
          <w:sz w:val="24"/>
          <w:szCs w:val="24"/>
        </w:rPr>
      </w:pPr>
    </w:p>
    <w:p w:rsidR="00940983" w:rsidRPr="00083E80" w:rsidRDefault="00940983" w:rsidP="00940983">
      <w:pPr>
        <w:tabs>
          <w:tab w:val="left" w:pos="0"/>
          <w:tab w:val="center" w:pos="1701"/>
          <w:tab w:val="center" w:pos="6804"/>
        </w:tabs>
        <w:spacing w:line="24" w:lineRule="atLeast"/>
        <w:jc w:val="both"/>
        <w:rPr>
          <w:rFonts w:cstheme="minorHAnsi"/>
          <w:sz w:val="24"/>
          <w:szCs w:val="24"/>
        </w:rPr>
      </w:pPr>
    </w:p>
    <w:p w:rsidR="0013302C" w:rsidRDefault="00940983" w:rsidP="00940983">
      <w:pPr>
        <w:tabs>
          <w:tab w:val="left" w:pos="0"/>
          <w:tab w:val="center" w:pos="1701"/>
          <w:tab w:val="center" w:pos="6804"/>
        </w:tabs>
        <w:spacing w:line="24" w:lineRule="atLeast"/>
        <w:jc w:val="both"/>
        <w:rPr>
          <w:rFonts w:cstheme="minorHAnsi"/>
          <w:sz w:val="24"/>
          <w:szCs w:val="24"/>
        </w:rPr>
        <w:sectPr w:rsidR="0013302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83E8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Ana Horvat, dipl.iur.</w:t>
      </w:r>
      <w:r w:rsidRPr="00083E80">
        <w:rPr>
          <w:rFonts w:cstheme="minorHAnsi"/>
          <w:sz w:val="24"/>
          <w:szCs w:val="24"/>
        </w:rPr>
        <w:tab/>
        <w:t>prof.dr.sc. Boris Labar</w:t>
      </w:r>
    </w:p>
    <w:p w:rsidR="00824A4E" w:rsidRPr="00FD6347" w:rsidRDefault="00824A4E" w:rsidP="00824A4E">
      <w:pPr>
        <w:tabs>
          <w:tab w:val="left" w:pos="0"/>
        </w:tabs>
        <w:spacing w:line="23" w:lineRule="atLeast"/>
        <w:jc w:val="both"/>
        <w:rPr>
          <w:sz w:val="24"/>
          <w:szCs w:val="24"/>
        </w:rPr>
      </w:pPr>
      <w:r w:rsidRPr="00FD6347">
        <w:rPr>
          <w:sz w:val="24"/>
          <w:szCs w:val="24"/>
        </w:rPr>
        <w:lastRenderedPageBreak/>
        <w:t>INSTITUT RUĐER BOŠKOVIĆ</w:t>
      </w:r>
    </w:p>
    <w:p w:rsidR="00824A4E" w:rsidRPr="00FD6347" w:rsidRDefault="00824A4E" w:rsidP="00824A4E">
      <w:pPr>
        <w:tabs>
          <w:tab w:val="center" w:pos="1276"/>
        </w:tabs>
        <w:spacing w:line="23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D6347">
        <w:rPr>
          <w:sz w:val="24"/>
          <w:szCs w:val="24"/>
        </w:rPr>
        <w:t>Upravno vijeće</w:t>
      </w:r>
    </w:p>
    <w:p w:rsidR="00824A4E" w:rsidRPr="00FD6347" w:rsidRDefault="00824A4E" w:rsidP="00824A4E">
      <w:pPr>
        <w:tabs>
          <w:tab w:val="left" w:pos="0"/>
        </w:tabs>
        <w:spacing w:line="23" w:lineRule="atLeast"/>
        <w:jc w:val="both"/>
        <w:rPr>
          <w:sz w:val="24"/>
          <w:szCs w:val="24"/>
        </w:rPr>
      </w:pPr>
      <w:r w:rsidRPr="00FD6347">
        <w:rPr>
          <w:sz w:val="24"/>
          <w:szCs w:val="24"/>
        </w:rPr>
        <w:t>Broj: 010-</w:t>
      </w:r>
      <w:r>
        <w:rPr>
          <w:sz w:val="24"/>
          <w:szCs w:val="24"/>
        </w:rPr>
        <w:t>2074/6-2021.</w:t>
      </w:r>
    </w:p>
    <w:p w:rsidR="00824A4E" w:rsidRPr="00FD6347" w:rsidRDefault="00824A4E" w:rsidP="00824A4E">
      <w:pPr>
        <w:tabs>
          <w:tab w:val="left" w:pos="0"/>
        </w:tabs>
        <w:spacing w:line="23" w:lineRule="atLeast"/>
        <w:jc w:val="both"/>
        <w:rPr>
          <w:sz w:val="24"/>
          <w:szCs w:val="24"/>
        </w:rPr>
      </w:pPr>
      <w:r w:rsidRPr="00FD6347">
        <w:rPr>
          <w:sz w:val="24"/>
          <w:szCs w:val="24"/>
        </w:rPr>
        <w:t xml:space="preserve">Zagreb, </w:t>
      </w:r>
      <w:r>
        <w:rPr>
          <w:sz w:val="24"/>
          <w:szCs w:val="24"/>
        </w:rPr>
        <w:t>1. srpnja</w:t>
      </w:r>
      <w:r w:rsidRPr="00FD6347">
        <w:rPr>
          <w:sz w:val="24"/>
          <w:szCs w:val="24"/>
        </w:rPr>
        <w:t xml:space="preserve"> 20</w:t>
      </w:r>
      <w:r>
        <w:rPr>
          <w:sz w:val="24"/>
          <w:szCs w:val="24"/>
        </w:rPr>
        <w:t>21</w:t>
      </w:r>
      <w:r w:rsidRPr="00FD6347">
        <w:rPr>
          <w:sz w:val="24"/>
          <w:szCs w:val="24"/>
        </w:rPr>
        <w:t>. godine</w:t>
      </w:r>
    </w:p>
    <w:p w:rsidR="00824A4E" w:rsidRPr="00FD6347" w:rsidRDefault="00824A4E" w:rsidP="00824A4E">
      <w:pPr>
        <w:tabs>
          <w:tab w:val="left" w:pos="0"/>
        </w:tabs>
        <w:spacing w:line="23" w:lineRule="atLeast"/>
        <w:jc w:val="both"/>
        <w:rPr>
          <w:sz w:val="24"/>
          <w:szCs w:val="24"/>
        </w:rPr>
      </w:pPr>
    </w:p>
    <w:p w:rsidR="00824A4E" w:rsidRDefault="00824A4E" w:rsidP="00824A4E">
      <w:pPr>
        <w:tabs>
          <w:tab w:val="left" w:pos="0"/>
        </w:tabs>
        <w:spacing w:line="23" w:lineRule="atLeast"/>
        <w:jc w:val="both"/>
        <w:rPr>
          <w:sz w:val="24"/>
          <w:szCs w:val="24"/>
        </w:rPr>
      </w:pPr>
    </w:p>
    <w:p w:rsidR="00824A4E" w:rsidRDefault="00824A4E" w:rsidP="00824A4E">
      <w:pPr>
        <w:tabs>
          <w:tab w:val="left" w:pos="0"/>
        </w:tabs>
        <w:spacing w:line="23" w:lineRule="atLeast"/>
        <w:jc w:val="both"/>
        <w:rPr>
          <w:sz w:val="24"/>
          <w:szCs w:val="24"/>
        </w:rPr>
      </w:pPr>
    </w:p>
    <w:p w:rsidR="00824A4E" w:rsidRDefault="00824A4E" w:rsidP="00824A4E">
      <w:pPr>
        <w:tabs>
          <w:tab w:val="left" w:pos="0"/>
        </w:tabs>
        <w:spacing w:line="23" w:lineRule="atLeast"/>
        <w:jc w:val="both"/>
        <w:rPr>
          <w:sz w:val="24"/>
          <w:szCs w:val="24"/>
        </w:rPr>
      </w:pPr>
    </w:p>
    <w:p w:rsidR="00824A4E" w:rsidRPr="00FD6347" w:rsidRDefault="00824A4E" w:rsidP="00824A4E">
      <w:pPr>
        <w:tabs>
          <w:tab w:val="left" w:pos="0"/>
        </w:tabs>
        <w:spacing w:line="23" w:lineRule="atLeast"/>
        <w:jc w:val="both"/>
        <w:rPr>
          <w:sz w:val="24"/>
          <w:szCs w:val="24"/>
        </w:rPr>
      </w:pPr>
      <w:r w:rsidRPr="00FD6347">
        <w:rPr>
          <w:sz w:val="24"/>
          <w:szCs w:val="24"/>
        </w:rPr>
        <w:t xml:space="preserve">Na temelju </w:t>
      </w:r>
      <w:r w:rsidRPr="00FD6347">
        <w:rPr>
          <w:color w:val="000000" w:themeColor="text1"/>
          <w:sz w:val="24"/>
          <w:szCs w:val="24"/>
        </w:rPr>
        <w:t xml:space="preserve">članka </w:t>
      </w:r>
      <w:r>
        <w:rPr>
          <w:color w:val="000000" w:themeColor="text1"/>
          <w:sz w:val="24"/>
          <w:szCs w:val="24"/>
        </w:rPr>
        <w:t xml:space="preserve">14. stavak 4. Statuta i članka 5. stavak 1. Pravilnika o ustroju </w:t>
      </w:r>
      <w:r w:rsidRPr="00FD6347">
        <w:rPr>
          <w:sz w:val="24"/>
          <w:szCs w:val="24"/>
        </w:rPr>
        <w:t xml:space="preserve">Instituta Ruđer Bošković </w:t>
      </w:r>
      <w:r w:rsidRPr="00DA1947">
        <w:rPr>
          <w:rFonts w:cstheme="minorHAnsi"/>
          <w:iCs/>
          <w:sz w:val="24"/>
          <w:szCs w:val="24"/>
          <w:lang w:val="nl-BE"/>
        </w:rPr>
        <w:t xml:space="preserve">(pročišćeni tekst) od 18. listopada 2019. </w:t>
      </w:r>
      <w:r>
        <w:rPr>
          <w:rFonts w:cstheme="minorHAnsi"/>
          <w:iCs/>
          <w:sz w:val="24"/>
          <w:szCs w:val="24"/>
          <w:lang w:val="nl-BE"/>
        </w:rPr>
        <w:t>g</w:t>
      </w:r>
      <w:r w:rsidRPr="00DA1947">
        <w:rPr>
          <w:rFonts w:cstheme="minorHAnsi"/>
          <w:iCs/>
          <w:sz w:val="24"/>
          <w:szCs w:val="24"/>
          <w:lang w:val="nl-BE"/>
        </w:rPr>
        <w:t>odine</w:t>
      </w:r>
      <w:r>
        <w:rPr>
          <w:rFonts w:cstheme="minorHAnsi"/>
          <w:iCs/>
          <w:sz w:val="24"/>
          <w:szCs w:val="24"/>
          <w:lang w:val="nl-BE"/>
        </w:rPr>
        <w:t>,</w:t>
      </w:r>
      <w:r>
        <w:rPr>
          <w:sz w:val="24"/>
          <w:szCs w:val="24"/>
        </w:rPr>
        <w:t xml:space="preserve"> </w:t>
      </w:r>
      <w:r w:rsidRPr="00FD6347">
        <w:rPr>
          <w:sz w:val="24"/>
          <w:szCs w:val="24"/>
        </w:rPr>
        <w:t xml:space="preserve">Upravno vijeće je na </w:t>
      </w:r>
      <w:r>
        <w:rPr>
          <w:sz w:val="24"/>
          <w:szCs w:val="24"/>
        </w:rPr>
        <w:t>22</w:t>
      </w:r>
      <w:r w:rsidRPr="00FD6347">
        <w:rPr>
          <w:sz w:val="24"/>
          <w:szCs w:val="24"/>
        </w:rPr>
        <w:t xml:space="preserve">. sjednici održanoj </w:t>
      </w:r>
      <w:r>
        <w:rPr>
          <w:sz w:val="24"/>
          <w:szCs w:val="24"/>
        </w:rPr>
        <w:t xml:space="preserve">elektroničkim putem </w:t>
      </w:r>
      <w:r w:rsidRPr="00FD6347">
        <w:rPr>
          <w:sz w:val="24"/>
          <w:szCs w:val="24"/>
        </w:rPr>
        <w:t>1. s</w:t>
      </w:r>
      <w:r>
        <w:rPr>
          <w:sz w:val="24"/>
          <w:szCs w:val="24"/>
        </w:rPr>
        <w:t>rpnja</w:t>
      </w:r>
      <w:r w:rsidRPr="00FD6347">
        <w:rPr>
          <w:sz w:val="24"/>
          <w:szCs w:val="24"/>
        </w:rPr>
        <w:t xml:space="preserve"> 20</w:t>
      </w:r>
      <w:r>
        <w:rPr>
          <w:sz w:val="24"/>
          <w:szCs w:val="24"/>
        </w:rPr>
        <w:t>21</w:t>
      </w:r>
      <w:r w:rsidRPr="00FD6347">
        <w:rPr>
          <w:sz w:val="24"/>
          <w:szCs w:val="24"/>
        </w:rPr>
        <w:t>. godine donijelo sljedeću</w:t>
      </w:r>
    </w:p>
    <w:p w:rsidR="00824A4E" w:rsidRPr="00FD6347" w:rsidRDefault="00824A4E" w:rsidP="00824A4E">
      <w:pPr>
        <w:tabs>
          <w:tab w:val="left" w:pos="0"/>
        </w:tabs>
        <w:spacing w:line="23" w:lineRule="atLeast"/>
        <w:jc w:val="both"/>
        <w:rPr>
          <w:sz w:val="24"/>
          <w:szCs w:val="24"/>
        </w:rPr>
      </w:pPr>
    </w:p>
    <w:p w:rsidR="00824A4E" w:rsidRPr="00FD6347" w:rsidRDefault="00824A4E" w:rsidP="00824A4E">
      <w:pPr>
        <w:tabs>
          <w:tab w:val="left" w:pos="0"/>
        </w:tabs>
        <w:spacing w:line="23" w:lineRule="atLeast"/>
        <w:jc w:val="both"/>
        <w:rPr>
          <w:sz w:val="24"/>
          <w:szCs w:val="24"/>
        </w:rPr>
      </w:pPr>
    </w:p>
    <w:p w:rsidR="00824A4E" w:rsidRPr="00FD6347" w:rsidRDefault="00824A4E" w:rsidP="00824A4E">
      <w:pPr>
        <w:tabs>
          <w:tab w:val="left" w:pos="0"/>
        </w:tabs>
        <w:spacing w:line="23" w:lineRule="atLeast"/>
        <w:jc w:val="center"/>
        <w:rPr>
          <w:b/>
          <w:sz w:val="24"/>
          <w:szCs w:val="24"/>
        </w:rPr>
      </w:pPr>
      <w:r w:rsidRPr="00FD6347">
        <w:rPr>
          <w:b/>
          <w:sz w:val="24"/>
          <w:szCs w:val="24"/>
        </w:rPr>
        <w:t>ODLUKU O IMENOVANJU</w:t>
      </w:r>
    </w:p>
    <w:p w:rsidR="00824A4E" w:rsidRDefault="00824A4E" w:rsidP="00824A4E">
      <w:pPr>
        <w:pStyle w:val="Default"/>
        <w:jc w:val="both"/>
        <w:rPr>
          <w:rFonts w:ascii="Calibri" w:hAnsi="Calibri" w:cs="Calibri"/>
          <w:color w:val="auto"/>
        </w:rPr>
      </w:pPr>
    </w:p>
    <w:p w:rsidR="00824A4E" w:rsidRDefault="00824A4E" w:rsidP="00824A4E">
      <w:pPr>
        <w:pStyle w:val="Default"/>
        <w:jc w:val="both"/>
        <w:rPr>
          <w:rFonts w:ascii="Calibri" w:hAnsi="Calibri" w:cs="Calibri"/>
          <w:color w:val="auto"/>
        </w:rPr>
      </w:pPr>
    </w:p>
    <w:p w:rsidR="00824A4E" w:rsidRDefault="00824A4E" w:rsidP="00824A4E">
      <w:pPr>
        <w:pStyle w:val="Default"/>
        <w:numPr>
          <w:ilvl w:val="0"/>
          <w:numId w:val="13"/>
        </w:numPr>
        <w:spacing w:after="12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Dr. sc. Borislav Kovačević, viši znanstveni suradnik u Institutu Ruđer Bošković, imenuje se za predstojnika Zavoda za fizičku kemiju. </w:t>
      </w:r>
    </w:p>
    <w:p w:rsidR="00824A4E" w:rsidRDefault="00824A4E" w:rsidP="00824A4E">
      <w:pPr>
        <w:pStyle w:val="Default"/>
        <w:numPr>
          <w:ilvl w:val="0"/>
          <w:numId w:val="13"/>
        </w:numPr>
        <w:spacing w:after="120"/>
        <w:ind w:hanging="578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Mandat predstojnika Zavoda za fizičku kemiju traje 3 godine.</w:t>
      </w:r>
    </w:p>
    <w:p w:rsidR="00824A4E" w:rsidRDefault="00824A4E" w:rsidP="00824A4E">
      <w:pPr>
        <w:pStyle w:val="Default"/>
        <w:numPr>
          <w:ilvl w:val="0"/>
          <w:numId w:val="13"/>
        </w:numPr>
        <w:spacing w:after="120"/>
        <w:ind w:hanging="578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Za vrijeme trajanja mandata imenovani će obavljati poslove na položaju I. vrste, predstojnik zavoda (više od 20 zaposlenika) – viši znanstveni suradnik u Zavodu za fizičku kemiju te će mu se obračunati plaća sukladno Zakonu o plaćama u javnim službama i Uredbi o nazivima radnih mjesta i koeficijentima složenosti poslova u javnim službama.</w:t>
      </w:r>
    </w:p>
    <w:p w:rsidR="00824A4E" w:rsidRDefault="00824A4E" w:rsidP="00824A4E">
      <w:pPr>
        <w:pStyle w:val="Default"/>
        <w:numPr>
          <w:ilvl w:val="0"/>
          <w:numId w:val="13"/>
        </w:numPr>
        <w:ind w:hanging="578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Ova Odluka stupa na snagu danom donošenja, a primjenjuje se od 6. srpnja 2021. godine.</w:t>
      </w:r>
    </w:p>
    <w:p w:rsidR="00824A4E" w:rsidRDefault="00824A4E" w:rsidP="00824A4E">
      <w:pPr>
        <w:tabs>
          <w:tab w:val="left" w:pos="0"/>
        </w:tabs>
        <w:spacing w:line="23" w:lineRule="atLeast"/>
        <w:jc w:val="both"/>
        <w:rPr>
          <w:sz w:val="24"/>
          <w:szCs w:val="24"/>
        </w:rPr>
      </w:pPr>
    </w:p>
    <w:p w:rsidR="00824A4E" w:rsidRPr="00FD6347" w:rsidRDefault="00824A4E" w:rsidP="00824A4E">
      <w:pPr>
        <w:tabs>
          <w:tab w:val="left" w:pos="0"/>
        </w:tabs>
        <w:spacing w:line="23" w:lineRule="atLeast"/>
        <w:jc w:val="both"/>
        <w:rPr>
          <w:sz w:val="24"/>
          <w:szCs w:val="24"/>
        </w:rPr>
      </w:pPr>
    </w:p>
    <w:p w:rsidR="00824A4E" w:rsidRPr="00FD6347" w:rsidRDefault="00824A4E" w:rsidP="00824A4E">
      <w:pPr>
        <w:tabs>
          <w:tab w:val="left" w:pos="0"/>
        </w:tabs>
        <w:spacing w:line="23" w:lineRule="atLeast"/>
        <w:jc w:val="both"/>
        <w:rPr>
          <w:sz w:val="24"/>
          <w:szCs w:val="24"/>
        </w:rPr>
      </w:pPr>
    </w:p>
    <w:p w:rsidR="00824A4E" w:rsidRPr="00FD6347" w:rsidRDefault="00824A4E" w:rsidP="00824A4E">
      <w:pPr>
        <w:tabs>
          <w:tab w:val="left" w:pos="0"/>
          <w:tab w:val="center" w:pos="6804"/>
        </w:tabs>
        <w:spacing w:line="23" w:lineRule="atLeast"/>
        <w:rPr>
          <w:sz w:val="24"/>
          <w:szCs w:val="24"/>
        </w:rPr>
      </w:pPr>
      <w:r>
        <w:rPr>
          <w:sz w:val="24"/>
          <w:szCs w:val="24"/>
        </w:rPr>
        <w:tab/>
        <w:t>Predsjednik Upravnog vijeća</w:t>
      </w:r>
    </w:p>
    <w:p w:rsidR="00824A4E" w:rsidRPr="00FD6347" w:rsidRDefault="00824A4E" w:rsidP="00824A4E">
      <w:pPr>
        <w:tabs>
          <w:tab w:val="left" w:pos="0"/>
          <w:tab w:val="center" w:pos="6804"/>
        </w:tabs>
        <w:spacing w:line="23" w:lineRule="atLeast"/>
        <w:rPr>
          <w:sz w:val="24"/>
          <w:szCs w:val="24"/>
        </w:rPr>
      </w:pPr>
    </w:p>
    <w:p w:rsidR="00824A4E" w:rsidRPr="00FD6347" w:rsidRDefault="00824A4E" w:rsidP="00824A4E">
      <w:pPr>
        <w:tabs>
          <w:tab w:val="left" w:pos="0"/>
          <w:tab w:val="center" w:pos="6804"/>
        </w:tabs>
        <w:spacing w:line="23" w:lineRule="atLeast"/>
        <w:rPr>
          <w:sz w:val="24"/>
          <w:szCs w:val="24"/>
        </w:rPr>
      </w:pPr>
    </w:p>
    <w:p w:rsidR="00824A4E" w:rsidRDefault="00824A4E" w:rsidP="00824A4E">
      <w:pPr>
        <w:tabs>
          <w:tab w:val="left" w:pos="0"/>
          <w:tab w:val="center" w:pos="6804"/>
        </w:tabs>
        <w:spacing w:line="23" w:lineRule="atLeast"/>
        <w:rPr>
          <w:sz w:val="24"/>
          <w:szCs w:val="24"/>
        </w:rPr>
      </w:pPr>
      <w:r>
        <w:rPr>
          <w:sz w:val="24"/>
          <w:szCs w:val="24"/>
        </w:rPr>
        <w:tab/>
        <w:t>p</w:t>
      </w:r>
      <w:r w:rsidRPr="00FD6347">
        <w:rPr>
          <w:sz w:val="24"/>
          <w:szCs w:val="24"/>
        </w:rPr>
        <w:t>rof.dr.sc. Boris Labar</w:t>
      </w:r>
    </w:p>
    <w:p w:rsidR="00824A4E" w:rsidRDefault="00824A4E" w:rsidP="00824A4E">
      <w:pPr>
        <w:tabs>
          <w:tab w:val="left" w:pos="0"/>
          <w:tab w:val="center" w:pos="6804"/>
        </w:tabs>
        <w:spacing w:line="23" w:lineRule="atLeast"/>
        <w:rPr>
          <w:sz w:val="24"/>
          <w:szCs w:val="24"/>
        </w:rPr>
      </w:pPr>
    </w:p>
    <w:p w:rsidR="00824A4E" w:rsidRPr="00FD6347" w:rsidRDefault="00824A4E" w:rsidP="00824A4E">
      <w:pPr>
        <w:tabs>
          <w:tab w:val="left" w:pos="0"/>
          <w:tab w:val="center" w:pos="6804"/>
        </w:tabs>
        <w:spacing w:line="23" w:lineRule="atLeast"/>
        <w:rPr>
          <w:sz w:val="24"/>
          <w:szCs w:val="24"/>
        </w:rPr>
      </w:pPr>
    </w:p>
    <w:p w:rsidR="00824A4E" w:rsidRPr="00FD6347" w:rsidRDefault="00824A4E" w:rsidP="00824A4E">
      <w:pPr>
        <w:tabs>
          <w:tab w:val="left" w:pos="0"/>
        </w:tabs>
        <w:spacing w:line="23" w:lineRule="atLeast"/>
        <w:jc w:val="right"/>
        <w:rPr>
          <w:sz w:val="24"/>
          <w:szCs w:val="24"/>
        </w:rPr>
      </w:pPr>
    </w:p>
    <w:p w:rsidR="00824A4E" w:rsidRPr="00FD6347" w:rsidRDefault="00824A4E" w:rsidP="00824A4E">
      <w:pPr>
        <w:tabs>
          <w:tab w:val="left" w:pos="0"/>
        </w:tabs>
        <w:spacing w:line="23" w:lineRule="atLeast"/>
        <w:rPr>
          <w:sz w:val="24"/>
          <w:szCs w:val="24"/>
        </w:rPr>
      </w:pPr>
      <w:r w:rsidRPr="00FD6347">
        <w:rPr>
          <w:sz w:val="24"/>
          <w:szCs w:val="24"/>
        </w:rPr>
        <w:t>Dostaviti:</w:t>
      </w:r>
    </w:p>
    <w:p w:rsidR="00824A4E" w:rsidRPr="00FD6347" w:rsidRDefault="00824A4E" w:rsidP="00824A4E">
      <w:pPr>
        <w:tabs>
          <w:tab w:val="left" w:pos="0"/>
          <w:tab w:val="left" w:pos="426"/>
        </w:tabs>
        <w:spacing w:line="23" w:lineRule="atLeast"/>
        <w:rPr>
          <w:sz w:val="24"/>
          <w:szCs w:val="24"/>
        </w:rPr>
      </w:pPr>
      <w:r w:rsidRPr="00FD6347"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FD6347">
        <w:rPr>
          <w:sz w:val="24"/>
          <w:szCs w:val="24"/>
        </w:rPr>
        <w:t>Dr.</w:t>
      </w:r>
      <w:r>
        <w:rPr>
          <w:sz w:val="24"/>
          <w:szCs w:val="24"/>
        </w:rPr>
        <w:t xml:space="preserve"> </w:t>
      </w:r>
      <w:r w:rsidRPr="00FD6347">
        <w:rPr>
          <w:sz w:val="24"/>
          <w:szCs w:val="24"/>
        </w:rPr>
        <w:t xml:space="preserve">sc. </w:t>
      </w:r>
      <w:r>
        <w:rPr>
          <w:sz w:val="24"/>
          <w:szCs w:val="24"/>
        </w:rPr>
        <w:t>Borislav Kovačević, ZFK</w:t>
      </w:r>
    </w:p>
    <w:p w:rsidR="00824A4E" w:rsidRPr="00FD6347" w:rsidRDefault="00824A4E" w:rsidP="00824A4E">
      <w:pPr>
        <w:tabs>
          <w:tab w:val="left" w:pos="0"/>
          <w:tab w:val="left" w:pos="426"/>
        </w:tabs>
        <w:spacing w:line="23" w:lineRule="atLeast"/>
        <w:rPr>
          <w:sz w:val="24"/>
          <w:szCs w:val="24"/>
        </w:rPr>
      </w:pPr>
      <w:r w:rsidRPr="00FD6347"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FD6347">
        <w:rPr>
          <w:sz w:val="24"/>
          <w:szCs w:val="24"/>
        </w:rPr>
        <w:t>Odjel za ljudske potencijale</w:t>
      </w:r>
      <w:r>
        <w:rPr>
          <w:sz w:val="24"/>
          <w:szCs w:val="24"/>
        </w:rPr>
        <w:t>, ovdje</w:t>
      </w:r>
    </w:p>
    <w:p w:rsidR="00824A4E" w:rsidRPr="00FD6347" w:rsidRDefault="00824A4E" w:rsidP="00824A4E">
      <w:pPr>
        <w:tabs>
          <w:tab w:val="left" w:pos="0"/>
          <w:tab w:val="left" w:pos="426"/>
        </w:tabs>
        <w:spacing w:line="23" w:lineRule="atLeast"/>
        <w:rPr>
          <w:sz w:val="24"/>
          <w:szCs w:val="24"/>
        </w:rPr>
      </w:pPr>
      <w:r w:rsidRPr="00FD6347"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Pr="00FD6347">
        <w:rPr>
          <w:sz w:val="24"/>
          <w:szCs w:val="24"/>
        </w:rPr>
        <w:t>Ured ravnatelja</w:t>
      </w:r>
      <w:r>
        <w:rPr>
          <w:sz w:val="24"/>
          <w:szCs w:val="24"/>
        </w:rPr>
        <w:t>, ovdje</w:t>
      </w:r>
    </w:p>
    <w:p w:rsidR="00824A4E" w:rsidRPr="00FD6347" w:rsidRDefault="00824A4E" w:rsidP="00824A4E">
      <w:pPr>
        <w:tabs>
          <w:tab w:val="left" w:pos="0"/>
          <w:tab w:val="left" w:pos="426"/>
        </w:tabs>
        <w:spacing w:line="23" w:lineRule="atLeast"/>
        <w:rPr>
          <w:sz w:val="24"/>
          <w:szCs w:val="24"/>
        </w:rPr>
      </w:pPr>
      <w:r w:rsidRPr="00FD6347"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Pr="00FD6347">
        <w:rPr>
          <w:sz w:val="24"/>
          <w:szCs w:val="24"/>
        </w:rPr>
        <w:t xml:space="preserve">Zavod </w:t>
      </w:r>
      <w:r>
        <w:rPr>
          <w:sz w:val="24"/>
          <w:szCs w:val="24"/>
        </w:rPr>
        <w:t>za fizičku kemiju</w:t>
      </w:r>
    </w:p>
    <w:p w:rsidR="00824A4E" w:rsidRDefault="00824A4E" w:rsidP="00824A4E">
      <w:pPr>
        <w:tabs>
          <w:tab w:val="left" w:pos="0"/>
          <w:tab w:val="left" w:pos="426"/>
        </w:tabs>
        <w:spacing w:line="23" w:lineRule="atLeast"/>
        <w:rPr>
          <w:sz w:val="24"/>
          <w:szCs w:val="24"/>
        </w:rPr>
      </w:pPr>
      <w:r w:rsidRPr="00FD6347">
        <w:rPr>
          <w:sz w:val="24"/>
          <w:szCs w:val="24"/>
        </w:rPr>
        <w:t>5.</w:t>
      </w:r>
      <w:r>
        <w:rPr>
          <w:sz w:val="24"/>
          <w:szCs w:val="24"/>
        </w:rPr>
        <w:tab/>
        <w:t>P</w:t>
      </w:r>
      <w:r w:rsidRPr="00FD6347">
        <w:rPr>
          <w:sz w:val="24"/>
          <w:szCs w:val="24"/>
        </w:rPr>
        <w:t>ismohrana UV IRB</w:t>
      </w:r>
      <w:r>
        <w:rPr>
          <w:sz w:val="24"/>
          <w:szCs w:val="24"/>
        </w:rPr>
        <w:t>, ovdje</w:t>
      </w:r>
      <w:r w:rsidR="00F66E42">
        <w:rPr>
          <w:sz w:val="24"/>
          <w:szCs w:val="24"/>
        </w:rPr>
        <w:t>-</w:t>
      </w:r>
      <w:bookmarkStart w:id="0" w:name="_GoBack"/>
      <w:bookmarkEnd w:id="0"/>
    </w:p>
    <w:p w:rsidR="00686CCF" w:rsidRPr="00940983" w:rsidRDefault="00686CCF" w:rsidP="00940983">
      <w:pPr>
        <w:tabs>
          <w:tab w:val="left" w:pos="0"/>
          <w:tab w:val="center" w:pos="1701"/>
          <w:tab w:val="center" w:pos="6804"/>
        </w:tabs>
        <w:spacing w:line="24" w:lineRule="atLeast"/>
        <w:jc w:val="both"/>
        <w:rPr>
          <w:rFonts w:cstheme="minorHAnsi"/>
          <w:sz w:val="24"/>
          <w:szCs w:val="24"/>
        </w:rPr>
      </w:pPr>
    </w:p>
    <w:sectPr w:rsidR="00686CCF" w:rsidRPr="00940983" w:rsidSect="0024181A">
      <w:pgSz w:w="11906" w:h="16838" w:code="9"/>
      <w:pgMar w:top="1418" w:right="1418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114D"/>
    <w:multiLevelType w:val="hybridMultilevel"/>
    <w:tmpl w:val="262CAB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A573A1"/>
    <w:multiLevelType w:val="hybridMultilevel"/>
    <w:tmpl w:val="456003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04C78"/>
    <w:multiLevelType w:val="hybridMultilevel"/>
    <w:tmpl w:val="F7A4F0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EE7AFF"/>
    <w:multiLevelType w:val="hybridMultilevel"/>
    <w:tmpl w:val="9766CC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4669D"/>
    <w:multiLevelType w:val="hybridMultilevel"/>
    <w:tmpl w:val="456003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E3D60"/>
    <w:multiLevelType w:val="hybridMultilevel"/>
    <w:tmpl w:val="14C2B2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87C6F"/>
    <w:multiLevelType w:val="hybridMultilevel"/>
    <w:tmpl w:val="DDA23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F48DA"/>
    <w:multiLevelType w:val="hybridMultilevel"/>
    <w:tmpl w:val="25188E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041BA2"/>
    <w:multiLevelType w:val="hybridMultilevel"/>
    <w:tmpl w:val="6BB096AC"/>
    <w:lvl w:ilvl="0" w:tplc="537C2562">
      <w:numFmt w:val="bullet"/>
      <w:lvlText w:val="•"/>
      <w:lvlJc w:val="left"/>
      <w:pPr>
        <w:ind w:left="1155" w:hanging="795"/>
      </w:pPr>
      <w:rPr>
        <w:rFonts w:ascii="Cambria" w:eastAsia="Calibri" w:hAnsi="Cambria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B"/>
    <w:rsid w:val="00015E83"/>
    <w:rsid w:val="00050CCC"/>
    <w:rsid w:val="00094DB1"/>
    <w:rsid w:val="00094FD0"/>
    <w:rsid w:val="000C3867"/>
    <w:rsid w:val="000C55C5"/>
    <w:rsid w:val="000F3AC9"/>
    <w:rsid w:val="000F75D8"/>
    <w:rsid w:val="00132A3B"/>
    <w:rsid w:val="0013302C"/>
    <w:rsid w:val="0016107A"/>
    <w:rsid w:val="001942AE"/>
    <w:rsid w:val="00194FAD"/>
    <w:rsid w:val="001A7EEC"/>
    <w:rsid w:val="001B618B"/>
    <w:rsid w:val="00223FC7"/>
    <w:rsid w:val="00227B4D"/>
    <w:rsid w:val="002307EB"/>
    <w:rsid w:val="002C60A5"/>
    <w:rsid w:val="002D2DAC"/>
    <w:rsid w:val="00340874"/>
    <w:rsid w:val="003B238F"/>
    <w:rsid w:val="003B45F3"/>
    <w:rsid w:val="003E318C"/>
    <w:rsid w:val="0041462A"/>
    <w:rsid w:val="00461CE1"/>
    <w:rsid w:val="00477537"/>
    <w:rsid w:val="00480FFC"/>
    <w:rsid w:val="00497109"/>
    <w:rsid w:val="005832BA"/>
    <w:rsid w:val="006758CE"/>
    <w:rsid w:val="00681D32"/>
    <w:rsid w:val="00686CCF"/>
    <w:rsid w:val="006B3222"/>
    <w:rsid w:val="006F18B1"/>
    <w:rsid w:val="006F3F57"/>
    <w:rsid w:val="00701A82"/>
    <w:rsid w:val="007365C8"/>
    <w:rsid w:val="0074241E"/>
    <w:rsid w:val="00757E42"/>
    <w:rsid w:val="00824A4E"/>
    <w:rsid w:val="00860B6D"/>
    <w:rsid w:val="008C7212"/>
    <w:rsid w:val="00902223"/>
    <w:rsid w:val="00940983"/>
    <w:rsid w:val="00945FA4"/>
    <w:rsid w:val="00985098"/>
    <w:rsid w:val="009873C1"/>
    <w:rsid w:val="009F194A"/>
    <w:rsid w:val="00A17E5A"/>
    <w:rsid w:val="00AA34B9"/>
    <w:rsid w:val="00B1556B"/>
    <w:rsid w:val="00C05181"/>
    <w:rsid w:val="00C13C0B"/>
    <w:rsid w:val="00C91A59"/>
    <w:rsid w:val="00CA03D3"/>
    <w:rsid w:val="00CE674B"/>
    <w:rsid w:val="00D012A0"/>
    <w:rsid w:val="00D0709A"/>
    <w:rsid w:val="00D1478E"/>
    <w:rsid w:val="00D342AF"/>
    <w:rsid w:val="00D35442"/>
    <w:rsid w:val="00D65908"/>
    <w:rsid w:val="00DD6B2B"/>
    <w:rsid w:val="00DF5CCB"/>
    <w:rsid w:val="00E313FC"/>
    <w:rsid w:val="00E66DFB"/>
    <w:rsid w:val="00E77DE9"/>
    <w:rsid w:val="00EF3B60"/>
    <w:rsid w:val="00F00474"/>
    <w:rsid w:val="00F337D0"/>
    <w:rsid w:val="00F451CC"/>
    <w:rsid w:val="00F65E6D"/>
    <w:rsid w:val="00F66E42"/>
    <w:rsid w:val="00F73325"/>
    <w:rsid w:val="00FE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401C1"/>
  <w15:chartTrackingRefBased/>
  <w15:docId w15:val="{3B15B9E5-2C11-4C58-BDA7-29BCC6BE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DF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DFB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050CCC"/>
    <w:rPr>
      <w:color w:val="0563C1"/>
      <w:u w:val="single"/>
    </w:rPr>
  </w:style>
  <w:style w:type="paragraph" w:customStyle="1" w:styleId="Default">
    <w:name w:val="Default"/>
    <w:basedOn w:val="Normal"/>
    <w:rsid w:val="00686CCF"/>
    <w:pPr>
      <w:autoSpaceDE w:val="0"/>
      <w:autoSpaceDN w:val="0"/>
    </w:pPr>
    <w:rPr>
      <w:rFonts w:ascii="Cambria" w:hAnsi="Cambria"/>
      <w:color w:val="00000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4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4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Cercic-Pesut Dubravka</dc:creator>
  <cp:keywords/>
  <dc:description/>
  <cp:lastModifiedBy>Cerčić-Pešut Dubravka</cp:lastModifiedBy>
  <cp:revision>4</cp:revision>
  <cp:lastPrinted>2021-02-19T09:41:00Z</cp:lastPrinted>
  <dcterms:created xsi:type="dcterms:W3CDTF">2021-12-16T14:56:00Z</dcterms:created>
  <dcterms:modified xsi:type="dcterms:W3CDTF">2021-12-16T15:14:00Z</dcterms:modified>
</cp:coreProperties>
</file>