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DFA5" w14:textId="1CCC293D" w:rsidR="005352A6" w:rsidRPr="00591196" w:rsidRDefault="009A15C9" w:rsidP="00D27EBD">
      <w:pPr>
        <w:spacing w:before="80"/>
        <w:ind w:left="233" w:right="6681" w:firstLine="1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  <w:w w:val="90"/>
        </w:rPr>
        <w:t>INSTITUT</w:t>
      </w:r>
      <w:r w:rsidRPr="00591196">
        <w:rPr>
          <w:rFonts w:asciiTheme="minorHAnsi" w:hAnsiTheme="minorHAnsi" w:cstheme="minorHAnsi"/>
          <w:bCs/>
          <w:color w:val="2A2A2A"/>
          <w:spacing w:val="-11"/>
          <w:w w:val="90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w w:val="90"/>
        </w:rPr>
        <w:t>RU</w:t>
      </w:r>
      <w:r w:rsidR="00FC5521" w:rsidRPr="00591196">
        <w:rPr>
          <w:rFonts w:asciiTheme="minorHAnsi" w:hAnsiTheme="minorHAnsi" w:cstheme="minorHAnsi"/>
          <w:bCs/>
          <w:color w:val="2A2A2A"/>
          <w:w w:val="90"/>
        </w:rPr>
        <w:t>Đ</w:t>
      </w:r>
      <w:r w:rsidRPr="00591196">
        <w:rPr>
          <w:rFonts w:asciiTheme="minorHAnsi" w:hAnsiTheme="minorHAnsi" w:cstheme="minorHAnsi"/>
          <w:bCs/>
          <w:color w:val="2A2A2A"/>
          <w:w w:val="90"/>
        </w:rPr>
        <w:t>ER</w:t>
      </w:r>
      <w:r w:rsidRPr="00591196">
        <w:rPr>
          <w:rFonts w:asciiTheme="minorHAnsi" w:hAnsiTheme="minorHAnsi" w:cstheme="minorHAnsi"/>
          <w:bCs/>
          <w:color w:val="2A2A2A"/>
          <w:spacing w:val="-8"/>
          <w:w w:val="90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w w:val="90"/>
        </w:rPr>
        <w:t>BO</w:t>
      </w:r>
      <w:r w:rsidR="00FC5521" w:rsidRPr="00591196">
        <w:rPr>
          <w:rFonts w:asciiTheme="minorHAnsi" w:hAnsiTheme="minorHAnsi" w:cstheme="minorHAnsi"/>
          <w:bCs/>
          <w:color w:val="2A2A2A"/>
          <w:w w:val="90"/>
        </w:rPr>
        <w:t>Š</w:t>
      </w:r>
      <w:r w:rsidRPr="00591196">
        <w:rPr>
          <w:rFonts w:asciiTheme="minorHAnsi" w:hAnsiTheme="minorHAnsi" w:cstheme="minorHAnsi"/>
          <w:bCs/>
          <w:color w:val="2A2A2A"/>
          <w:w w:val="90"/>
        </w:rPr>
        <w:t>KOVI</w:t>
      </w:r>
      <w:r w:rsidR="00FC5521" w:rsidRPr="00591196">
        <w:rPr>
          <w:rFonts w:asciiTheme="minorHAnsi" w:hAnsiTheme="minorHAnsi" w:cstheme="minorHAnsi"/>
          <w:bCs/>
          <w:color w:val="2A2A2A"/>
          <w:w w:val="90"/>
        </w:rPr>
        <w:t>Ć</w:t>
      </w:r>
      <w:r w:rsidRPr="00591196">
        <w:rPr>
          <w:rFonts w:asciiTheme="minorHAnsi" w:hAnsiTheme="minorHAnsi" w:cstheme="minorHAnsi"/>
          <w:bCs/>
          <w:color w:val="2A2A2A"/>
          <w:w w:val="90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spacing w:val="-4"/>
        </w:rPr>
        <w:t>BIJENI</w:t>
      </w:r>
      <w:r w:rsidR="00FC5521" w:rsidRPr="00591196">
        <w:rPr>
          <w:rFonts w:asciiTheme="minorHAnsi" w:hAnsiTheme="minorHAnsi" w:cstheme="minorHAnsi"/>
          <w:bCs/>
          <w:color w:val="2A2A2A"/>
          <w:spacing w:val="-4"/>
        </w:rPr>
        <w:t>Č</w:t>
      </w:r>
      <w:r w:rsidRPr="00591196">
        <w:rPr>
          <w:rFonts w:asciiTheme="minorHAnsi" w:hAnsiTheme="minorHAnsi" w:cstheme="minorHAnsi"/>
          <w:bCs/>
          <w:color w:val="2A2A2A"/>
          <w:spacing w:val="-4"/>
        </w:rPr>
        <w:t>KA</w:t>
      </w:r>
      <w:r w:rsidRPr="00591196">
        <w:rPr>
          <w:rFonts w:asciiTheme="minorHAnsi" w:hAnsiTheme="minorHAnsi" w:cstheme="minorHAnsi"/>
          <w:bCs/>
          <w:color w:val="2A2A2A"/>
          <w:spacing w:val="-10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spacing w:val="-4"/>
        </w:rPr>
        <w:t>CESTA</w:t>
      </w:r>
      <w:r w:rsidRPr="00591196">
        <w:rPr>
          <w:rFonts w:asciiTheme="minorHAnsi" w:hAnsiTheme="minorHAnsi" w:cstheme="minorHAnsi"/>
          <w:bCs/>
          <w:color w:val="2A2A2A"/>
          <w:spacing w:val="-10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spacing w:val="-4"/>
        </w:rPr>
        <w:t>54</w:t>
      </w:r>
    </w:p>
    <w:p w14:paraId="041BBFEC" w14:textId="77777777" w:rsidR="005352A6" w:rsidRPr="00591196" w:rsidRDefault="009A15C9" w:rsidP="00D27EBD">
      <w:pPr>
        <w:ind w:left="224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</w:rPr>
        <w:t>10</w:t>
      </w:r>
      <w:r w:rsidRPr="00591196">
        <w:rPr>
          <w:rFonts w:asciiTheme="minorHAnsi" w:hAnsiTheme="minorHAnsi" w:cstheme="minorHAnsi"/>
          <w:bCs/>
          <w:color w:val="2A2A2A"/>
          <w:spacing w:val="5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</w:rPr>
        <w:t>000</w:t>
      </w:r>
      <w:r w:rsidRPr="00591196">
        <w:rPr>
          <w:rFonts w:asciiTheme="minorHAnsi" w:hAnsiTheme="minorHAnsi" w:cstheme="minorHAnsi"/>
          <w:bCs/>
          <w:color w:val="2A2A2A"/>
          <w:spacing w:val="-7"/>
        </w:rPr>
        <w:t xml:space="preserve"> </w:t>
      </w:r>
      <w:r w:rsidRPr="00591196">
        <w:rPr>
          <w:rFonts w:asciiTheme="minorHAnsi" w:hAnsiTheme="minorHAnsi" w:cstheme="minorHAnsi"/>
          <w:bCs/>
          <w:color w:val="2A2A2A"/>
          <w:spacing w:val="-2"/>
        </w:rPr>
        <w:t>ZAGREB</w:t>
      </w:r>
    </w:p>
    <w:p w14:paraId="53C359F6" w14:textId="77777777" w:rsidR="005352A6" w:rsidRPr="00591196" w:rsidRDefault="005352A6" w:rsidP="00D27EBD">
      <w:pPr>
        <w:pStyle w:val="BodyText"/>
        <w:spacing w:before="132"/>
        <w:rPr>
          <w:rFonts w:asciiTheme="minorHAnsi" w:hAnsiTheme="minorHAnsi" w:cstheme="minorHAnsi"/>
          <w:b/>
          <w:sz w:val="22"/>
          <w:szCs w:val="22"/>
        </w:rPr>
      </w:pPr>
    </w:p>
    <w:p w14:paraId="445AFCC9" w14:textId="57E48C05" w:rsidR="005352A6" w:rsidRPr="00591196" w:rsidRDefault="009A15C9" w:rsidP="00D27EBD">
      <w:pPr>
        <w:pStyle w:val="BodyText"/>
        <w:spacing w:before="1"/>
        <w:ind w:left="226"/>
        <w:rPr>
          <w:rFonts w:asciiTheme="minorHAnsi" w:hAnsiTheme="minorHAnsi" w:cstheme="minorHAnsi"/>
          <w:sz w:val="22"/>
          <w:szCs w:val="22"/>
        </w:rPr>
      </w:pPr>
      <w:r w:rsidRPr="00591196">
        <w:rPr>
          <w:rFonts w:asciiTheme="minorHAnsi" w:hAnsiTheme="minorHAnsi" w:cstheme="minorHAnsi"/>
          <w:color w:val="181818"/>
          <w:sz w:val="22"/>
          <w:szCs w:val="22"/>
        </w:rPr>
        <w:t>Broj:</w:t>
      </w:r>
      <w:r w:rsidRPr="00591196">
        <w:rPr>
          <w:rFonts w:asciiTheme="minorHAnsi" w:hAnsiTheme="minorHAnsi" w:cstheme="minorHAnsi"/>
          <w:color w:val="181818"/>
          <w:spacing w:val="28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181818"/>
          <w:sz w:val="22"/>
          <w:szCs w:val="22"/>
        </w:rPr>
        <w:t>01-310/</w:t>
      </w:r>
      <w:r w:rsidR="00FC5521" w:rsidRPr="00591196">
        <w:rPr>
          <w:rFonts w:asciiTheme="minorHAnsi" w:hAnsiTheme="minorHAnsi" w:cstheme="minorHAnsi"/>
          <w:color w:val="181818"/>
          <w:sz w:val="22"/>
          <w:szCs w:val="22"/>
        </w:rPr>
        <w:t>2</w:t>
      </w:r>
      <w:r w:rsidRPr="00591196">
        <w:rPr>
          <w:rFonts w:asciiTheme="minorHAnsi" w:hAnsiTheme="minorHAnsi" w:cstheme="minorHAnsi"/>
          <w:color w:val="181818"/>
          <w:sz w:val="22"/>
          <w:szCs w:val="22"/>
        </w:rPr>
        <w:t>-</w:t>
      </w:r>
      <w:r w:rsidRPr="00591196">
        <w:rPr>
          <w:rFonts w:asciiTheme="minorHAnsi" w:hAnsiTheme="minorHAnsi" w:cstheme="minorHAnsi"/>
          <w:color w:val="181818"/>
          <w:spacing w:val="-2"/>
          <w:sz w:val="22"/>
          <w:szCs w:val="22"/>
        </w:rPr>
        <w:t>2023.</w:t>
      </w:r>
      <w:r w:rsidR="00FC5521" w:rsidRPr="00591196">
        <w:rPr>
          <w:rFonts w:asciiTheme="minorHAnsi" w:hAnsiTheme="minorHAnsi" w:cstheme="minorHAnsi"/>
          <w:color w:val="181818"/>
          <w:spacing w:val="-2"/>
          <w:sz w:val="22"/>
          <w:szCs w:val="22"/>
        </w:rPr>
        <w:t>tj</w:t>
      </w:r>
    </w:p>
    <w:p w14:paraId="71A0769F" w14:textId="4824D954" w:rsidR="005352A6" w:rsidRPr="00591196" w:rsidRDefault="009A15C9" w:rsidP="00D27EBD">
      <w:pPr>
        <w:pStyle w:val="BodyText"/>
        <w:ind w:left="222"/>
        <w:rPr>
          <w:rFonts w:asciiTheme="minorHAnsi" w:hAnsiTheme="minorHAnsi" w:cstheme="minorHAnsi"/>
          <w:sz w:val="22"/>
          <w:szCs w:val="22"/>
        </w:rPr>
      </w:pPr>
      <w:r w:rsidRPr="00591196">
        <w:rPr>
          <w:rFonts w:asciiTheme="minorHAnsi" w:hAnsiTheme="minorHAnsi" w:cstheme="minorHAnsi"/>
          <w:color w:val="2A2A2A"/>
          <w:spacing w:val="-2"/>
          <w:sz w:val="22"/>
          <w:szCs w:val="22"/>
        </w:rPr>
        <w:t>Zagreb,</w:t>
      </w:r>
      <w:r w:rsidRPr="00591196">
        <w:rPr>
          <w:rFonts w:asciiTheme="minorHAnsi" w:hAnsiTheme="minorHAnsi" w:cstheme="minorHAnsi"/>
          <w:color w:val="2A2A2A"/>
          <w:spacing w:val="-1"/>
          <w:sz w:val="22"/>
          <w:szCs w:val="22"/>
        </w:rPr>
        <w:t xml:space="preserve"> </w:t>
      </w:r>
      <w:r w:rsidR="00FC5521" w:rsidRPr="00591196">
        <w:rPr>
          <w:rFonts w:asciiTheme="minorHAnsi" w:hAnsiTheme="minorHAnsi" w:cstheme="minorHAnsi"/>
          <w:color w:val="181818"/>
          <w:spacing w:val="-2"/>
          <w:sz w:val="22"/>
          <w:szCs w:val="22"/>
        </w:rPr>
        <w:t xml:space="preserve">3. veljače 2026. </w:t>
      </w:r>
    </w:p>
    <w:p w14:paraId="33F3962B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D4B262" w14:textId="77777777" w:rsidR="005352A6" w:rsidRPr="00591196" w:rsidRDefault="005352A6" w:rsidP="00D27EBD">
      <w:pPr>
        <w:pStyle w:val="BodyText"/>
        <w:spacing w:before="24"/>
        <w:rPr>
          <w:rFonts w:asciiTheme="minorHAnsi" w:hAnsiTheme="minorHAnsi" w:cstheme="minorHAnsi"/>
          <w:sz w:val="22"/>
          <w:szCs w:val="22"/>
        </w:rPr>
      </w:pPr>
    </w:p>
    <w:p w14:paraId="54CC2D5F" w14:textId="7A5A9DBE" w:rsidR="005352A6" w:rsidRPr="00591196" w:rsidRDefault="009A15C9" w:rsidP="00D27EBD">
      <w:pPr>
        <w:pStyle w:val="BodyText"/>
        <w:ind w:left="209" w:right="391" w:firstLine="8"/>
        <w:jc w:val="both"/>
        <w:rPr>
          <w:rFonts w:asciiTheme="minorHAnsi" w:hAnsiTheme="minorHAnsi" w:cstheme="minorHAnsi"/>
          <w:sz w:val="22"/>
          <w:szCs w:val="22"/>
        </w:rPr>
      </w:pP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Na temelju</w:t>
      </w:r>
      <w:r w:rsidRPr="00591196">
        <w:rPr>
          <w:rFonts w:asciiTheme="minorHAnsi" w:hAnsiTheme="minorHAnsi" w:cstheme="minorHAnsi"/>
          <w:color w:val="181818"/>
          <w:spacing w:val="-5"/>
          <w:w w:val="105"/>
          <w:sz w:val="22"/>
          <w:szCs w:val="22"/>
        </w:rPr>
        <w:t xml:space="preserve"> </w:t>
      </w:r>
      <w:r w:rsidR="00FC5521"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č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lanka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>13.</w:t>
      </w:r>
      <w:r w:rsidRPr="00591196">
        <w:rPr>
          <w:rFonts w:asciiTheme="minorHAnsi" w:hAnsiTheme="minorHAnsi" w:cstheme="minorHAnsi"/>
          <w:color w:val="2A2A2A"/>
          <w:spacing w:val="-6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st.</w:t>
      </w:r>
      <w:r w:rsidRPr="00591196">
        <w:rPr>
          <w:rFonts w:asciiTheme="minorHAnsi" w:hAnsiTheme="minorHAnsi" w:cstheme="minorHAnsi"/>
          <w:color w:val="181818"/>
          <w:spacing w:val="-15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>1.</w:t>
      </w:r>
      <w:r w:rsidRPr="00591196">
        <w:rPr>
          <w:rFonts w:asciiTheme="minorHAnsi" w:hAnsiTheme="minorHAnsi" w:cstheme="minorHAnsi"/>
          <w:color w:val="2A2A2A"/>
          <w:spacing w:val="-1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Zakona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o pravu</w:t>
      </w:r>
      <w:r w:rsidRPr="00591196">
        <w:rPr>
          <w:rFonts w:asciiTheme="minorHAnsi" w:hAnsiTheme="minorHAnsi" w:cstheme="minorHAnsi"/>
          <w:color w:val="181818"/>
          <w:spacing w:val="-2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na pristup informacijama</w:t>
      </w:r>
      <w:r w:rsidRPr="00591196">
        <w:rPr>
          <w:rFonts w:asciiTheme="minorHAnsi" w:hAnsiTheme="minorHAnsi" w:cstheme="minorHAnsi"/>
          <w:color w:val="181818"/>
          <w:spacing w:val="23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(NN</w:t>
      </w:r>
      <w:r w:rsidRPr="00591196">
        <w:rPr>
          <w:rFonts w:asciiTheme="minorHAnsi" w:hAnsiTheme="minorHAnsi" w:cstheme="minorHAnsi"/>
          <w:color w:val="181818"/>
          <w:spacing w:val="-5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>25/13,</w:t>
      </w:r>
      <w:r w:rsidRPr="00591196">
        <w:rPr>
          <w:rFonts w:asciiTheme="minorHAnsi" w:hAnsiTheme="minorHAnsi" w:cstheme="minorHAnsi"/>
          <w:color w:val="2A2A2A"/>
          <w:spacing w:val="-9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>85/15,</w:t>
      </w:r>
      <w:r w:rsidRPr="00591196">
        <w:rPr>
          <w:rFonts w:asciiTheme="minorHAnsi" w:hAnsiTheme="minorHAnsi" w:cstheme="minorHAnsi"/>
          <w:color w:val="2A2A2A"/>
          <w:spacing w:val="-5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69/22,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dalje u tekstu: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Zakon), </w:t>
      </w:r>
      <w:r w:rsidR="00FC5521"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Pravilnika o ustroju, sadržaju i načinu vođenja službenog upisnika o ostvarivanju prava na pristup informacijama i ponovnu uporabu informacija </w:t>
      </w:r>
      <w:r w:rsidRPr="00591196">
        <w:rPr>
          <w:rFonts w:asciiTheme="minorHAnsi" w:hAnsiTheme="minorHAnsi" w:cstheme="minorHAnsi"/>
          <w:color w:val="181818"/>
          <w:sz w:val="22"/>
          <w:szCs w:val="22"/>
        </w:rPr>
        <w:t>(NN</w:t>
      </w:r>
      <w:r w:rsidRPr="00591196">
        <w:rPr>
          <w:rFonts w:asciiTheme="minorHAnsi" w:hAnsiTheme="minorHAnsi" w:cstheme="minorHAnsi"/>
          <w:color w:val="181818"/>
          <w:spacing w:val="-14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2A2A2A"/>
          <w:sz w:val="22"/>
          <w:szCs w:val="22"/>
        </w:rPr>
        <w:t xml:space="preserve">83/14) </w:t>
      </w:r>
      <w:r w:rsidRPr="00591196">
        <w:rPr>
          <w:rFonts w:asciiTheme="minorHAnsi" w:hAnsiTheme="minorHAnsi" w:cstheme="minorHAnsi"/>
          <w:color w:val="181818"/>
          <w:sz w:val="22"/>
          <w:szCs w:val="22"/>
        </w:rPr>
        <w:t xml:space="preserve">i </w:t>
      </w:r>
      <w:r w:rsidR="00FC5521" w:rsidRPr="00591196">
        <w:rPr>
          <w:rFonts w:asciiTheme="minorHAnsi" w:hAnsiTheme="minorHAnsi" w:cstheme="minorHAnsi"/>
          <w:color w:val="2A2A2A"/>
          <w:sz w:val="22"/>
          <w:szCs w:val="22"/>
        </w:rPr>
        <w:t>č</w:t>
      </w:r>
      <w:r w:rsidRPr="00591196">
        <w:rPr>
          <w:rFonts w:asciiTheme="minorHAnsi" w:hAnsiTheme="minorHAnsi" w:cstheme="minorHAnsi"/>
          <w:color w:val="2A2A2A"/>
          <w:sz w:val="22"/>
          <w:szCs w:val="22"/>
        </w:rPr>
        <w:t>lanka 3</w:t>
      </w:r>
      <w:r w:rsidR="00FC5521" w:rsidRPr="00591196">
        <w:rPr>
          <w:rFonts w:asciiTheme="minorHAnsi" w:hAnsiTheme="minorHAnsi" w:cstheme="minorHAnsi"/>
          <w:color w:val="2A2A2A"/>
          <w:sz w:val="22"/>
          <w:szCs w:val="22"/>
        </w:rPr>
        <w:t>9</w:t>
      </w:r>
      <w:r w:rsidRPr="00591196">
        <w:rPr>
          <w:rFonts w:asciiTheme="minorHAnsi" w:hAnsiTheme="minorHAnsi" w:cstheme="minorHAnsi"/>
          <w:color w:val="707070"/>
          <w:sz w:val="22"/>
          <w:szCs w:val="22"/>
        </w:rPr>
        <w:t xml:space="preserve">. </w:t>
      </w:r>
      <w:r w:rsidRPr="0059119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Statuta </w:t>
      </w:r>
      <w:proofErr w:type="spellStart"/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lnstituta</w:t>
      </w:r>
      <w:proofErr w:type="spellEnd"/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 Ru</w:t>
      </w:r>
      <w:r w:rsidR="00FC5521"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đ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er Bo</w:t>
      </w:r>
      <w:r w:rsidR="00FC5521"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š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kovi</w:t>
      </w:r>
      <w:r w:rsidR="00FC5521"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ć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, ravnatelj</w:t>
      </w:r>
      <w:r w:rsidRPr="00591196">
        <w:rPr>
          <w:rFonts w:asciiTheme="minorHAnsi" w:hAnsiTheme="minorHAnsi" w:cstheme="minorHAnsi"/>
          <w:color w:val="181818"/>
          <w:spacing w:val="-1"/>
          <w:w w:val="105"/>
          <w:sz w:val="22"/>
          <w:szCs w:val="22"/>
        </w:rPr>
        <w:t xml:space="preserve"> </w:t>
      </w:r>
      <w:r w:rsidRPr="00591196">
        <w:rPr>
          <w:rFonts w:asciiTheme="minorHAnsi" w:hAnsiTheme="minorHAnsi" w:cstheme="minorHAnsi"/>
          <w:color w:val="181818"/>
          <w:w w:val="105"/>
          <w:sz w:val="22"/>
          <w:szCs w:val="22"/>
        </w:rPr>
        <w:t>donosi</w:t>
      </w:r>
    </w:p>
    <w:p w14:paraId="37F57233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ADC74" w14:textId="77777777" w:rsidR="005352A6" w:rsidRPr="00591196" w:rsidRDefault="005352A6" w:rsidP="00D27EBD">
      <w:pPr>
        <w:pStyle w:val="BodyText"/>
        <w:spacing w:before="76"/>
        <w:rPr>
          <w:rFonts w:asciiTheme="minorHAnsi" w:hAnsiTheme="minorHAnsi" w:cstheme="minorHAnsi"/>
          <w:sz w:val="22"/>
          <w:szCs w:val="22"/>
        </w:rPr>
      </w:pPr>
    </w:p>
    <w:p w14:paraId="2978A011" w14:textId="6DEEB322" w:rsidR="005352A6" w:rsidRPr="00591196" w:rsidRDefault="009A15C9" w:rsidP="00D27EBD">
      <w:pPr>
        <w:ind w:right="399"/>
        <w:jc w:val="center"/>
        <w:rPr>
          <w:rFonts w:asciiTheme="minorHAnsi" w:hAnsiTheme="minorHAnsi" w:cstheme="minorHAnsi"/>
          <w:b/>
        </w:rPr>
      </w:pPr>
      <w:r w:rsidRPr="00591196">
        <w:rPr>
          <w:rFonts w:asciiTheme="minorHAnsi" w:hAnsiTheme="minorHAnsi" w:cstheme="minorHAnsi"/>
          <w:b/>
          <w:color w:val="2A2A2A"/>
          <w:spacing w:val="-2"/>
        </w:rPr>
        <w:t>ODLUKU</w:t>
      </w:r>
    </w:p>
    <w:p w14:paraId="31B411C5" w14:textId="311947FF" w:rsidR="005352A6" w:rsidRPr="00591196" w:rsidRDefault="00FC5521" w:rsidP="00D27EBD">
      <w:pPr>
        <w:ind w:right="399"/>
        <w:jc w:val="center"/>
        <w:rPr>
          <w:rFonts w:asciiTheme="minorHAnsi" w:hAnsiTheme="minorHAnsi" w:cstheme="minorHAnsi"/>
          <w:b/>
          <w:color w:val="2A2A2A"/>
          <w:spacing w:val="-2"/>
        </w:rPr>
      </w:pPr>
      <w:r w:rsidRPr="00591196">
        <w:rPr>
          <w:rFonts w:asciiTheme="minorHAnsi" w:hAnsiTheme="minorHAnsi" w:cstheme="minorHAnsi"/>
          <w:b/>
          <w:color w:val="2A2A2A"/>
          <w:spacing w:val="-2"/>
        </w:rPr>
        <w:t>O</w:t>
      </w:r>
      <w:r w:rsidR="009A15C9" w:rsidRPr="00591196">
        <w:rPr>
          <w:rFonts w:asciiTheme="minorHAnsi" w:hAnsiTheme="minorHAnsi" w:cstheme="minorHAnsi"/>
          <w:b/>
          <w:color w:val="2A2A2A"/>
          <w:spacing w:val="-2"/>
        </w:rPr>
        <w:t xml:space="preserve"> </w:t>
      </w:r>
      <w:r w:rsidRPr="00591196">
        <w:rPr>
          <w:rFonts w:asciiTheme="minorHAnsi" w:hAnsiTheme="minorHAnsi" w:cstheme="minorHAnsi"/>
          <w:b/>
          <w:color w:val="2A2A2A"/>
          <w:spacing w:val="-2"/>
        </w:rPr>
        <w:t xml:space="preserve">IMENOVANJU SLUŽBENIKA ZA INFORMIRANJE </w:t>
      </w:r>
    </w:p>
    <w:p w14:paraId="31EBD81B" w14:textId="1B8A0655" w:rsidR="00FC5521" w:rsidRPr="00591196" w:rsidRDefault="00FC5521" w:rsidP="00D27EBD">
      <w:pPr>
        <w:ind w:right="399"/>
        <w:jc w:val="center"/>
        <w:rPr>
          <w:rFonts w:asciiTheme="minorHAnsi" w:hAnsiTheme="minorHAnsi" w:cstheme="minorHAnsi"/>
          <w:b/>
          <w:color w:val="2A2A2A"/>
          <w:spacing w:val="-2"/>
        </w:rPr>
      </w:pPr>
      <w:r w:rsidRPr="00591196">
        <w:rPr>
          <w:rFonts w:asciiTheme="minorHAnsi" w:hAnsiTheme="minorHAnsi" w:cstheme="minorHAnsi"/>
          <w:b/>
          <w:color w:val="2A2A2A"/>
          <w:spacing w:val="-2"/>
        </w:rPr>
        <w:t>I ZAMJENIKA SLUŽBENIKA ZA INFORMIRANJE</w:t>
      </w:r>
    </w:p>
    <w:p w14:paraId="641A8DE7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9C2C0DD" w14:textId="77777777" w:rsidR="005352A6" w:rsidRPr="00591196" w:rsidRDefault="005352A6" w:rsidP="00D27EBD">
      <w:pPr>
        <w:pStyle w:val="BodyText"/>
        <w:spacing w:before="105"/>
        <w:rPr>
          <w:rFonts w:asciiTheme="minorHAnsi" w:hAnsiTheme="minorHAnsi" w:cstheme="minorHAnsi"/>
          <w:b/>
          <w:sz w:val="22"/>
          <w:szCs w:val="22"/>
        </w:rPr>
      </w:pPr>
    </w:p>
    <w:p w14:paraId="6F6DD857" w14:textId="3D480C0C" w:rsidR="005352A6" w:rsidRPr="00591196" w:rsidRDefault="009A15C9" w:rsidP="00D27EBD">
      <w:pPr>
        <w:pStyle w:val="ListParagraph"/>
        <w:numPr>
          <w:ilvl w:val="0"/>
          <w:numId w:val="1"/>
        </w:numPr>
        <w:tabs>
          <w:tab w:val="left" w:pos="916"/>
          <w:tab w:val="left" w:pos="918"/>
        </w:tabs>
        <w:spacing w:before="1"/>
        <w:ind w:right="115"/>
        <w:jc w:val="both"/>
        <w:rPr>
          <w:rFonts w:asciiTheme="minorHAnsi" w:hAnsiTheme="minorHAnsi" w:cstheme="minorHAnsi"/>
        </w:rPr>
      </w:pPr>
      <w:r w:rsidRPr="00591196">
        <w:rPr>
          <w:rFonts w:asciiTheme="minorHAnsi" w:hAnsiTheme="minorHAnsi" w:cstheme="minorHAnsi"/>
          <w:b/>
          <w:color w:val="2A2A2A"/>
        </w:rPr>
        <w:t>Pet</w:t>
      </w:r>
      <w:r w:rsidR="00FC5521" w:rsidRPr="00591196">
        <w:rPr>
          <w:rFonts w:asciiTheme="minorHAnsi" w:hAnsiTheme="minorHAnsi" w:cstheme="minorHAnsi"/>
          <w:b/>
          <w:color w:val="2A2A2A"/>
        </w:rPr>
        <w:t>ra</w:t>
      </w:r>
      <w:r w:rsidRPr="00591196">
        <w:rPr>
          <w:rFonts w:asciiTheme="minorHAnsi" w:hAnsiTheme="minorHAnsi" w:cstheme="minorHAnsi"/>
          <w:b/>
          <w:color w:val="2A2A2A"/>
          <w:spacing w:val="-14"/>
        </w:rPr>
        <w:t xml:space="preserve"> </w:t>
      </w:r>
      <w:r w:rsidR="00FC5521" w:rsidRPr="00591196">
        <w:rPr>
          <w:rFonts w:asciiTheme="minorHAnsi" w:hAnsiTheme="minorHAnsi" w:cstheme="minorHAnsi"/>
          <w:b/>
          <w:color w:val="181818"/>
        </w:rPr>
        <w:t>Sirnik</w:t>
      </w:r>
      <w:r w:rsidRPr="00591196">
        <w:rPr>
          <w:rFonts w:asciiTheme="minorHAnsi" w:hAnsiTheme="minorHAnsi" w:cstheme="minorHAnsi"/>
          <w:b/>
          <w:color w:val="181818"/>
        </w:rPr>
        <w:t>,</w:t>
      </w:r>
      <w:r w:rsidRPr="00591196">
        <w:rPr>
          <w:rFonts w:asciiTheme="minorHAnsi" w:hAnsiTheme="minorHAnsi" w:cstheme="minorHAnsi"/>
          <w:b/>
          <w:color w:val="181818"/>
          <w:spacing w:val="-14"/>
        </w:rPr>
        <w:t xml:space="preserve"> </w:t>
      </w:r>
      <w:r w:rsidR="00FC5521" w:rsidRPr="00591196">
        <w:rPr>
          <w:rFonts w:asciiTheme="minorHAnsi" w:hAnsiTheme="minorHAnsi" w:cstheme="minorHAnsi"/>
          <w:color w:val="181818"/>
        </w:rPr>
        <w:t>dipl.</w:t>
      </w:r>
      <w:r w:rsidRPr="00591196">
        <w:rPr>
          <w:rFonts w:asciiTheme="minorHAnsi" w:hAnsiTheme="minorHAnsi" w:cstheme="minorHAnsi"/>
          <w:color w:val="181818"/>
          <w:spacing w:val="-14"/>
        </w:rPr>
        <w:t xml:space="preserve"> </w:t>
      </w:r>
      <w:proofErr w:type="spellStart"/>
      <w:r w:rsidRPr="00591196">
        <w:rPr>
          <w:rFonts w:asciiTheme="minorHAnsi" w:hAnsiTheme="minorHAnsi" w:cstheme="minorHAnsi"/>
          <w:color w:val="181818"/>
        </w:rPr>
        <w:t>iur</w:t>
      </w:r>
      <w:proofErr w:type="spellEnd"/>
      <w:r w:rsidRPr="00591196">
        <w:rPr>
          <w:rFonts w:asciiTheme="minorHAnsi" w:hAnsiTheme="minorHAnsi" w:cstheme="minorHAnsi"/>
          <w:color w:val="181818"/>
        </w:rPr>
        <w:t>,</w:t>
      </w:r>
      <w:r w:rsidRPr="00591196">
        <w:rPr>
          <w:rFonts w:asciiTheme="minorHAnsi" w:hAnsiTheme="minorHAnsi" w:cstheme="minorHAnsi"/>
          <w:color w:val="181818"/>
          <w:spacing w:val="-14"/>
        </w:rPr>
        <w:t xml:space="preserve"> </w:t>
      </w:r>
      <w:r w:rsidR="00FC5521" w:rsidRPr="00591196">
        <w:rPr>
          <w:rFonts w:asciiTheme="minorHAnsi" w:hAnsiTheme="minorHAnsi" w:cstheme="minorHAnsi"/>
          <w:color w:val="2A2A2A"/>
        </w:rPr>
        <w:t>voditeljica Odsjeka za sudske sporove i dokumentarno gradivo u Odjelu za pravne i opće poslove</w:t>
      </w:r>
      <w:r w:rsidRPr="00591196">
        <w:rPr>
          <w:rFonts w:asciiTheme="minorHAnsi" w:hAnsiTheme="minorHAnsi" w:cstheme="minorHAnsi"/>
          <w:color w:val="2A2A2A"/>
        </w:rPr>
        <w:t xml:space="preserve">, </w:t>
      </w:r>
      <w:r w:rsidRPr="00591196">
        <w:rPr>
          <w:rFonts w:asciiTheme="minorHAnsi" w:hAnsiTheme="minorHAnsi" w:cstheme="minorHAnsi"/>
          <w:color w:val="181818"/>
        </w:rPr>
        <w:t xml:space="preserve">imenuje </w:t>
      </w:r>
      <w:r w:rsidRPr="00591196">
        <w:rPr>
          <w:rFonts w:asciiTheme="minorHAnsi" w:hAnsiTheme="minorHAnsi" w:cstheme="minorHAnsi"/>
          <w:color w:val="2A2A2A"/>
        </w:rPr>
        <w:t>se slu</w:t>
      </w:r>
      <w:r w:rsidR="00FC5521" w:rsidRPr="00591196">
        <w:rPr>
          <w:rFonts w:asciiTheme="minorHAnsi" w:hAnsiTheme="minorHAnsi" w:cstheme="minorHAnsi"/>
          <w:color w:val="2A2A2A"/>
        </w:rPr>
        <w:t>ž</w:t>
      </w:r>
      <w:r w:rsidRPr="00591196">
        <w:rPr>
          <w:rFonts w:asciiTheme="minorHAnsi" w:hAnsiTheme="minorHAnsi" w:cstheme="minorHAnsi"/>
          <w:color w:val="2A2A2A"/>
        </w:rPr>
        <w:t>beni</w:t>
      </w:r>
      <w:r w:rsidR="00D27EBD">
        <w:rPr>
          <w:rFonts w:asciiTheme="minorHAnsi" w:hAnsiTheme="minorHAnsi" w:cstheme="minorHAnsi"/>
          <w:color w:val="2A2A2A"/>
        </w:rPr>
        <w:t>k</w:t>
      </w:r>
      <w:r w:rsidR="00FC5521" w:rsidRPr="00591196">
        <w:rPr>
          <w:rFonts w:asciiTheme="minorHAnsi" w:hAnsiTheme="minorHAnsi" w:cstheme="minorHAnsi"/>
          <w:color w:val="2A2A2A"/>
        </w:rPr>
        <w:t>om</w:t>
      </w:r>
      <w:r w:rsidRPr="00591196">
        <w:rPr>
          <w:rFonts w:asciiTheme="minorHAnsi" w:hAnsiTheme="minorHAnsi" w:cstheme="minorHAnsi"/>
          <w:color w:val="2A2A2A"/>
        </w:rPr>
        <w:t xml:space="preserve"> za </w:t>
      </w:r>
      <w:r w:rsidRPr="00591196">
        <w:rPr>
          <w:rFonts w:asciiTheme="minorHAnsi" w:hAnsiTheme="minorHAnsi" w:cstheme="minorHAnsi"/>
          <w:color w:val="181818"/>
        </w:rPr>
        <w:t xml:space="preserve">informiranje </w:t>
      </w:r>
      <w:proofErr w:type="spellStart"/>
      <w:r w:rsidRPr="00591196">
        <w:rPr>
          <w:rFonts w:asciiTheme="minorHAnsi" w:hAnsiTheme="minorHAnsi" w:cstheme="minorHAnsi"/>
          <w:color w:val="181818"/>
        </w:rPr>
        <w:t>lnstituta</w:t>
      </w:r>
      <w:proofErr w:type="spellEnd"/>
      <w:r w:rsidRPr="00591196">
        <w:rPr>
          <w:rFonts w:asciiTheme="minorHAnsi" w:hAnsiTheme="minorHAnsi" w:cstheme="minorHAnsi"/>
          <w:color w:val="181818"/>
        </w:rPr>
        <w:t xml:space="preserve"> Ru</w:t>
      </w:r>
      <w:r w:rsidR="00FC5521" w:rsidRPr="00591196">
        <w:rPr>
          <w:rFonts w:asciiTheme="minorHAnsi" w:hAnsiTheme="minorHAnsi" w:cstheme="minorHAnsi"/>
          <w:color w:val="181818"/>
        </w:rPr>
        <w:t>đ</w:t>
      </w:r>
      <w:r w:rsidRPr="00591196">
        <w:rPr>
          <w:rFonts w:asciiTheme="minorHAnsi" w:hAnsiTheme="minorHAnsi" w:cstheme="minorHAnsi"/>
          <w:color w:val="181818"/>
        </w:rPr>
        <w:t xml:space="preserve">er </w:t>
      </w:r>
      <w:r w:rsidRPr="00591196">
        <w:rPr>
          <w:rFonts w:asciiTheme="minorHAnsi" w:hAnsiTheme="minorHAnsi" w:cstheme="minorHAnsi"/>
          <w:color w:val="181818"/>
          <w:spacing w:val="-2"/>
        </w:rPr>
        <w:t>Bo</w:t>
      </w:r>
      <w:r w:rsidR="00FC5521" w:rsidRPr="00591196">
        <w:rPr>
          <w:rFonts w:asciiTheme="minorHAnsi" w:hAnsiTheme="minorHAnsi" w:cstheme="minorHAnsi"/>
          <w:color w:val="181818"/>
          <w:spacing w:val="-2"/>
        </w:rPr>
        <w:t>š</w:t>
      </w:r>
      <w:r w:rsidRPr="00591196">
        <w:rPr>
          <w:rFonts w:asciiTheme="minorHAnsi" w:hAnsiTheme="minorHAnsi" w:cstheme="minorHAnsi"/>
          <w:color w:val="181818"/>
          <w:spacing w:val="-2"/>
        </w:rPr>
        <w:t>kovi</w:t>
      </w:r>
      <w:r w:rsidR="00FC5521" w:rsidRPr="00591196">
        <w:rPr>
          <w:rFonts w:asciiTheme="minorHAnsi" w:hAnsiTheme="minorHAnsi" w:cstheme="minorHAnsi"/>
          <w:color w:val="181818"/>
          <w:spacing w:val="-2"/>
        </w:rPr>
        <w:t>ć</w:t>
      </w:r>
      <w:r w:rsidRPr="00591196">
        <w:rPr>
          <w:rFonts w:asciiTheme="minorHAnsi" w:hAnsiTheme="minorHAnsi" w:cstheme="minorHAnsi"/>
          <w:color w:val="525252"/>
          <w:spacing w:val="-2"/>
        </w:rPr>
        <w:t>.</w:t>
      </w:r>
    </w:p>
    <w:p w14:paraId="64117DAF" w14:textId="77777777" w:rsidR="005352A6" w:rsidRPr="00591196" w:rsidRDefault="005352A6" w:rsidP="00D27EBD">
      <w:pPr>
        <w:pStyle w:val="BodyText"/>
        <w:spacing w:before="58"/>
        <w:rPr>
          <w:rFonts w:asciiTheme="minorHAnsi" w:hAnsiTheme="minorHAnsi" w:cstheme="minorHAnsi"/>
          <w:sz w:val="22"/>
          <w:szCs w:val="22"/>
        </w:rPr>
      </w:pPr>
    </w:p>
    <w:p w14:paraId="0E0F9AFD" w14:textId="20183A00" w:rsidR="005352A6" w:rsidRPr="00591196" w:rsidRDefault="00F17A44" w:rsidP="00D27EBD">
      <w:pPr>
        <w:pStyle w:val="ListParagraph"/>
        <w:numPr>
          <w:ilvl w:val="0"/>
          <w:numId w:val="1"/>
        </w:numPr>
        <w:tabs>
          <w:tab w:val="left" w:pos="908"/>
          <w:tab w:val="left" w:pos="912"/>
        </w:tabs>
        <w:ind w:left="912" w:right="124" w:hanging="535"/>
        <w:jc w:val="both"/>
        <w:rPr>
          <w:rFonts w:asciiTheme="minorHAnsi" w:hAnsiTheme="minorHAnsi" w:cstheme="minorHAnsi"/>
        </w:rPr>
      </w:pPr>
      <w:bookmarkStart w:id="0" w:name="_Hlk221194123"/>
      <w:r w:rsidRPr="00F17A44">
        <w:rPr>
          <w:rFonts w:asciiTheme="minorHAnsi" w:hAnsiTheme="minorHAnsi" w:cstheme="minorHAnsi"/>
          <w:b/>
          <w:color w:val="2A2A2A"/>
        </w:rPr>
        <w:t>Petra</w:t>
      </w:r>
      <w:r>
        <w:rPr>
          <w:rFonts w:asciiTheme="minorHAnsi" w:hAnsiTheme="minorHAnsi" w:cstheme="minorHAnsi"/>
          <w:b/>
          <w:color w:val="2A2A2A"/>
        </w:rPr>
        <w:t xml:space="preserve"> </w:t>
      </w:r>
      <w:proofErr w:type="spellStart"/>
      <w:r w:rsidRPr="00F17A44">
        <w:rPr>
          <w:rFonts w:asciiTheme="minorHAnsi" w:hAnsiTheme="minorHAnsi" w:cstheme="minorHAnsi"/>
          <w:b/>
          <w:color w:val="2A2A2A"/>
        </w:rPr>
        <w:t>Buljević</w:t>
      </w:r>
      <w:proofErr w:type="spellEnd"/>
      <w:r w:rsidRPr="00F17A44">
        <w:rPr>
          <w:rFonts w:asciiTheme="minorHAnsi" w:hAnsiTheme="minorHAnsi" w:cstheme="minorHAnsi"/>
          <w:b/>
          <w:color w:val="2A2A2A"/>
        </w:rPr>
        <w:t xml:space="preserve"> </w:t>
      </w:r>
      <w:proofErr w:type="spellStart"/>
      <w:r w:rsidRPr="00F17A44">
        <w:rPr>
          <w:rFonts w:asciiTheme="minorHAnsi" w:hAnsiTheme="minorHAnsi" w:cstheme="minorHAnsi"/>
          <w:b/>
          <w:color w:val="2A2A2A"/>
        </w:rPr>
        <w:t>Zdjelarević</w:t>
      </w:r>
      <w:bookmarkEnd w:id="0"/>
      <w:proofErr w:type="spellEnd"/>
      <w:r w:rsidR="009A15C9" w:rsidRPr="00591196">
        <w:rPr>
          <w:rFonts w:asciiTheme="minorHAnsi" w:hAnsiTheme="minorHAnsi" w:cstheme="minorHAnsi"/>
          <w:color w:val="181818"/>
        </w:rPr>
        <w:t xml:space="preserve">, </w:t>
      </w:r>
      <w:bookmarkStart w:id="1" w:name="_Hlk221194146"/>
      <w:r w:rsidRPr="00F17A44">
        <w:rPr>
          <w:rFonts w:asciiTheme="minorHAnsi" w:hAnsiTheme="minorHAnsi" w:cstheme="minorHAnsi"/>
          <w:color w:val="181818"/>
        </w:rPr>
        <w:t>dipl.</w:t>
      </w:r>
      <w:r>
        <w:rPr>
          <w:rFonts w:asciiTheme="minorHAnsi" w:hAnsiTheme="minorHAnsi" w:cstheme="minorHAnsi"/>
          <w:color w:val="181818"/>
        </w:rPr>
        <w:t xml:space="preserve"> </w:t>
      </w:r>
      <w:r w:rsidRPr="00F17A44">
        <w:rPr>
          <w:rFonts w:asciiTheme="minorHAnsi" w:hAnsiTheme="minorHAnsi" w:cstheme="minorHAnsi"/>
          <w:color w:val="181818"/>
        </w:rPr>
        <w:t>profesor</w:t>
      </w:r>
      <w:bookmarkEnd w:id="1"/>
      <w:r w:rsidR="00FC5521" w:rsidRPr="00591196">
        <w:rPr>
          <w:rFonts w:asciiTheme="minorHAnsi" w:hAnsiTheme="minorHAnsi" w:cstheme="minorHAnsi"/>
          <w:color w:val="181818"/>
        </w:rPr>
        <w:t xml:space="preserve">, </w:t>
      </w:r>
      <w:r w:rsidRPr="00F17A44">
        <w:rPr>
          <w:rFonts w:asciiTheme="minorHAnsi" w:hAnsiTheme="minorHAnsi" w:cstheme="minorHAnsi"/>
          <w:color w:val="2A2A2A"/>
        </w:rPr>
        <w:t>voditelj</w:t>
      </w:r>
      <w:r>
        <w:rPr>
          <w:rFonts w:asciiTheme="minorHAnsi" w:hAnsiTheme="minorHAnsi" w:cstheme="minorHAnsi"/>
          <w:color w:val="2A2A2A"/>
        </w:rPr>
        <w:t>ica</w:t>
      </w:r>
      <w:r w:rsidRPr="00F17A44">
        <w:rPr>
          <w:rFonts w:asciiTheme="minorHAnsi" w:hAnsiTheme="minorHAnsi" w:cstheme="minorHAnsi"/>
          <w:color w:val="2A2A2A"/>
        </w:rPr>
        <w:t xml:space="preserve"> Odsjeka za odnose s javnošću i promidžbu popularizacijskih projekata</w:t>
      </w:r>
      <w:r w:rsidR="00CE1B0E">
        <w:rPr>
          <w:rFonts w:asciiTheme="minorHAnsi" w:hAnsiTheme="minorHAnsi" w:cstheme="minorHAnsi"/>
          <w:color w:val="181818"/>
        </w:rPr>
        <w:t xml:space="preserve"> u</w:t>
      </w:r>
      <w:r w:rsidR="009A15C9" w:rsidRPr="00591196">
        <w:rPr>
          <w:rFonts w:asciiTheme="minorHAnsi" w:hAnsiTheme="minorHAnsi" w:cstheme="minorHAnsi"/>
          <w:color w:val="181818"/>
        </w:rPr>
        <w:t xml:space="preserve"> </w:t>
      </w:r>
      <w:r w:rsidR="00FC5521" w:rsidRPr="00591196">
        <w:rPr>
          <w:rFonts w:asciiTheme="minorHAnsi" w:hAnsiTheme="minorHAnsi" w:cstheme="minorHAnsi"/>
          <w:color w:val="181818"/>
        </w:rPr>
        <w:t>Ured</w:t>
      </w:r>
      <w:r w:rsidR="00CE1B0E">
        <w:rPr>
          <w:rFonts w:asciiTheme="minorHAnsi" w:hAnsiTheme="minorHAnsi" w:cstheme="minorHAnsi"/>
          <w:color w:val="181818"/>
        </w:rPr>
        <w:t>u</w:t>
      </w:r>
      <w:r w:rsidR="00FC5521" w:rsidRPr="00591196">
        <w:rPr>
          <w:rFonts w:asciiTheme="minorHAnsi" w:hAnsiTheme="minorHAnsi" w:cstheme="minorHAnsi"/>
          <w:color w:val="181818"/>
        </w:rPr>
        <w:t xml:space="preserve"> ravnatelja, </w:t>
      </w:r>
      <w:r w:rsidR="009A15C9" w:rsidRPr="00591196">
        <w:rPr>
          <w:rFonts w:asciiTheme="minorHAnsi" w:hAnsiTheme="minorHAnsi" w:cstheme="minorHAnsi"/>
          <w:color w:val="181818"/>
        </w:rPr>
        <w:t xml:space="preserve">imenuje </w:t>
      </w:r>
      <w:r w:rsidR="009A15C9" w:rsidRPr="00591196">
        <w:rPr>
          <w:rFonts w:asciiTheme="minorHAnsi" w:hAnsiTheme="minorHAnsi" w:cstheme="minorHAnsi"/>
          <w:color w:val="2A2A2A"/>
        </w:rPr>
        <w:t xml:space="preserve">se zamjenikom </w:t>
      </w:r>
      <w:r w:rsidR="009A15C9" w:rsidRPr="00591196">
        <w:rPr>
          <w:rFonts w:asciiTheme="minorHAnsi" w:hAnsiTheme="minorHAnsi" w:cstheme="minorHAnsi"/>
          <w:color w:val="181818"/>
        </w:rPr>
        <w:t>slu</w:t>
      </w:r>
      <w:r w:rsidR="00FC5521" w:rsidRPr="00591196">
        <w:rPr>
          <w:rFonts w:asciiTheme="minorHAnsi" w:hAnsiTheme="minorHAnsi" w:cstheme="minorHAnsi"/>
          <w:color w:val="181818"/>
        </w:rPr>
        <w:t>ž</w:t>
      </w:r>
      <w:r w:rsidR="009A15C9" w:rsidRPr="00591196">
        <w:rPr>
          <w:rFonts w:asciiTheme="minorHAnsi" w:hAnsiTheme="minorHAnsi" w:cstheme="minorHAnsi"/>
          <w:color w:val="181818"/>
        </w:rPr>
        <w:t>beni</w:t>
      </w:r>
      <w:r w:rsidR="00D27EBD">
        <w:rPr>
          <w:rFonts w:asciiTheme="minorHAnsi" w:hAnsiTheme="minorHAnsi" w:cstheme="minorHAnsi"/>
          <w:color w:val="181818"/>
        </w:rPr>
        <w:t>ka</w:t>
      </w:r>
      <w:r w:rsidR="009A15C9" w:rsidRPr="00591196">
        <w:rPr>
          <w:rFonts w:asciiTheme="minorHAnsi" w:hAnsiTheme="minorHAnsi" w:cstheme="minorHAnsi"/>
          <w:color w:val="181818"/>
        </w:rPr>
        <w:t xml:space="preserve"> </w:t>
      </w:r>
      <w:r w:rsidR="009A15C9" w:rsidRPr="00591196">
        <w:rPr>
          <w:rFonts w:asciiTheme="minorHAnsi" w:hAnsiTheme="minorHAnsi" w:cstheme="minorHAnsi"/>
          <w:color w:val="2A2A2A"/>
        </w:rPr>
        <w:t xml:space="preserve">za </w:t>
      </w:r>
      <w:r w:rsidR="009A15C9" w:rsidRPr="00591196">
        <w:rPr>
          <w:rFonts w:asciiTheme="minorHAnsi" w:hAnsiTheme="minorHAnsi" w:cstheme="minorHAnsi"/>
          <w:color w:val="181818"/>
        </w:rPr>
        <w:t>informiranje, koji</w:t>
      </w:r>
      <w:r w:rsidR="009A15C9" w:rsidRPr="00591196">
        <w:rPr>
          <w:rFonts w:asciiTheme="minorHAnsi" w:hAnsiTheme="minorHAnsi" w:cstheme="minorHAnsi"/>
          <w:color w:val="181818"/>
          <w:spacing w:val="-1"/>
        </w:rPr>
        <w:t xml:space="preserve"> </w:t>
      </w:r>
      <w:r w:rsidR="009A15C9" w:rsidRPr="00591196">
        <w:rPr>
          <w:rFonts w:asciiTheme="minorHAnsi" w:hAnsiTheme="minorHAnsi" w:cstheme="minorHAnsi"/>
          <w:color w:val="181818"/>
        </w:rPr>
        <w:t xml:space="preserve">obavlja </w:t>
      </w:r>
      <w:r w:rsidR="009A15C9" w:rsidRPr="00591196">
        <w:rPr>
          <w:rFonts w:asciiTheme="minorHAnsi" w:hAnsiTheme="minorHAnsi" w:cstheme="minorHAnsi"/>
          <w:color w:val="2A2A2A"/>
        </w:rPr>
        <w:t xml:space="preserve">sve </w:t>
      </w:r>
      <w:r w:rsidR="009A15C9" w:rsidRPr="00591196">
        <w:rPr>
          <w:rFonts w:asciiTheme="minorHAnsi" w:hAnsiTheme="minorHAnsi" w:cstheme="minorHAnsi"/>
          <w:color w:val="181818"/>
        </w:rPr>
        <w:t xml:space="preserve">poslove </w:t>
      </w:r>
      <w:r w:rsidR="009A15C9" w:rsidRPr="00591196">
        <w:rPr>
          <w:rFonts w:asciiTheme="minorHAnsi" w:hAnsiTheme="minorHAnsi" w:cstheme="minorHAnsi"/>
          <w:color w:val="2A2A2A"/>
        </w:rPr>
        <w:t>slu</w:t>
      </w:r>
      <w:r w:rsidR="00FC5521" w:rsidRPr="00591196">
        <w:rPr>
          <w:rFonts w:asciiTheme="minorHAnsi" w:hAnsiTheme="minorHAnsi" w:cstheme="minorHAnsi"/>
          <w:color w:val="2A2A2A"/>
        </w:rPr>
        <w:t>ž</w:t>
      </w:r>
      <w:r w:rsidR="009A15C9" w:rsidRPr="00591196">
        <w:rPr>
          <w:rFonts w:asciiTheme="minorHAnsi" w:hAnsiTheme="minorHAnsi" w:cstheme="minorHAnsi"/>
          <w:color w:val="2A2A2A"/>
        </w:rPr>
        <w:t>beni</w:t>
      </w:r>
      <w:r w:rsidR="00D27EBD">
        <w:rPr>
          <w:rFonts w:asciiTheme="minorHAnsi" w:hAnsiTheme="minorHAnsi" w:cstheme="minorHAnsi"/>
          <w:color w:val="2A2A2A"/>
        </w:rPr>
        <w:t>ka</w:t>
      </w:r>
      <w:r w:rsidR="009A15C9" w:rsidRPr="00591196">
        <w:rPr>
          <w:rFonts w:asciiTheme="minorHAnsi" w:hAnsiTheme="minorHAnsi" w:cstheme="minorHAnsi"/>
          <w:color w:val="2A2A2A"/>
        </w:rPr>
        <w:t xml:space="preserve"> za </w:t>
      </w:r>
      <w:r w:rsidR="009A15C9" w:rsidRPr="00591196">
        <w:rPr>
          <w:rFonts w:asciiTheme="minorHAnsi" w:hAnsiTheme="minorHAnsi" w:cstheme="minorHAnsi"/>
          <w:color w:val="181818"/>
        </w:rPr>
        <w:t xml:space="preserve">informiranje </w:t>
      </w:r>
      <w:r w:rsidR="009A15C9" w:rsidRPr="00591196">
        <w:rPr>
          <w:rFonts w:asciiTheme="minorHAnsi" w:hAnsiTheme="minorHAnsi" w:cstheme="minorHAnsi"/>
          <w:color w:val="2A2A2A"/>
        </w:rPr>
        <w:t>u slu</w:t>
      </w:r>
      <w:r w:rsidR="00FC5521" w:rsidRPr="00591196">
        <w:rPr>
          <w:rFonts w:asciiTheme="minorHAnsi" w:hAnsiTheme="minorHAnsi" w:cstheme="minorHAnsi"/>
          <w:color w:val="2A2A2A"/>
        </w:rPr>
        <w:t>č</w:t>
      </w:r>
      <w:r w:rsidR="009A15C9" w:rsidRPr="00591196">
        <w:rPr>
          <w:rFonts w:asciiTheme="minorHAnsi" w:hAnsiTheme="minorHAnsi" w:cstheme="minorHAnsi"/>
          <w:color w:val="2A2A2A"/>
        </w:rPr>
        <w:t xml:space="preserve">aju </w:t>
      </w:r>
      <w:r w:rsidR="00CE1B0E">
        <w:rPr>
          <w:rFonts w:asciiTheme="minorHAnsi" w:hAnsiTheme="minorHAnsi" w:cstheme="minorHAnsi"/>
          <w:color w:val="181818"/>
        </w:rPr>
        <w:t>nje</w:t>
      </w:r>
      <w:r w:rsidR="00D27EBD">
        <w:rPr>
          <w:rFonts w:asciiTheme="minorHAnsi" w:hAnsiTheme="minorHAnsi" w:cstheme="minorHAnsi"/>
          <w:color w:val="181818"/>
        </w:rPr>
        <w:t>gove</w:t>
      </w:r>
      <w:r w:rsidR="009A15C9" w:rsidRPr="00591196">
        <w:rPr>
          <w:rFonts w:asciiTheme="minorHAnsi" w:hAnsiTheme="minorHAnsi" w:cstheme="minorHAnsi"/>
          <w:color w:val="181818"/>
        </w:rPr>
        <w:t xml:space="preserve"> sprije</w:t>
      </w:r>
      <w:r w:rsidR="00FC5521" w:rsidRPr="00591196">
        <w:rPr>
          <w:rFonts w:asciiTheme="minorHAnsi" w:hAnsiTheme="minorHAnsi" w:cstheme="minorHAnsi"/>
          <w:color w:val="181818"/>
        </w:rPr>
        <w:t>č</w:t>
      </w:r>
      <w:r w:rsidR="009A15C9" w:rsidRPr="00591196">
        <w:rPr>
          <w:rFonts w:asciiTheme="minorHAnsi" w:hAnsiTheme="minorHAnsi" w:cstheme="minorHAnsi"/>
          <w:color w:val="181818"/>
        </w:rPr>
        <w:t>enosti i</w:t>
      </w:r>
      <w:r w:rsidR="00CE1B0E">
        <w:rPr>
          <w:rFonts w:asciiTheme="minorHAnsi" w:hAnsiTheme="minorHAnsi" w:cstheme="minorHAnsi"/>
          <w:color w:val="181818"/>
        </w:rPr>
        <w:t>l</w:t>
      </w:r>
      <w:r w:rsidR="009A15C9" w:rsidRPr="00591196">
        <w:rPr>
          <w:rFonts w:asciiTheme="minorHAnsi" w:hAnsiTheme="minorHAnsi" w:cstheme="minorHAnsi"/>
          <w:color w:val="181818"/>
        </w:rPr>
        <w:t>i</w:t>
      </w:r>
      <w:r w:rsidR="009A15C9" w:rsidRPr="00591196">
        <w:rPr>
          <w:rFonts w:asciiTheme="minorHAnsi" w:hAnsiTheme="minorHAnsi" w:cstheme="minorHAnsi"/>
          <w:color w:val="181818"/>
          <w:spacing w:val="40"/>
        </w:rPr>
        <w:t xml:space="preserve"> </w:t>
      </w:r>
      <w:r w:rsidR="009A15C9" w:rsidRPr="00591196">
        <w:rPr>
          <w:rFonts w:asciiTheme="minorHAnsi" w:hAnsiTheme="minorHAnsi" w:cstheme="minorHAnsi"/>
          <w:color w:val="181818"/>
        </w:rPr>
        <w:t>odsutnosti.</w:t>
      </w:r>
    </w:p>
    <w:p w14:paraId="07B98B6B" w14:textId="77777777" w:rsidR="005352A6" w:rsidRPr="00591196" w:rsidRDefault="005352A6" w:rsidP="00D27EBD">
      <w:pPr>
        <w:pStyle w:val="BodyText"/>
        <w:spacing w:before="42"/>
        <w:rPr>
          <w:rFonts w:asciiTheme="minorHAnsi" w:hAnsiTheme="minorHAnsi" w:cstheme="minorHAnsi"/>
          <w:sz w:val="22"/>
          <w:szCs w:val="22"/>
        </w:rPr>
      </w:pPr>
    </w:p>
    <w:p w14:paraId="7426417D" w14:textId="78B91966" w:rsidR="005352A6" w:rsidRPr="00921EBE" w:rsidRDefault="00FC5521" w:rsidP="00D27EBD">
      <w:pPr>
        <w:pStyle w:val="BodyText"/>
        <w:ind w:left="912" w:right="132" w:hanging="612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591196">
        <w:rPr>
          <w:rFonts w:asciiTheme="minorHAnsi" w:hAnsiTheme="minorHAnsi" w:cstheme="minorHAnsi"/>
          <w:b/>
          <w:bCs/>
          <w:color w:val="181818"/>
          <w:w w:val="110"/>
          <w:sz w:val="22"/>
          <w:szCs w:val="22"/>
        </w:rPr>
        <w:t>III</w:t>
      </w:r>
      <w:r w:rsidR="009A15C9" w:rsidRPr="00591196">
        <w:rPr>
          <w:rFonts w:asciiTheme="minorHAnsi" w:hAnsiTheme="minorHAnsi" w:cstheme="minorHAnsi"/>
          <w:color w:val="181818"/>
          <w:w w:val="110"/>
          <w:sz w:val="22"/>
          <w:szCs w:val="22"/>
        </w:rPr>
        <w:t>.</w:t>
      </w:r>
      <w:r w:rsidR="009A15C9" w:rsidRPr="00591196">
        <w:rPr>
          <w:rFonts w:asciiTheme="minorHAnsi" w:hAnsiTheme="minorHAnsi" w:cstheme="minorHAnsi"/>
          <w:color w:val="181818"/>
          <w:spacing w:val="80"/>
          <w:w w:val="110"/>
          <w:sz w:val="22"/>
          <w:szCs w:val="22"/>
        </w:rPr>
        <w:t xml:space="preserve"> </w:t>
      </w:r>
      <w:r w:rsidR="00CE1B0E">
        <w:rPr>
          <w:rFonts w:asciiTheme="minorHAnsi" w:hAnsiTheme="minorHAnsi" w:cstheme="minorHAnsi"/>
          <w:color w:val="181818"/>
          <w:spacing w:val="80"/>
          <w:w w:val="110"/>
          <w:sz w:val="22"/>
          <w:szCs w:val="22"/>
        </w:rPr>
        <w:tab/>
      </w:r>
      <w:r w:rsidR="00CE1B0E" w:rsidRPr="00921EBE">
        <w:rPr>
          <w:rFonts w:asciiTheme="minorHAnsi" w:hAnsiTheme="minorHAnsi" w:cstheme="minorHAnsi"/>
          <w:color w:val="2A2A2A"/>
          <w:sz w:val="22"/>
          <w:szCs w:val="22"/>
        </w:rPr>
        <w:t>O osobi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 slu</w:t>
      </w:r>
      <w:r w:rsidR="00F668C5" w:rsidRPr="00921EBE">
        <w:rPr>
          <w:rFonts w:asciiTheme="minorHAnsi" w:hAnsiTheme="minorHAnsi" w:cstheme="minorHAnsi"/>
          <w:color w:val="2A2A2A"/>
          <w:sz w:val="22"/>
          <w:szCs w:val="22"/>
        </w:rPr>
        <w:t>ž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>benika za informiranje i zamjenika slu</w:t>
      </w:r>
      <w:r w:rsidR="00F668C5" w:rsidRPr="00921EBE">
        <w:rPr>
          <w:rFonts w:asciiTheme="minorHAnsi" w:hAnsiTheme="minorHAnsi" w:cstheme="minorHAnsi"/>
          <w:color w:val="2A2A2A"/>
          <w:sz w:val="22"/>
          <w:szCs w:val="22"/>
        </w:rPr>
        <w:t>ž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benika za informiranje javnost </w:t>
      </w:r>
      <w:r w:rsidR="00F668C5" w:rsidRPr="00921EBE">
        <w:rPr>
          <w:rFonts w:asciiTheme="minorHAnsi" w:hAnsiTheme="minorHAnsi" w:cstheme="minorHAnsi"/>
          <w:color w:val="2A2A2A"/>
          <w:sz w:val="22"/>
          <w:szCs w:val="22"/>
        </w:rPr>
        <w:t>ć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e se 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 xml:space="preserve">obavijestiti objavom 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potrebnih 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 xml:space="preserve">podataka 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na 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>slu</w:t>
      </w:r>
      <w:r w:rsidR="00F668C5" w:rsidRPr="00591196">
        <w:rPr>
          <w:rFonts w:asciiTheme="minorHAnsi" w:hAnsiTheme="minorHAnsi" w:cstheme="minorHAnsi"/>
          <w:color w:val="2A2A2A"/>
          <w:sz w:val="22"/>
          <w:szCs w:val="22"/>
        </w:rPr>
        <w:t>ž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 xml:space="preserve">benim stranicama </w:t>
      </w:r>
      <w:proofErr w:type="spellStart"/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>lnstituta</w:t>
      </w:r>
      <w:proofErr w:type="spellEnd"/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 Ru</w:t>
      </w:r>
      <w:r w:rsidR="00F668C5" w:rsidRPr="00921EBE">
        <w:rPr>
          <w:rFonts w:asciiTheme="minorHAnsi" w:hAnsiTheme="minorHAnsi" w:cstheme="minorHAnsi"/>
          <w:color w:val="2A2A2A"/>
          <w:sz w:val="22"/>
          <w:szCs w:val="22"/>
        </w:rPr>
        <w:t>đ</w:t>
      </w:r>
      <w:r w:rsidR="009A15C9" w:rsidRPr="00921EBE">
        <w:rPr>
          <w:rFonts w:asciiTheme="minorHAnsi" w:hAnsiTheme="minorHAnsi" w:cstheme="minorHAnsi"/>
          <w:color w:val="2A2A2A"/>
          <w:sz w:val="22"/>
          <w:szCs w:val="22"/>
        </w:rPr>
        <w:t xml:space="preserve">er 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>Bo</w:t>
      </w:r>
      <w:r w:rsidR="00F668C5" w:rsidRPr="00591196">
        <w:rPr>
          <w:rFonts w:asciiTheme="minorHAnsi" w:hAnsiTheme="minorHAnsi" w:cstheme="minorHAnsi"/>
          <w:color w:val="2A2A2A"/>
          <w:sz w:val="22"/>
          <w:szCs w:val="22"/>
        </w:rPr>
        <w:t>š</w:t>
      </w:r>
      <w:r w:rsidR="009A15C9" w:rsidRPr="00591196">
        <w:rPr>
          <w:rFonts w:asciiTheme="minorHAnsi" w:hAnsiTheme="minorHAnsi" w:cstheme="minorHAnsi"/>
          <w:color w:val="2A2A2A"/>
          <w:sz w:val="22"/>
          <w:szCs w:val="22"/>
        </w:rPr>
        <w:t>kovi</w:t>
      </w:r>
      <w:r w:rsidR="00CE1B0E">
        <w:rPr>
          <w:rFonts w:asciiTheme="minorHAnsi" w:hAnsiTheme="minorHAnsi" w:cstheme="minorHAnsi"/>
          <w:color w:val="2A2A2A"/>
          <w:sz w:val="22"/>
          <w:szCs w:val="22"/>
        </w:rPr>
        <w:t>ć</w:t>
      </w:r>
      <w:r w:rsidR="00F668C5" w:rsidRPr="00591196">
        <w:rPr>
          <w:rFonts w:asciiTheme="minorHAnsi" w:hAnsiTheme="minorHAnsi" w:cstheme="minorHAnsi"/>
          <w:color w:val="2A2A2A"/>
          <w:sz w:val="22"/>
          <w:szCs w:val="22"/>
        </w:rPr>
        <w:t>.</w:t>
      </w:r>
    </w:p>
    <w:p w14:paraId="7AAB4C65" w14:textId="77777777" w:rsidR="005352A6" w:rsidRPr="00921EBE" w:rsidRDefault="005352A6" w:rsidP="00D27EBD">
      <w:pPr>
        <w:pStyle w:val="BodyText"/>
        <w:spacing w:before="47"/>
        <w:rPr>
          <w:rFonts w:asciiTheme="minorHAnsi" w:hAnsiTheme="minorHAnsi" w:cstheme="minorHAnsi"/>
          <w:color w:val="2A2A2A"/>
          <w:sz w:val="22"/>
          <w:szCs w:val="22"/>
        </w:rPr>
      </w:pPr>
    </w:p>
    <w:p w14:paraId="1E169D0B" w14:textId="28CA036D" w:rsidR="005352A6" w:rsidRPr="00921EBE" w:rsidRDefault="009A15C9" w:rsidP="00D27EBD">
      <w:pPr>
        <w:pStyle w:val="ListParagraph"/>
        <w:numPr>
          <w:ilvl w:val="0"/>
          <w:numId w:val="4"/>
        </w:numPr>
        <w:tabs>
          <w:tab w:val="left" w:pos="895"/>
        </w:tabs>
        <w:jc w:val="left"/>
        <w:rPr>
          <w:rFonts w:asciiTheme="minorHAnsi" w:hAnsiTheme="minorHAnsi" w:cstheme="minorHAnsi"/>
          <w:color w:val="2A2A2A"/>
        </w:rPr>
      </w:pPr>
      <w:r w:rsidRPr="00921EBE">
        <w:rPr>
          <w:rFonts w:asciiTheme="minorHAnsi" w:hAnsiTheme="minorHAnsi" w:cstheme="minorHAnsi"/>
          <w:color w:val="2A2A2A"/>
        </w:rPr>
        <w:t>Slu</w:t>
      </w:r>
      <w:r w:rsidR="00F668C5" w:rsidRPr="00921EBE">
        <w:rPr>
          <w:rFonts w:asciiTheme="minorHAnsi" w:hAnsiTheme="minorHAnsi" w:cstheme="minorHAnsi"/>
          <w:color w:val="2A2A2A"/>
        </w:rPr>
        <w:t>ž</w:t>
      </w:r>
      <w:r w:rsidRPr="00921EBE">
        <w:rPr>
          <w:rFonts w:asciiTheme="minorHAnsi" w:hAnsiTheme="minorHAnsi" w:cstheme="minorHAnsi"/>
          <w:color w:val="2A2A2A"/>
        </w:rPr>
        <w:t>benik za informiranje:</w:t>
      </w:r>
    </w:p>
    <w:p w14:paraId="68F22DC8" w14:textId="77777777" w:rsidR="00F668C5" w:rsidRPr="00921EBE" w:rsidRDefault="00F668C5" w:rsidP="00D27EBD">
      <w:pPr>
        <w:pStyle w:val="ListParagraph"/>
        <w:tabs>
          <w:tab w:val="left" w:pos="895"/>
        </w:tabs>
        <w:ind w:left="895" w:firstLine="0"/>
        <w:rPr>
          <w:rFonts w:asciiTheme="minorHAnsi" w:hAnsiTheme="minorHAnsi" w:cstheme="minorHAnsi"/>
          <w:color w:val="2A2A2A"/>
        </w:rPr>
      </w:pPr>
    </w:p>
    <w:p w14:paraId="023F006B" w14:textId="1E7F7FF0" w:rsidR="00F668C5" w:rsidRPr="00921EBE" w:rsidRDefault="00F668C5" w:rsidP="00D27EBD">
      <w:pPr>
        <w:pStyle w:val="BodyText"/>
        <w:numPr>
          <w:ilvl w:val="0"/>
          <w:numId w:val="5"/>
        </w:numPr>
        <w:spacing w:before="37"/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921EBE">
        <w:rPr>
          <w:rFonts w:asciiTheme="minorHAnsi" w:hAnsiTheme="minorHAnsi" w:cstheme="minorHAnsi"/>
          <w:color w:val="2A2A2A"/>
          <w:sz w:val="22"/>
          <w:szCs w:val="22"/>
        </w:rPr>
        <w:t>obavlja poslove redovitog objavljivanja informacija, sukladno unutarnjem ustroju tijela javne vlasti, kao i rješavanja pojedinačnih zahtjeva za pristup informacijama i ponovne uporabe informacija,</w:t>
      </w:r>
    </w:p>
    <w:p w14:paraId="7F1D31AD" w14:textId="1F48E158" w:rsidR="00F668C5" w:rsidRPr="00921EBE" w:rsidRDefault="00F668C5" w:rsidP="00D27EBD">
      <w:pPr>
        <w:pStyle w:val="BodyText"/>
        <w:numPr>
          <w:ilvl w:val="0"/>
          <w:numId w:val="5"/>
        </w:numPr>
        <w:spacing w:before="37"/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921EBE">
        <w:rPr>
          <w:rFonts w:asciiTheme="minorHAnsi" w:hAnsiTheme="minorHAnsi" w:cstheme="minorHAnsi"/>
          <w:color w:val="2A2A2A"/>
          <w:sz w:val="22"/>
          <w:szCs w:val="22"/>
        </w:rPr>
        <w:t>unapređuje način obrade, razvrstavanja, čuvanja i objavljivanja informacija koje su sadržane u službenim dokumentima koji se odnose na rad tijela javne vlasti,</w:t>
      </w:r>
    </w:p>
    <w:p w14:paraId="28A0DFB6" w14:textId="3891E127" w:rsidR="00591196" w:rsidRPr="00921EBE" w:rsidRDefault="00F668C5" w:rsidP="00D27EBD">
      <w:pPr>
        <w:pStyle w:val="BodyText"/>
        <w:numPr>
          <w:ilvl w:val="0"/>
          <w:numId w:val="5"/>
        </w:numPr>
        <w:spacing w:before="37"/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921EBE">
        <w:rPr>
          <w:rFonts w:asciiTheme="minorHAnsi" w:hAnsiTheme="minorHAnsi" w:cstheme="minorHAnsi"/>
          <w:color w:val="2A2A2A"/>
          <w:sz w:val="22"/>
          <w:szCs w:val="22"/>
        </w:rPr>
        <w:t>osigurava neophodnu pomoć podnositeljima zahtjeva u vezi s ostvarivanjem prava utvrđenih Zakonom</w:t>
      </w:r>
      <w:r w:rsidR="00591196" w:rsidRPr="00921EBE">
        <w:rPr>
          <w:rFonts w:asciiTheme="minorHAnsi" w:hAnsiTheme="minorHAnsi" w:cstheme="minorHAnsi"/>
          <w:color w:val="2A2A2A"/>
          <w:sz w:val="22"/>
          <w:szCs w:val="22"/>
        </w:rPr>
        <w:t>,</w:t>
      </w:r>
    </w:p>
    <w:p w14:paraId="3C5F21CF" w14:textId="40F35831" w:rsidR="00591196" w:rsidRPr="00921EBE" w:rsidRDefault="00591196" w:rsidP="00D27EBD">
      <w:pPr>
        <w:pStyle w:val="BodyText"/>
        <w:numPr>
          <w:ilvl w:val="0"/>
          <w:numId w:val="5"/>
        </w:numPr>
        <w:spacing w:before="37"/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921EBE">
        <w:rPr>
          <w:rFonts w:asciiTheme="minorHAnsi" w:hAnsiTheme="minorHAnsi" w:cstheme="minorHAnsi"/>
          <w:color w:val="2A2A2A"/>
          <w:sz w:val="22"/>
          <w:szCs w:val="22"/>
        </w:rPr>
        <w:t>vodi upisnik o zahtjevima, postupcima i odlukama o ostvarivanju prava na pristup informacijama i ponovnu uporabu informacija.</w:t>
      </w:r>
    </w:p>
    <w:p w14:paraId="2222EECD" w14:textId="77777777" w:rsidR="00F668C5" w:rsidRPr="00921EBE" w:rsidRDefault="00F668C5" w:rsidP="00D27EBD">
      <w:pPr>
        <w:pStyle w:val="BodyText"/>
        <w:spacing w:before="37"/>
        <w:rPr>
          <w:rFonts w:asciiTheme="minorHAnsi" w:hAnsiTheme="minorHAnsi" w:cstheme="minorHAnsi"/>
          <w:color w:val="2A2A2A"/>
          <w:sz w:val="22"/>
          <w:szCs w:val="22"/>
        </w:rPr>
      </w:pPr>
    </w:p>
    <w:p w14:paraId="7ECC786C" w14:textId="4465D0B5" w:rsidR="00CE1B0E" w:rsidRPr="00921EBE" w:rsidRDefault="009A15C9" w:rsidP="00D27EBD">
      <w:pPr>
        <w:pStyle w:val="ListParagraph"/>
        <w:numPr>
          <w:ilvl w:val="0"/>
          <w:numId w:val="4"/>
        </w:numPr>
        <w:tabs>
          <w:tab w:val="left" w:pos="881"/>
          <w:tab w:val="left" w:pos="883"/>
        </w:tabs>
        <w:ind w:left="883" w:right="153" w:hanging="557"/>
        <w:jc w:val="both"/>
        <w:rPr>
          <w:rFonts w:asciiTheme="minorHAnsi" w:hAnsiTheme="minorHAnsi" w:cstheme="minorHAnsi"/>
          <w:color w:val="2A2A2A"/>
        </w:rPr>
      </w:pPr>
      <w:r w:rsidRPr="00921EBE">
        <w:rPr>
          <w:rFonts w:asciiTheme="minorHAnsi" w:hAnsiTheme="minorHAnsi" w:cstheme="minorHAnsi"/>
          <w:color w:val="2A2A2A"/>
        </w:rPr>
        <w:t>Ravnatelj i/ili voditelji odjela A</w:t>
      </w:r>
      <w:r w:rsidR="00F668C5" w:rsidRPr="00921EBE">
        <w:rPr>
          <w:rFonts w:asciiTheme="minorHAnsi" w:hAnsiTheme="minorHAnsi" w:cstheme="minorHAnsi"/>
          <w:color w:val="2A2A2A"/>
        </w:rPr>
        <w:t xml:space="preserve">dministrativnih službi </w:t>
      </w:r>
      <w:r w:rsidRPr="00921EBE">
        <w:rPr>
          <w:rFonts w:asciiTheme="minorHAnsi" w:hAnsiTheme="minorHAnsi" w:cstheme="minorHAnsi"/>
          <w:color w:val="2A2A2A"/>
        </w:rPr>
        <w:t>obvezni su na zahtjev slu</w:t>
      </w:r>
      <w:r w:rsidR="00A75ECC" w:rsidRPr="00921EBE">
        <w:rPr>
          <w:rFonts w:asciiTheme="minorHAnsi" w:hAnsiTheme="minorHAnsi" w:cstheme="minorHAnsi"/>
          <w:color w:val="2A2A2A"/>
        </w:rPr>
        <w:t>ž</w:t>
      </w:r>
      <w:r w:rsidRPr="00921EBE">
        <w:rPr>
          <w:rFonts w:asciiTheme="minorHAnsi" w:hAnsiTheme="minorHAnsi" w:cstheme="minorHAnsi"/>
          <w:color w:val="2A2A2A"/>
        </w:rPr>
        <w:t>benika za informiranje bez odga</w:t>
      </w:r>
      <w:r w:rsidR="00A75ECC" w:rsidRPr="00921EBE">
        <w:rPr>
          <w:rFonts w:asciiTheme="minorHAnsi" w:hAnsiTheme="minorHAnsi" w:cstheme="minorHAnsi"/>
          <w:color w:val="2A2A2A"/>
        </w:rPr>
        <w:t>đ</w:t>
      </w:r>
      <w:r w:rsidRPr="00921EBE">
        <w:rPr>
          <w:rFonts w:asciiTheme="minorHAnsi" w:hAnsiTheme="minorHAnsi" w:cstheme="minorHAnsi"/>
          <w:color w:val="2A2A2A"/>
        </w:rPr>
        <w:t>anja, najkasnije u roku od 8 (osam) dana od zaprimljenog zahtjeva za dostavom</w:t>
      </w:r>
      <w:r w:rsidR="00A75ECC" w:rsidRPr="00921EBE">
        <w:rPr>
          <w:rFonts w:asciiTheme="minorHAnsi" w:hAnsiTheme="minorHAnsi" w:cstheme="minorHAnsi"/>
          <w:color w:val="2A2A2A"/>
        </w:rPr>
        <w:t xml:space="preserve"> </w:t>
      </w:r>
      <w:r w:rsidRPr="00921EBE">
        <w:rPr>
          <w:rFonts w:asciiTheme="minorHAnsi" w:hAnsiTheme="minorHAnsi" w:cstheme="minorHAnsi"/>
          <w:color w:val="2A2A2A"/>
        </w:rPr>
        <w:t>informacije istu dostaviti, i</w:t>
      </w:r>
      <w:r w:rsidR="00A75ECC" w:rsidRPr="00921EBE">
        <w:rPr>
          <w:rFonts w:asciiTheme="minorHAnsi" w:hAnsiTheme="minorHAnsi" w:cstheme="minorHAnsi"/>
          <w:color w:val="2A2A2A"/>
        </w:rPr>
        <w:t>l</w:t>
      </w:r>
      <w:r w:rsidRPr="00921EBE">
        <w:rPr>
          <w:rFonts w:asciiTheme="minorHAnsi" w:hAnsiTheme="minorHAnsi" w:cstheme="minorHAnsi"/>
          <w:color w:val="2A2A2A"/>
        </w:rPr>
        <w:t>i podnositelju zahtjeva omogu</w:t>
      </w:r>
      <w:r w:rsidR="00A75ECC" w:rsidRPr="00921EBE">
        <w:rPr>
          <w:rFonts w:asciiTheme="minorHAnsi" w:hAnsiTheme="minorHAnsi" w:cstheme="minorHAnsi"/>
          <w:color w:val="2A2A2A"/>
        </w:rPr>
        <w:t>ć</w:t>
      </w:r>
      <w:r w:rsidRPr="00921EBE">
        <w:rPr>
          <w:rFonts w:asciiTheme="minorHAnsi" w:hAnsiTheme="minorHAnsi" w:cstheme="minorHAnsi"/>
          <w:color w:val="2A2A2A"/>
        </w:rPr>
        <w:t>iti pristup informaciji u skladu sa Zakonom.</w:t>
      </w:r>
    </w:p>
    <w:p w14:paraId="752E713F" w14:textId="77777777" w:rsidR="005352A6" w:rsidRPr="00921EBE" w:rsidRDefault="005352A6" w:rsidP="00D27EBD">
      <w:pPr>
        <w:pStyle w:val="BodyText"/>
        <w:spacing w:before="67"/>
        <w:ind w:firstLine="720"/>
        <w:rPr>
          <w:rFonts w:asciiTheme="minorHAnsi" w:hAnsiTheme="minorHAnsi" w:cstheme="minorHAnsi"/>
          <w:color w:val="2A2A2A"/>
          <w:sz w:val="22"/>
          <w:szCs w:val="22"/>
        </w:rPr>
      </w:pPr>
    </w:p>
    <w:p w14:paraId="11BB7EFE" w14:textId="713DCA17" w:rsidR="005352A6" w:rsidRPr="006064CC" w:rsidRDefault="009A15C9" w:rsidP="00D27EBD">
      <w:pPr>
        <w:pStyle w:val="ListParagraph"/>
        <w:numPr>
          <w:ilvl w:val="0"/>
          <w:numId w:val="4"/>
        </w:numPr>
        <w:tabs>
          <w:tab w:val="left" w:pos="895"/>
        </w:tabs>
        <w:jc w:val="left"/>
        <w:rPr>
          <w:rFonts w:asciiTheme="minorHAnsi" w:hAnsiTheme="minorHAnsi" w:cstheme="minorHAnsi"/>
          <w:b/>
          <w:color w:val="212121"/>
        </w:rPr>
      </w:pPr>
      <w:r w:rsidRPr="00921EBE">
        <w:rPr>
          <w:rFonts w:asciiTheme="minorHAnsi" w:hAnsiTheme="minorHAnsi" w:cstheme="minorHAnsi"/>
          <w:color w:val="2A2A2A"/>
        </w:rPr>
        <w:t xml:space="preserve">Ova </w:t>
      </w:r>
      <w:r w:rsidR="00B770B0">
        <w:rPr>
          <w:rFonts w:asciiTheme="minorHAnsi" w:hAnsiTheme="minorHAnsi" w:cstheme="minorHAnsi"/>
          <w:color w:val="2A2A2A"/>
        </w:rPr>
        <w:t>O</w:t>
      </w:r>
      <w:r w:rsidRPr="00921EBE">
        <w:rPr>
          <w:rFonts w:asciiTheme="minorHAnsi" w:hAnsiTheme="minorHAnsi" w:cstheme="minorHAnsi"/>
          <w:color w:val="2A2A2A"/>
        </w:rPr>
        <w:t>dluka stupa na snagu dana</w:t>
      </w:r>
      <w:r w:rsidRPr="00591196">
        <w:rPr>
          <w:rFonts w:asciiTheme="minorHAnsi" w:hAnsiTheme="minorHAnsi" w:cstheme="minorHAnsi"/>
          <w:color w:val="212121"/>
          <w:spacing w:val="-5"/>
          <w:w w:val="105"/>
        </w:rPr>
        <w:t xml:space="preserve"> </w:t>
      </w:r>
      <w:r w:rsidR="00A75ECC" w:rsidRPr="00591196">
        <w:rPr>
          <w:rFonts w:asciiTheme="minorHAnsi" w:hAnsiTheme="minorHAnsi" w:cstheme="minorHAnsi"/>
          <w:color w:val="212121"/>
          <w:w w:val="105"/>
        </w:rPr>
        <w:t>3</w:t>
      </w:r>
      <w:r w:rsidRPr="00591196">
        <w:rPr>
          <w:rFonts w:asciiTheme="minorHAnsi" w:hAnsiTheme="minorHAnsi" w:cstheme="minorHAnsi"/>
          <w:color w:val="212121"/>
          <w:w w:val="105"/>
        </w:rPr>
        <w:t>.</w:t>
      </w:r>
      <w:r w:rsidRPr="00591196">
        <w:rPr>
          <w:rFonts w:asciiTheme="minorHAnsi" w:hAnsiTheme="minorHAnsi" w:cstheme="minorHAnsi"/>
          <w:color w:val="212121"/>
          <w:spacing w:val="-2"/>
          <w:w w:val="105"/>
        </w:rPr>
        <w:t xml:space="preserve"> </w:t>
      </w:r>
      <w:r w:rsidRPr="00591196">
        <w:rPr>
          <w:rFonts w:asciiTheme="minorHAnsi" w:hAnsiTheme="minorHAnsi" w:cstheme="minorHAnsi"/>
          <w:color w:val="212121"/>
          <w:w w:val="105"/>
        </w:rPr>
        <w:t>velja</w:t>
      </w:r>
      <w:r w:rsidR="00A75ECC" w:rsidRPr="00591196">
        <w:rPr>
          <w:rFonts w:asciiTheme="minorHAnsi" w:hAnsiTheme="minorHAnsi" w:cstheme="minorHAnsi"/>
          <w:color w:val="212121"/>
          <w:w w:val="105"/>
        </w:rPr>
        <w:t>č</w:t>
      </w:r>
      <w:r w:rsidRPr="00591196">
        <w:rPr>
          <w:rFonts w:asciiTheme="minorHAnsi" w:hAnsiTheme="minorHAnsi" w:cstheme="minorHAnsi"/>
          <w:color w:val="212121"/>
          <w:w w:val="105"/>
        </w:rPr>
        <w:t>e 202</w:t>
      </w:r>
      <w:r w:rsidR="00A75ECC" w:rsidRPr="00591196">
        <w:rPr>
          <w:rFonts w:asciiTheme="minorHAnsi" w:hAnsiTheme="minorHAnsi" w:cstheme="minorHAnsi"/>
          <w:color w:val="212121"/>
          <w:w w:val="105"/>
        </w:rPr>
        <w:t>6</w:t>
      </w:r>
      <w:r w:rsidRPr="00591196">
        <w:rPr>
          <w:rFonts w:asciiTheme="minorHAnsi" w:hAnsiTheme="minorHAnsi" w:cstheme="minorHAnsi"/>
          <w:color w:val="212121"/>
          <w:w w:val="105"/>
        </w:rPr>
        <w:t>.</w:t>
      </w:r>
      <w:r w:rsidRPr="00591196">
        <w:rPr>
          <w:rFonts w:asciiTheme="minorHAnsi" w:hAnsiTheme="minorHAnsi" w:cstheme="minorHAnsi"/>
          <w:color w:val="212121"/>
          <w:spacing w:val="-11"/>
          <w:w w:val="105"/>
        </w:rPr>
        <w:t xml:space="preserve"> </w:t>
      </w:r>
      <w:r w:rsidRPr="00591196">
        <w:rPr>
          <w:rFonts w:asciiTheme="minorHAnsi" w:hAnsiTheme="minorHAnsi" w:cstheme="minorHAnsi"/>
          <w:color w:val="212121"/>
          <w:w w:val="105"/>
        </w:rPr>
        <w:t>godine</w:t>
      </w:r>
      <w:r w:rsidRPr="00591196">
        <w:rPr>
          <w:rFonts w:asciiTheme="minorHAnsi" w:hAnsiTheme="minorHAnsi" w:cstheme="minorHAnsi"/>
          <w:color w:val="212121"/>
          <w:spacing w:val="-9"/>
          <w:w w:val="105"/>
        </w:rPr>
        <w:t xml:space="preserve"> </w:t>
      </w:r>
      <w:r w:rsidRPr="00591196">
        <w:rPr>
          <w:rFonts w:asciiTheme="minorHAnsi" w:hAnsiTheme="minorHAnsi" w:cstheme="minorHAnsi"/>
          <w:color w:val="0F0F0F"/>
          <w:w w:val="105"/>
        </w:rPr>
        <w:t>i</w:t>
      </w:r>
      <w:r w:rsidRPr="00591196">
        <w:rPr>
          <w:rFonts w:asciiTheme="minorHAnsi" w:hAnsiTheme="minorHAnsi" w:cstheme="minorHAnsi"/>
          <w:color w:val="0F0F0F"/>
          <w:spacing w:val="5"/>
          <w:w w:val="105"/>
        </w:rPr>
        <w:t xml:space="preserve"> </w:t>
      </w:r>
      <w:r w:rsidRPr="00591196">
        <w:rPr>
          <w:rFonts w:asciiTheme="minorHAnsi" w:hAnsiTheme="minorHAnsi" w:cstheme="minorHAnsi"/>
          <w:color w:val="212121"/>
          <w:w w:val="105"/>
        </w:rPr>
        <w:t>vrijedi</w:t>
      </w:r>
      <w:r w:rsidRPr="00591196">
        <w:rPr>
          <w:rFonts w:asciiTheme="minorHAnsi" w:hAnsiTheme="minorHAnsi" w:cstheme="minorHAnsi"/>
          <w:color w:val="212121"/>
          <w:spacing w:val="-7"/>
          <w:w w:val="105"/>
        </w:rPr>
        <w:t xml:space="preserve"> </w:t>
      </w:r>
      <w:r w:rsidRPr="00591196">
        <w:rPr>
          <w:rFonts w:asciiTheme="minorHAnsi" w:hAnsiTheme="minorHAnsi" w:cstheme="minorHAnsi"/>
          <w:color w:val="212121"/>
          <w:w w:val="105"/>
        </w:rPr>
        <w:t>do</w:t>
      </w:r>
      <w:r w:rsidRPr="00591196">
        <w:rPr>
          <w:rFonts w:asciiTheme="minorHAnsi" w:hAnsiTheme="minorHAnsi" w:cstheme="minorHAnsi"/>
          <w:color w:val="212121"/>
          <w:spacing w:val="-13"/>
          <w:w w:val="105"/>
        </w:rPr>
        <w:t xml:space="preserve"> </w:t>
      </w:r>
      <w:r w:rsidRPr="00591196">
        <w:rPr>
          <w:rFonts w:asciiTheme="minorHAnsi" w:hAnsiTheme="minorHAnsi" w:cstheme="minorHAnsi"/>
          <w:color w:val="212121"/>
          <w:spacing w:val="-2"/>
          <w:w w:val="105"/>
        </w:rPr>
        <w:t>opoziva.</w:t>
      </w:r>
    </w:p>
    <w:p w14:paraId="1F3A1D49" w14:textId="77777777" w:rsidR="006064CC" w:rsidRPr="006064CC" w:rsidRDefault="006064CC" w:rsidP="006064CC">
      <w:pPr>
        <w:pStyle w:val="ListParagraph"/>
        <w:rPr>
          <w:rFonts w:asciiTheme="minorHAnsi" w:hAnsiTheme="minorHAnsi" w:cstheme="minorHAnsi"/>
          <w:b/>
          <w:color w:val="212121"/>
        </w:rPr>
      </w:pPr>
    </w:p>
    <w:p w14:paraId="6A7ED83A" w14:textId="3D8FC9B5" w:rsidR="006064CC" w:rsidRDefault="006064CC" w:rsidP="006064CC">
      <w:pPr>
        <w:tabs>
          <w:tab w:val="left" w:pos="895"/>
        </w:tabs>
        <w:rPr>
          <w:rFonts w:asciiTheme="minorHAnsi" w:hAnsiTheme="minorHAnsi" w:cstheme="minorHAnsi"/>
          <w:b/>
          <w:color w:val="212121"/>
        </w:rPr>
      </w:pPr>
    </w:p>
    <w:p w14:paraId="5039E9E9" w14:textId="77777777" w:rsidR="006064CC" w:rsidRPr="006064CC" w:rsidRDefault="006064CC" w:rsidP="006064CC">
      <w:pPr>
        <w:tabs>
          <w:tab w:val="left" w:pos="895"/>
        </w:tabs>
        <w:rPr>
          <w:rFonts w:asciiTheme="minorHAnsi" w:hAnsiTheme="minorHAnsi" w:cstheme="minorHAnsi"/>
          <w:b/>
          <w:color w:val="212121"/>
        </w:rPr>
      </w:pPr>
    </w:p>
    <w:p w14:paraId="6103888C" w14:textId="77777777" w:rsidR="005352A6" w:rsidRPr="00591196" w:rsidRDefault="005352A6" w:rsidP="00D27EBD">
      <w:pPr>
        <w:pStyle w:val="BodyText"/>
        <w:spacing w:before="100"/>
        <w:rPr>
          <w:rFonts w:asciiTheme="minorHAnsi" w:hAnsiTheme="minorHAnsi" w:cstheme="minorHAnsi"/>
          <w:sz w:val="22"/>
          <w:szCs w:val="22"/>
        </w:rPr>
      </w:pPr>
    </w:p>
    <w:p w14:paraId="5F9A5E7D" w14:textId="0726B306" w:rsidR="005352A6" w:rsidRPr="00591196" w:rsidRDefault="009A15C9" w:rsidP="006064CC">
      <w:pPr>
        <w:pStyle w:val="ListParagraph"/>
        <w:numPr>
          <w:ilvl w:val="0"/>
          <w:numId w:val="4"/>
        </w:numPr>
        <w:tabs>
          <w:tab w:val="left" w:pos="426"/>
        </w:tabs>
        <w:ind w:right="205" w:hanging="753"/>
        <w:jc w:val="both"/>
        <w:rPr>
          <w:rFonts w:asciiTheme="minorHAnsi" w:hAnsiTheme="minorHAnsi" w:cstheme="minorHAnsi"/>
          <w:b/>
          <w:color w:val="212121"/>
        </w:rPr>
      </w:pPr>
      <w:r w:rsidRPr="00591196">
        <w:rPr>
          <w:rFonts w:asciiTheme="minorHAnsi" w:hAnsiTheme="minorHAnsi" w:cstheme="minorHAnsi"/>
          <w:color w:val="212121"/>
        </w:rPr>
        <w:lastRenderedPageBreak/>
        <w:t>Stupanjem na snagu ove</w:t>
      </w:r>
      <w:r w:rsidRPr="00591196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D27EBD">
        <w:rPr>
          <w:rFonts w:asciiTheme="minorHAnsi" w:hAnsiTheme="minorHAnsi" w:cstheme="minorHAnsi"/>
          <w:color w:val="212121"/>
        </w:rPr>
        <w:t>O</w:t>
      </w:r>
      <w:r w:rsidRPr="00591196">
        <w:rPr>
          <w:rFonts w:asciiTheme="minorHAnsi" w:hAnsiTheme="minorHAnsi" w:cstheme="minorHAnsi"/>
          <w:color w:val="212121"/>
        </w:rPr>
        <w:t>dluke prestaj</w:t>
      </w:r>
      <w:r w:rsidR="00A75ECC" w:rsidRPr="00591196">
        <w:rPr>
          <w:rFonts w:asciiTheme="minorHAnsi" w:hAnsiTheme="minorHAnsi" w:cstheme="minorHAnsi"/>
          <w:color w:val="212121"/>
        </w:rPr>
        <w:t>e</w:t>
      </w:r>
      <w:r w:rsidRPr="00591196">
        <w:rPr>
          <w:rFonts w:asciiTheme="minorHAnsi" w:hAnsiTheme="minorHAnsi" w:cstheme="minorHAnsi"/>
          <w:color w:val="212121"/>
        </w:rPr>
        <w:t xml:space="preserve"> va</w:t>
      </w:r>
      <w:r w:rsidR="00A75ECC" w:rsidRPr="00591196">
        <w:rPr>
          <w:rFonts w:asciiTheme="minorHAnsi" w:hAnsiTheme="minorHAnsi" w:cstheme="minorHAnsi"/>
          <w:color w:val="212121"/>
        </w:rPr>
        <w:t>ž</w:t>
      </w:r>
      <w:r w:rsidRPr="00591196">
        <w:rPr>
          <w:rFonts w:asciiTheme="minorHAnsi" w:hAnsiTheme="minorHAnsi" w:cstheme="minorHAnsi"/>
          <w:color w:val="212121"/>
        </w:rPr>
        <w:t>iti Odluka o imenovanju slu</w:t>
      </w:r>
      <w:r w:rsidR="00A75ECC" w:rsidRPr="00591196">
        <w:rPr>
          <w:rFonts w:asciiTheme="minorHAnsi" w:hAnsiTheme="minorHAnsi" w:cstheme="minorHAnsi"/>
          <w:color w:val="212121"/>
        </w:rPr>
        <w:t>ž</w:t>
      </w:r>
      <w:r w:rsidRPr="00591196">
        <w:rPr>
          <w:rFonts w:asciiTheme="minorHAnsi" w:hAnsiTheme="minorHAnsi" w:cstheme="minorHAnsi"/>
          <w:color w:val="212121"/>
        </w:rPr>
        <w:t>benika</w:t>
      </w:r>
      <w:r w:rsidRPr="00591196">
        <w:rPr>
          <w:rFonts w:asciiTheme="minorHAnsi" w:hAnsiTheme="minorHAnsi" w:cstheme="minorHAnsi"/>
          <w:color w:val="212121"/>
          <w:spacing w:val="40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 xml:space="preserve">za </w:t>
      </w:r>
      <w:r w:rsidRPr="00591196">
        <w:rPr>
          <w:rFonts w:asciiTheme="minorHAnsi" w:hAnsiTheme="minorHAnsi" w:cstheme="minorHAnsi"/>
          <w:color w:val="0F0F0F"/>
        </w:rPr>
        <w:t xml:space="preserve">informiranje </w:t>
      </w:r>
      <w:r w:rsidR="00A75ECC" w:rsidRPr="00591196">
        <w:rPr>
          <w:rFonts w:asciiTheme="minorHAnsi" w:hAnsiTheme="minorHAnsi" w:cstheme="minorHAnsi"/>
          <w:color w:val="0F0F0F"/>
        </w:rPr>
        <w:t xml:space="preserve">broj: </w:t>
      </w:r>
      <w:r w:rsidR="00A75ECC" w:rsidRPr="00591196">
        <w:rPr>
          <w:rFonts w:asciiTheme="minorHAnsi" w:hAnsiTheme="minorHAnsi" w:cstheme="minorHAnsi"/>
          <w:color w:val="212121"/>
        </w:rPr>
        <w:t>01-310/1-2023.lu od 20. siječnja 2026</w:t>
      </w:r>
      <w:r w:rsidRPr="00591196">
        <w:rPr>
          <w:rFonts w:asciiTheme="minorHAnsi" w:hAnsiTheme="minorHAnsi" w:cstheme="minorHAnsi"/>
          <w:color w:val="212121"/>
          <w:w w:val="110"/>
        </w:rPr>
        <w:t>.</w:t>
      </w:r>
    </w:p>
    <w:p w14:paraId="4027D660" w14:textId="77777777" w:rsidR="005352A6" w:rsidRPr="00591196" w:rsidRDefault="005352A6" w:rsidP="00D27EBD">
      <w:pPr>
        <w:pStyle w:val="BodyText"/>
        <w:spacing w:before="50"/>
        <w:rPr>
          <w:rFonts w:asciiTheme="minorHAnsi" w:hAnsiTheme="minorHAnsi" w:cstheme="minorHAnsi"/>
          <w:sz w:val="22"/>
          <w:szCs w:val="22"/>
        </w:rPr>
      </w:pPr>
    </w:p>
    <w:p w14:paraId="5357E91B" w14:textId="376AB2A0" w:rsidR="005352A6" w:rsidRPr="00591196" w:rsidRDefault="009A15C9" w:rsidP="00D27EBD">
      <w:pPr>
        <w:pStyle w:val="ListParagraph"/>
        <w:numPr>
          <w:ilvl w:val="0"/>
          <w:numId w:val="4"/>
        </w:numPr>
        <w:tabs>
          <w:tab w:val="left" w:pos="892"/>
        </w:tabs>
        <w:ind w:left="892" w:hanging="724"/>
        <w:jc w:val="both"/>
        <w:rPr>
          <w:rFonts w:asciiTheme="minorHAnsi" w:hAnsiTheme="minorHAnsi" w:cstheme="minorHAnsi"/>
          <w:b/>
          <w:color w:val="212121"/>
        </w:rPr>
      </w:pPr>
      <w:proofErr w:type="spellStart"/>
      <w:r w:rsidRPr="00591196">
        <w:rPr>
          <w:rFonts w:asciiTheme="minorHAnsi" w:hAnsiTheme="minorHAnsi" w:cstheme="minorHAnsi"/>
          <w:color w:val="0F0F0F"/>
        </w:rPr>
        <w:t>lnstitut</w:t>
      </w:r>
      <w:proofErr w:type="spellEnd"/>
      <w:r w:rsidRPr="00591196">
        <w:rPr>
          <w:rFonts w:asciiTheme="minorHAnsi" w:hAnsiTheme="minorHAnsi" w:cstheme="minorHAnsi"/>
          <w:color w:val="0F0F0F"/>
          <w:spacing w:val="38"/>
        </w:rPr>
        <w:t xml:space="preserve"> </w:t>
      </w:r>
      <w:r w:rsidR="00A75ECC" w:rsidRPr="00591196">
        <w:rPr>
          <w:rFonts w:asciiTheme="minorHAnsi" w:hAnsiTheme="minorHAnsi" w:cstheme="minorHAnsi"/>
          <w:color w:val="212121"/>
        </w:rPr>
        <w:t>ć</w:t>
      </w:r>
      <w:r w:rsidRPr="00591196">
        <w:rPr>
          <w:rFonts w:asciiTheme="minorHAnsi" w:hAnsiTheme="minorHAnsi" w:cstheme="minorHAnsi"/>
          <w:color w:val="212121"/>
        </w:rPr>
        <w:t>e</w:t>
      </w:r>
      <w:r w:rsidRPr="00591196">
        <w:rPr>
          <w:rFonts w:asciiTheme="minorHAnsi" w:hAnsiTheme="minorHAnsi" w:cstheme="minorHAnsi"/>
          <w:color w:val="212121"/>
          <w:spacing w:val="27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o</w:t>
      </w:r>
      <w:r w:rsidRPr="00591196">
        <w:rPr>
          <w:rFonts w:asciiTheme="minorHAnsi" w:hAnsiTheme="minorHAnsi" w:cstheme="minorHAnsi"/>
          <w:color w:val="212121"/>
          <w:spacing w:val="25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ovoj</w:t>
      </w:r>
      <w:r w:rsidRPr="00591196">
        <w:rPr>
          <w:rFonts w:asciiTheme="minorHAnsi" w:hAnsiTheme="minorHAnsi" w:cstheme="minorHAnsi"/>
          <w:color w:val="212121"/>
          <w:spacing w:val="8"/>
        </w:rPr>
        <w:t xml:space="preserve"> </w:t>
      </w:r>
      <w:r w:rsidR="00B770B0">
        <w:rPr>
          <w:rFonts w:asciiTheme="minorHAnsi" w:hAnsiTheme="minorHAnsi" w:cstheme="minorHAnsi"/>
          <w:color w:val="212121"/>
        </w:rPr>
        <w:t>O</w:t>
      </w:r>
      <w:r w:rsidRPr="00591196">
        <w:rPr>
          <w:rFonts w:asciiTheme="minorHAnsi" w:hAnsiTheme="minorHAnsi" w:cstheme="minorHAnsi"/>
          <w:color w:val="212121"/>
        </w:rPr>
        <w:t>dluci</w:t>
      </w:r>
      <w:r w:rsidRPr="00591196">
        <w:rPr>
          <w:rFonts w:asciiTheme="minorHAnsi" w:hAnsiTheme="minorHAnsi" w:cstheme="minorHAnsi"/>
          <w:color w:val="212121"/>
          <w:spacing w:val="30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u</w:t>
      </w:r>
      <w:r w:rsidRPr="00591196">
        <w:rPr>
          <w:rFonts w:asciiTheme="minorHAnsi" w:hAnsiTheme="minorHAnsi" w:cstheme="minorHAnsi"/>
          <w:color w:val="212121"/>
          <w:spacing w:val="20"/>
        </w:rPr>
        <w:t xml:space="preserve"> </w:t>
      </w:r>
      <w:r w:rsidR="00DE7B69">
        <w:rPr>
          <w:rFonts w:asciiTheme="minorHAnsi" w:hAnsiTheme="minorHAnsi" w:cstheme="minorHAnsi"/>
          <w:color w:val="212121"/>
        </w:rPr>
        <w:t>z</w:t>
      </w:r>
      <w:r w:rsidRPr="00591196">
        <w:rPr>
          <w:rFonts w:asciiTheme="minorHAnsi" w:hAnsiTheme="minorHAnsi" w:cstheme="minorHAnsi"/>
          <w:color w:val="212121"/>
        </w:rPr>
        <w:t>akonskom</w:t>
      </w:r>
      <w:r w:rsidRPr="00591196">
        <w:rPr>
          <w:rFonts w:asciiTheme="minorHAnsi" w:hAnsiTheme="minorHAnsi" w:cstheme="minorHAnsi"/>
          <w:color w:val="212121"/>
          <w:spacing w:val="51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roku</w:t>
      </w:r>
      <w:r w:rsidRPr="00591196">
        <w:rPr>
          <w:rFonts w:asciiTheme="minorHAnsi" w:hAnsiTheme="minorHAnsi" w:cstheme="minorHAnsi"/>
          <w:color w:val="212121"/>
          <w:spacing w:val="7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izvijestiti</w:t>
      </w:r>
      <w:r w:rsidRPr="00591196">
        <w:rPr>
          <w:rFonts w:asciiTheme="minorHAnsi" w:hAnsiTheme="minorHAnsi" w:cstheme="minorHAnsi"/>
          <w:color w:val="212121"/>
          <w:spacing w:val="31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Povjerenika</w:t>
      </w:r>
      <w:r w:rsidRPr="00591196">
        <w:rPr>
          <w:rFonts w:asciiTheme="minorHAnsi" w:hAnsiTheme="minorHAnsi" w:cstheme="minorHAnsi"/>
          <w:color w:val="212121"/>
          <w:spacing w:val="61"/>
        </w:rPr>
        <w:t xml:space="preserve"> </w:t>
      </w:r>
      <w:r w:rsidRPr="00591196">
        <w:rPr>
          <w:rFonts w:asciiTheme="minorHAnsi" w:hAnsiTheme="minorHAnsi" w:cstheme="minorHAnsi"/>
          <w:color w:val="212121"/>
        </w:rPr>
        <w:t>za</w:t>
      </w:r>
      <w:r w:rsidRPr="00591196">
        <w:rPr>
          <w:rFonts w:asciiTheme="minorHAnsi" w:hAnsiTheme="minorHAnsi" w:cstheme="minorHAnsi"/>
          <w:color w:val="212121"/>
          <w:spacing w:val="18"/>
        </w:rPr>
        <w:t xml:space="preserve"> </w:t>
      </w:r>
      <w:r w:rsidRPr="00591196">
        <w:rPr>
          <w:rFonts w:asciiTheme="minorHAnsi" w:hAnsiTheme="minorHAnsi" w:cstheme="minorHAnsi"/>
          <w:color w:val="0F0F0F"/>
          <w:spacing w:val="-2"/>
        </w:rPr>
        <w:t>informiranje.</w:t>
      </w:r>
    </w:p>
    <w:p w14:paraId="2E4D5AD4" w14:textId="77777777" w:rsidR="00A75ECC" w:rsidRPr="00591196" w:rsidRDefault="00A75ECC" w:rsidP="00D27EBD">
      <w:pPr>
        <w:pStyle w:val="ListParagraph"/>
        <w:rPr>
          <w:rFonts w:asciiTheme="minorHAnsi" w:hAnsiTheme="minorHAnsi" w:cstheme="minorHAnsi"/>
        </w:rPr>
      </w:pPr>
    </w:p>
    <w:p w14:paraId="6E968E8B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0E74D41" w14:textId="68A24191" w:rsidR="005352A6" w:rsidRPr="00591196" w:rsidRDefault="00A75ECC" w:rsidP="00D27EBD">
      <w:pPr>
        <w:pStyle w:val="BodyText"/>
        <w:spacing w:before="180"/>
        <w:jc w:val="right"/>
        <w:rPr>
          <w:rFonts w:asciiTheme="minorHAnsi" w:hAnsiTheme="minorHAnsi" w:cstheme="minorHAnsi"/>
          <w:sz w:val="22"/>
          <w:szCs w:val="22"/>
        </w:rPr>
      </w:pPr>
      <w:r w:rsidRPr="00591196">
        <w:rPr>
          <w:rFonts w:asciiTheme="minorHAnsi" w:hAnsiTheme="minorHAnsi" w:cstheme="minorHAnsi"/>
          <w:sz w:val="22"/>
          <w:szCs w:val="22"/>
        </w:rPr>
        <w:t>Ravnatelj:</w:t>
      </w:r>
    </w:p>
    <w:p w14:paraId="33BA4D9D" w14:textId="0D405622" w:rsidR="00A75ECC" w:rsidRPr="00591196" w:rsidRDefault="00A75ECC" w:rsidP="00D27EBD">
      <w:pPr>
        <w:pStyle w:val="BodyText"/>
        <w:spacing w:before="180"/>
        <w:jc w:val="right"/>
        <w:rPr>
          <w:rFonts w:asciiTheme="minorHAnsi" w:hAnsiTheme="minorHAnsi" w:cstheme="minorHAnsi"/>
          <w:sz w:val="22"/>
          <w:szCs w:val="22"/>
        </w:rPr>
      </w:pPr>
    </w:p>
    <w:p w14:paraId="7834FE83" w14:textId="123E2704" w:rsidR="00A75ECC" w:rsidRPr="00591196" w:rsidRDefault="00A75ECC" w:rsidP="00D27EBD">
      <w:pPr>
        <w:pStyle w:val="BodyText"/>
        <w:spacing w:before="180"/>
        <w:jc w:val="right"/>
        <w:rPr>
          <w:rFonts w:asciiTheme="minorHAnsi" w:hAnsiTheme="minorHAnsi" w:cstheme="minorHAnsi"/>
          <w:sz w:val="22"/>
          <w:szCs w:val="22"/>
        </w:rPr>
      </w:pPr>
      <w:r w:rsidRPr="00591196">
        <w:rPr>
          <w:rFonts w:asciiTheme="minorHAnsi" w:hAnsiTheme="minorHAnsi" w:cstheme="minorHAnsi"/>
          <w:sz w:val="22"/>
          <w:szCs w:val="22"/>
        </w:rPr>
        <w:t>dr. sc. David Matthew Smith</w:t>
      </w:r>
    </w:p>
    <w:p w14:paraId="648B79AC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5C7AB20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7FCDD30" w14:textId="77777777" w:rsidR="005352A6" w:rsidRPr="00591196" w:rsidRDefault="005352A6" w:rsidP="00D27E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BE7039" w14:textId="77777777" w:rsidR="005352A6" w:rsidRPr="00591196" w:rsidRDefault="005352A6" w:rsidP="00D27EBD">
      <w:pPr>
        <w:pStyle w:val="BodyText"/>
        <w:spacing w:before="36"/>
        <w:rPr>
          <w:rFonts w:asciiTheme="minorHAnsi" w:hAnsiTheme="minorHAnsi" w:cstheme="minorHAnsi"/>
          <w:sz w:val="22"/>
          <w:szCs w:val="22"/>
        </w:rPr>
      </w:pPr>
    </w:p>
    <w:p w14:paraId="26E4293A" w14:textId="2FF6B0B8" w:rsidR="005352A6" w:rsidRPr="00591196" w:rsidRDefault="009A15C9" w:rsidP="00D27EBD">
      <w:pPr>
        <w:spacing w:before="1"/>
        <w:ind w:left="168"/>
        <w:rPr>
          <w:rFonts w:asciiTheme="minorHAnsi" w:hAnsiTheme="minorHAnsi" w:cstheme="minorHAnsi"/>
          <w:color w:val="212121"/>
          <w:spacing w:val="-2"/>
          <w:w w:val="110"/>
        </w:rPr>
      </w:pPr>
      <w:r w:rsidRPr="00591196">
        <w:rPr>
          <w:rFonts w:asciiTheme="minorHAnsi" w:hAnsiTheme="minorHAnsi" w:cstheme="minorHAnsi"/>
          <w:color w:val="212121"/>
          <w:spacing w:val="-2"/>
          <w:w w:val="110"/>
        </w:rPr>
        <w:t>Dostaviti:</w:t>
      </w:r>
    </w:p>
    <w:p w14:paraId="25E64502" w14:textId="3A292F1A" w:rsidR="00A75ECC" w:rsidRPr="00591196" w:rsidRDefault="00A75ECC" w:rsidP="00D27EBD">
      <w:pPr>
        <w:pStyle w:val="ListParagraph"/>
        <w:numPr>
          <w:ilvl w:val="0"/>
          <w:numId w:val="7"/>
        </w:numPr>
        <w:spacing w:before="1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</w:rPr>
        <w:t>Petra</w:t>
      </w:r>
      <w:r w:rsidRPr="00591196">
        <w:rPr>
          <w:rFonts w:asciiTheme="minorHAnsi" w:hAnsiTheme="minorHAnsi" w:cstheme="minorHAnsi"/>
          <w:bCs/>
          <w:color w:val="2A2A2A"/>
          <w:spacing w:val="-14"/>
        </w:rPr>
        <w:t xml:space="preserve"> </w:t>
      </w:r>
      <w:r w:rsidRPr="00591196">
        <w:rPr>
          <w:rFonts w:asciiTheme="minorHAnsi" w:hAnsiTheme="minorHAnsi" w:cstheme="minorHAnsi"/>
          <w:bCs/>
          <w:color w:val="181818"/>
        </w:rPr>
        <w:t xml:space="preserve">Sirnik, </w:t>
      </w:r>
      <w:r w:rsidR="00F17A44">
        <w:rPr>
          <w:rFonts w:asciiTheme="minorHAnsi" w:hAnsiTheme="minorHAnsi" w:cstheme="minorHAnsi"/>
          <w:bCs/>
          <w:color w:val="181818"/>
        </w:rPr>
        <w:t xml:space="preserve">dipl. </w:t>
      </w:r>
      <w:proofErr w:type="spellStart"/>
      <w:r w:rsidR="00F17A44">
        <w:rPr>
          <w:rFonts w:asciiTheme="minorHAnsi" w:hAnsiTheme="minorHAnsi" w:cstheme="minorHAnsi"/>
          <w:bCs/>
          <w:color w:val="181818"/>
        </w:rPr>
        <w:t>iur</w:t>
      </w:r>
      <w:proofErr w:type="spellEnd"/>
      <w:r w:rsidR="00F17A44">
        <w:rPr>
          <w:rFonts w:asciiTheme="minorHAnsi" w:hAnsiTheme="minorHAnsi" w:cstheme="minorHAnsi"/>
          <w:bCs/>
          <w:color w:val="181818"/>
        </w:rPr>
        <w:t>.,</w:t>
      </w:r>
      <w:r w:rsidRPr="00591196">
        <w:rPr>
          <w:rFonts w:asciiTheme="minorHAnsi" w:hAnsiTheme="minorHAnsi" w:cstheme="minorHAnsi"/>
          <w:bCs/>
          <w:color w:val="181818"/>
        </w:rPr>
        <w:t xml:space="preserve"> ovdje</w:t>
      </w:r>
    </w:p>
    <w:p w14:paraId="4523896B" w14:textId="50191569" w:rsidR="00A75ECC" w:rsidRPr="00591196" w:rsidRDefault="00F17A44" w:rsidP="00D27EBD">
      <w:pPr>
        <w:pStyle w:val="ListParagraph"/>
        <w:numPr>
          <w:ilvl w:val="0"/>
          <w:numId w:val="7"/>
        </w:numPr>
        <w:spacing w:before="1"/>
        <w:rPr>
          <w:rFonts w:asciiTheme="minorHAnsi" w:hAnsiTheme="minorHAnsi" w:cstheme="minorHAnsi"/>
          <w:bCs/>
        </w:rPr>
      </w:pPr>
      <w:r w:rsidRPr="00F17A44">
        <w:rPr>
          <w:rFonts w:asciiTheme="minorHAnsi" w:hAnsiTheme="minorHAnsi" w:cstheme="minorHAnsi"/>
          <w:bCs/>
          <w:color w:val="2A2A2A"/>
        </w:rPr>
        <w:t xml:space="preserve">Petra </w:t>
      </w:r>
      <w:proofErr w:type="spellStart"/>
      <w:r w:rsidRPr="00F17A44">
        <w:rPr>
          <w:rFonts w:asciiTheme="minorHAnsi" w:hAnsiTheme="minorHAnsi" w:cstheme="minorHAnsi"/>
          <w:bCs/>
          <w:color w:val="2A2A2A"/>
        </w:rPr>
        <w:t>Buljević</w:t>
      </w:r>
      <w:proofErr w:type="spellEnd"/>
      <w:r w:rsidRPr="00F17A44">
        <w:rPr>
          <w:rFonts w:asciiTheme="minorHAnsi" w:hAnsiTheme="minorHAnsi" w:cstheme="minorHAnsi"/>
          <w:bCs/>
          <w:color w:val="2A2A2A"/>
        </w:rPr>
        <w:t xml:space="preserve"> </w:t>
      </w:r>
      <w:proofErr w:type="spellStart"/>
      <w:r w:rsidRPr="00F17A44">
        <w:rPr>
          <w:rFonts w:asciiTheme="minorHAnsi" w:hAnsiTheme="minorHAnsi" w:cstheme="minorHAnsi"/>
          <w:bCs/>
          <w:color w:val="2A2A2A"/>
        </w:rPr>
        <w:t>Zdjelarević</w:t>
      </w:r>
      <w:proofErr w:type="spellEnd"/>
      <w:r w:rsidR="00A75ECC" w:rsidRPr="00591196">
        <w:rPr>
          <w:rFonts w:asciiTheme="minorHAnsi" w:hAnsiTheme="minorHAnsi" w:cstheme="minorHAnsi"/>
          <w:bCs/>
          <w:color w:val="2A2A2A"/>
        </w:rPr>
        <w:t xml:space="preserve">, </w:t>
      </w:r>
      <w:r w:rsidRPr="00F17A44">
        <w:rPr>
          <w:rFonts w:asciiTheme="minorHAnsi" w:hAnsiTheme="minorHAnsi" w:cstheme="minorHAnsi"/>
          <w:color w:val="181818"/>
        </w:rPr>
        <w:t>dipl.</w:t>
      </w:r>
      <w:r>
        <w:rPr>
          <w:rFonts w:asciiTheme="minorHAnsi" w:hAnsiTheme="minorHAnsi" w:cstheme="minorHAnsi"/>
          <w:color w:val="181818"/>
        </w:rPr>
        <w:t xml:space="preserve"> </w:t>
      </w:r>
      <w:r w:rsidRPr="00F17A44">
        <w:rPr>
          <w:rFonts w:asciiTheme="minorHAnsi" w:hAnsiTheme="minorHAnsi" w:cstheme="minorHAnsi"/>
          <w:color w:val="181818"/>
        </w:rPr>
        <w:t>profesor</w:t>
      </w:r>
      <w:r>
        <w:rPr>
          <w:rFonts w:asciiTheme="minorHAnsi" w:hAnsiTheme="minorHAnsi" w:cstheme="minorHAnsi"/>
          <w:bCs/>
          <w:color w:val="2A2A2A"/>
        </w:rPr>
        <w:t xml:space="preserve">, </w:t>
      </w:r>
      <w:r w:rsidR="00A75ECC" w:rsidRPr="00591196">
        <w:rPr>
          <w:rFonts w:asciiTheme="minorHAnsi" w:hAnsiTheme="minorHAnsi" w:cstheme="minorHAnsi"/>
          <w:bCs/>
          <w:color w:val="2A2A2A"/>
        </w:rPr>
        <w:t>ovdje</w:t>
      </w:r>
    </w:p>
    <w:p w14:paraId="6D89E692" w14:textId="26FA6014" w:rsidR="00A75ECC" w:rsidRPr="00591196" w:rsidRDefault="00A75ECC" w:rsidP="00D27EBD">
      <w:pPr>
        <w:pStyle w:val="ListParagraph"/>
        <w:numPr>
          <w:ilvl w:val="0"/>
          <w:numId w:val="7"/>
        </w:numPr>
        <w:spacing w:before="1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</w:rPr>
        <w:t>Ured ravnatelja, ovdje</w:t>
      </w:r>
    </w:p>
    <w:p w14:paraId="6E449E94" w14:textId="6D0A49B1" w:rsidR="00A75ECC" w:rsidRPr="00591196" w:rsidRDefault="00A75ECC" w:rsidP="00D27EBD">
      <w:pPr>
        <w:pStyle w:val="ListParagraph"/>
        <w:numPr>
          <w:ilvl w:val="0"/>
          <w:numId w:val="7"/>
        </w:numPr>
        <w:spacing w:before="1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</w:rPr>
        <w:t>Odjel za pravne i opće poslove, ovdje</w:t>
      </w:r>
    </w:p>
    <w:p w14:paraId="3EBA0E5A" w14:textId="167668F1" w:rsidR="00A75ECC" w:rsidRPr="00591196" w:rsidRDefault="00A75ECC" w:rsidP="00D27EBD">
      <w:pPr>
        <w:pStyle w:val="ListParagraph"/>
        <w:numPr>
          <w:ilvl w:val="0"/>
          <w:numId w:val="7"/>
        </w:numPr>
        <w:spacing w:before="1"/>
        <w:rPr>
          <w:rFonts w:asciiTheme="minorHAnsi" w:hAnsiTheme="minorHAnsi" w:cstheme="minorHAnsi"/>
          <w:bCs/>
        </w:rPr>
      </w:pPr>
      <w:r w:rsidRPr="00591196">
        <w:rPr>
          <w:rFonts w:asciiTheme="minorHAnsi" w:hAnsiTheme="minorHAnsi" w:cstheme="minorHAnsi"/>
          <w:bCs/>
          <w:color w:val="2A2A2A"/>
        </w:rPr>
        <w:t>Tajništvo ASS, ovdje</w:t>
      </w:r>
    </w:p>
    <w:p w14:paraId="1A0E6CD7" w14:textId="77777777" w:rsidR="005352A6" w:rsidRPr="00591196" w:rsidRDefault="005352A6" w:rsidP="00D27EBD">
      <w:pPr>
        <w:pStyle w:val="BodyText"/>
        <w:spacing w:before="139"/>
        <w:rPr>
          <w:rFonts w:asciiTheme="minorHAnsi" w:hAnsiTheme="minorHAnsi" w:cstheme="minorHAnsi"/>
          <w:sz w:val="22"/>
          <w:szCs w:val="22"/>
        </w:rPr>
      </w:pPr>
    </w:p>
    <w:sectPr w:rsidR="005352A6" w:rsidRPr="00591196">
      <w:footerReference w:type="default" r:id="rId7"/>
      <w:pgSz w:w="11870" w:h="16820"/>
      <w:pgMar w:top="1560" w:right="1133" w:bottom="12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D882" w14:textId="77777777" w:rsidR="00CB3C19" w:rsidRDefault="00CB3C19">
      <w:r>
        <w:separator/>
      </w:r>
    </w:p>
  </w:endnote>
  <w:endnote w:type="continuationSeparator" w:id="0">
    <w:p w14:paraId="28FB619A" w14:textId="77777777" w:rsidR="00CB3C19" w:rsidRDefault="00CB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001C" w14:textId="77777777" w:rsidR="005352A6" w:rsidRDefault="009A15C9">
    <w:pPr>
      <w:pStyle w:val="BodyText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4CC1D44" wp14:editId="758B8048">
              <wp:simplePos x="0" y="0"/>
              <wp:positionH relativeFrom="page">
                <wp:posOffset>13749</wp:posOffset>
              </wp:positionH>
              <wp:positionV relativeFrom="page">
                <wp:posOffset>10609202</wp:posOffset>
              </wp:positionV>
              <wp:extent cx="752094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09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0940" h="5080">
                            <a:moveTo>
                              <a:pt x="7520906" y="4579"/>
                            </a:moveTo>
                            <a:lnTo>
                              <a:pt x="0" y="4579"/>
                            </a:lnTo>
                            <a:lnTo>
                              <a:pt x="0" y="0"/>
                            </a:lnTo>
                            <a:lnTo>
                              <a:pt x="7520906" y="0"/>
                            </a:lnTo>
                            <a:lnTo>
                              <a:pt x="7520906" y="45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48AEF" id="Graphic 1" o:spid="_x0000_s1026" style="position:absolute;margin-left:1.1pt;margin-top:835.35pt;width:592.2pt;height: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09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" path="m7520906,4579l,4579,,,7520906,r,457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5224" w14:textId="77777777" w:rsidR="00CB3C19" w:rsidRDefault="00CB3C19">
      <w:r>
        <w:separator/>
      </w:r>
    </w:p>
  </w:footnote>
  <w:footnote w:type="continuationSeparator" w:id="0">
    <w:p w14:paraId="6835CBBD" w14:textId="77777777" w:rsidR="00CB3C19" w:rsidRDefault="00CB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1C2"/>
    <w:multiLevelType w:val="hybridMultilevel"/>
    <w:tmpl w:val="DE562592"/>
    <w:lvl w:ilvl="0" w:tplc="D1CAB26E">
      <w:start w:val="5"/>
      <w:numFmt w:val="decimal"/>
      <w:lvlText w:val="%1."/>
      <w:lvlJc w:val="left"/>
      <w:pPr>
        <w:ind w:left="38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14"/>
        <w:sz w:val="19"/>
        <w:szCs w:val="19"/>
        <w:lang w:val="hr-HR" w:eastAsia="en-US" w:bidi="ar-SA"/>
      </w:rPr>
    </w:lvl>
    <w:lvl w:ilvl="1" w:tplc="BB4E12C8">
      <w:numFmt w:val="bullet"/>
      <w:lvlText w:val="•"/>
      <w:lvlJc w:val="left"/>
      <w:pPr>
        <w:ind w:left="1287" w:hanging="221"/>
      </w:pPr>
      <w:rPr>
        <w:rFonts w:hint="default"/>
        <w:lang w:val="hr-HR" w:eastAsia="en-US" w:bidi="ar-SA"/>
      </w:rPr>
    </w:lvl>
    <w:lvl w:ilvl="2" w:tplc="E89EA9C4">
      <w:numFmt w:val="bullet"/>
      <w:lvlText w:val="•"/>
      <w:lvlJc w:val="left"/>
      <w:pPr>
        <w:ind w:left="2195" w:hanging="221"/>
      </w:pPr>
      <w:rPr>
        <w:rFonts w:hint="default"/>
        <w:lang w:val="hr-HR" w:eastAsia="en-US" w:bidi="ar-SA"/>
      </w:rPr>
    </w:lvl>
    <w:lvl w:ilvl="3" w:tplc="4CC8F87C">
      <w:numFmt w:val="bullet"/>
      <w:lvlText w:val="•"/>
      <w:lvlJc w:val="left"/>
      <w:pPr>
        <w:ind w:left="3103" w:hanging="221"/>
      </w:pPr>
      <w:rPr>
        <w:rFonts w:hint="default"/>
        <w:lang w:val="hr-HR" w:eastAsia="en-US" w:bidi="ar-SA"/>
      </w:rPr>
    </w:lvl>
    <w:lvl w:ilvl="4" w:tplc="69869368">
      <w:numFmt w:val="bullet"/>
      <w:lvlText w:val="•"/>
      <w:lvlJc w:val="left"/>
      <w:pPr>
        <w:ind w:left="4011" w:hanging="221"/>
      </w:pPr>
      <w:rPr>
        <w:rFonts w:hint="default"/>
        <w:lang w:val="hr-HR" w:eastAsia="en-US" w:bidi="ar-SA"/>
      </w:rPr>
    </w:lvl>
    <w:lvl w:ilvl="5" w:tplc="7B2A8C46">
      <w:numFmt w:val="bullet"/>
      <w:lvlText w:val="•"/>
      <w:lvlJc w:val="left"/>
      <w:pPr>
        <w:ind w:left="4918" w:hanging="221"/>
      </w:pPr>
      <w:rPr>
        <w:rFonts w:hint="default"/>
        <w:lang w:val="hr-HR" w:eastAsia="en-US" w:bidi="ar-SA"/>
      </w:rPr>
    </w:lvl>
    <w:lvl w:ilvl="6" w:tplc="DD2099EC">
      <w:numFmt w:val="bullet"/>
      <w:lvlText w:val="•"/>
      <w:lvlJc w:val="left"/>
      <w:pPr>
        <w:ind w:left="5826" w:hanging="221"/>
      </w:pPr>
      <w:rPr>
        <w:rFonts w:hint="default"/>
        <w:lang w:val="hr-HR" w:eastAsia="en-US" w:bidi="ar-SA"/>
      </w:rPr>
    </w:lvl>
    <w:lvl w:ilvl="7" w:tplc="91FE4676">
      <w:numFmt w:val="bullet"/>
      <w:lvlText w:val="•"/>
      <w:lvlJc w:val="left"/>
      <w:pPr>
        <w:ind w:left="6734" w:hanging="221"/>
      </w:pPr>
      <w:rPr>
        <w:rFonts w:hint="default"/>
        <w:lang w:val="hr-HR" w:eastAsia="en-US" w:bidi="ar-SA"/>
      </w:rPr>
    </w:lvl>
    <w:lvl w:ilvl="8" w:tplc="80C0C864">
      <w:numFmt w:val="bullet"/>
      <w:lvlText w:val="•"/>
      <w:lvlJc w:val="left"/>
      <w:pPr>
        <w:ind w:left="7642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04416579"/>
    <w:multiLevelType w:val="hybridMultilevel"/>
    <w:tmpl w:val="401E1FDA"/>
    <w:lvl w:ilvl="0" w:tplc="041A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" w15:restartNumberingAfterBreak="0">
    <w:nsid w:val="0DF21CC6"/>
    <w:multiLevelType w:val="hybridMultilevel"/>
    <w:tmpl w:val="17CC2E70"/>
    <w:lvl w:ilvl="0" w:tplc="041A000F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3" w:hanging="360"/>
      </w:pPr>
    </w:lvl>
    <w:lvl w:ilvl="2" w:tplc="041A001B" w:tentative="1">
      <w:start w:val="1"/>
      <w:numFmt w:val="lowerRoman"/>
      <w:lvlText w:val="%3."/>
      <w:lvlJc w:val="right"/>
      <w:pPr>
        <w:ind w:left="1433" w:hanging="180"/>
      </w:pPr>
    </w:lvl>
    <w:lvl w:ilvl="3" w:tplc="041A000F" w:tentative="1">
      <w:start w:val="1"/>
      <w:numFmt w:val="decimal"/>
      <w:lvlText w:val="%4."/>
      <w:lvlJc w:val="left"/>
      <w:pPr>
        <w:ind w:left="2153" w:hanging="360"/>
      </w:pPr>
    </w:lvl>
    <w:lvl w:ilvl="4" w:tplc="041A0019" w:tentative="1">
      <w:start w:val="1"/>
      <w:numFmt w:val="lowerLetter"/>
      <w:lvlText w:val="%5."/>
      <w:lvlJc w:val="left"/>
      <w:pPr>
        <w:ind w:left="2873" w:hanging="360"/>
      </w:pPr>
    </w:lvl>
    <w:lvl w:ilvl="5" w:tplc="041A001B" w:tentative="1">
      <w:start w:val="1"/>
      <w:numFmt w:val="lowerRoman"/>
      <w:lvlText w:val="%6."/>
      <w:lvlJc w:val="right"/>
      <w:pPr>
        <w:ind w:left="3593" w:hanging="180"/>
      </w:pPr>
    </w:lvl>
    <w:lvl w:ilvl="6" w:tplc="041A000F" w:tentative="1">
      <w:start w:val="1"/>
      <w:numFmt w:val="decimal"/>
      <w:lvlText w:val="%7."/>
      <w:lvlJc w:val="left"/>
      <w:pPr>
        <w:ind w:left="4313" w:hanging="360"/>
      </w:pPr>
    </w:lvl>
    <w:lvl w:ilvl="7" w:tplc="041A0019" w:tentative="1">
      <w:start w:val="1"/>
      <w:numFmt w:val="lowerLetter"/>
      <w:lvlText w:val="%8."/>
      <w:lvlJc w:val="left"/>
      <w:pPr>
        <w:ind w:left="5033" w:hanging="360"/>
      </w:pPr>
    </w:lvl>
    <w:lvl w:ilvl="8" w:tplc="041A001B" w:tentative="1">
      <w:start w:val="1"/>
      <w:numFmt w:val="lowerRoman"/>
      <w:lvlText w:val="%9."/>
      <w:lvlJc w:val="right"/>
      <w:pPr>
        <w:ind w:left="5753" w:hanging="180"/>
      </w:pPr>
    </w:lvl>
  </w:abstractNum>
  <w:abstractNum w:abstractNumId="3" w15:restartNumberingAfterBreak="0">
    <w:nsid w:val="15D11AD4"/>
    <w:multiLevelType w:val="hybridMultilevel"/>
    <w:tmpl w:val="BA528234"/>
    <w:lvl w:ilvl="0" w:tplc="9B9E8B24">
      <w:start w:val="1"/>
      <w:numFmt w:val="decimal"/>
      <w:lvlText w:val="%1."/>
      <w:lvlJc w:val="left"/>
      <w:pPr>
        <w:ind w:left="384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8"/>
        <w:sz w:val="19"/>
        <w:szCs w:val="19"/>
        <w:lang w:val="hr-HR" w:eastAsia="en-US" w:bidi="ar-SA"/>
      </w:rPr>
    </w:lvl>
    <w:lvl w:ilvl="1" w:tplc="7ABE34BC">
      <w:numFmt w:val="bullet"/>
      <w:lvlText w:val="•"/>
      <w:lvlJc w:val="left"/>
      <w:pPr>
        <w:ind w:left="1287" w:hanging="223"/>
      </w:pPr>
      <w:rPr>
        <w:rFonts w:hint="default"/>
        <w:lang w:val="hr-HR" w:eastAsia="en-US" w:bidi="ar-SA"/>
      </w:rPr>
    </w:lvl>
    <w:lvl w:ilvl="2" w:tplc="783E4DAC">
      <w:numFmt w:val="bullet"/>
      <w:lvlText w:val="•"/>
      <w:lvlJc w:val="left"/>
      <w:pPr>
        <w:ind w:left="2195" w:hanging="223"/>
      </w:pPr>
      <w:rPr>
        <w:rFonts w:hint="default"/>
        <w:lang w:val="hr-HR" w:eastAsia="en-US" w:bidi="ar-SA"/>
      </w:rPr>
    </w:lvl>
    <w:lvl w:ilvl="3" w:tplc="34725AE6">
      <w:numFmt w:val="bullet"/>
      <w:lvlText w:val="•"/>
      <w:lvlJc w:val="left"/>
      <w:pPr>
        <w:ind w:left="3103" w:hanging="223"/>
      </w:pPr>
      <w:rPr>
        <w:rFonts w:hint="default"/>
        <w:lang w:val="hr-HR" w:eastAsia="en-US" w:bidi="ar-SA"/>
      </w:rPr>
    </w:lvl>
    <w:lvl w:ilvl="4" w:tplc="C1BCF890">
      <w:numFmt w:val="bullet"/>
      <w:lvlText w:val="•"/>
      <w:lvlJc w:val="left"/>
      <w:pPr>
        <w:ind w:left="4011" w:hanging="223"/>
      </w:pPr>
      <w:rPr>
        <w:rFonts w:hint="default"/>
        <w:lang w:val="hr-HR" w:eastAsia="en-US" w:bidi="ar-SA"/>
      </w:rPr>
    </w:lvl>
    <w:lvl w:ilvl="5" w:tplc="54DE47C4">
      <w:numFmt w:val="bullet"/>
      <w:lvlText w:val="•"/>
      <w:lvlJc w:val="left"/>
      <w:pPr>
        <w:ind w:left="4918" w:hanging="223"/>
      </w:pPr>
      <w:rPr>
        <w:rFonts w:hint="default"/>
        <w:lang w:val="hr-HR" w:eastAsia="en-US" w:bidi="ar-SA"/>
      </w:rPr>
    </w:lvl>
    <w:lvl w:ilvl="6" w:tplc="91562E7E">
      <w:numFmt w:val="bullet"/>
      <w:lvlText w:val="•"/>
      <w:lvlJc w:val="left"/>
      <w:pPr>
        <w:ind w:left="5826" w:hanging="223"/>
      </w:pPr>
      <w:rPr>
        <w:rFonts w:hint="default"/>
        <w:lang w:val="hr-HR" w:eastAsia="en-US" w:bidi="ar-SA"/>
      </w:rPr>
    </w:lvl>
    <w:lvl w:ilvl="7" w:tplc="F7F04246">
      <w:numFmt w:val="bullet"/>
      <w:lvlText w:val="•"/>
      <w:lvlJc w:val="left"/>
      <w:pPr>
        <w:ind w:left="6734" w:hanging="223"/>
      </w:pPr>
      <w:rPr>
        <w:rFonts w:hint="default"/>
        <w:lang w:val="hr-HR" w:eastAsia="en-US" w:bidi="ar-SA"/>
      </w:rPr>
    </w:lvl>
    <w:lvl w:ilvl="8" w:tplc="09F459FC">
      <w:numFmt w:val="bullet"/>
      <w:lvlText w:val="•"/>
      <w:lvlJc w:val="left"/>
      <w:pPr>
        <w:ind w:left="7642" w:hanging="223"/>
      </w:pPr>
      <w:rPr>
        <w:rFonts w:hint="default"/>
        <w:lang w:val="hr-HR" w:eastAsia="en-US" w:bidi="ar-SA"/>
      </w:rPr>
    </w:lvl>
  </w:abstractNum>
  <w:abstractNum w:abstractNumId="4" w15:restartNumberingAfterBreak="0">
    <w:nsid w:val="3B271466"/>
    <w:multiLevelType w:val="hybridMultilevel"/>
    <w:tmpl w:val="1F6CC0E2"/>
    <w:lvl w:ilvl="0" w:tplc="FE70A422">
      <w:start w:val="1"/>
      <w:numFmt w:val="decimal"/>
      <w:lvlText w:val="%1)"/>
      <w:lvlJc w:val="left"/>
      <w:pPr>
        <w:ind w:left="12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75" w:hanging="360"/>
      </w:pPr>
    </w:lvl>
    <w:lvl w:ilvl="2" w:tplc="041A001B" w:tentative="1">
      <w:start w:val="1"/>
      <w:numFmt w:val="lowerRoman"/>
      <w:lvlText w:val="%3."/>
      <w:lvlJc w:val="right"/>
      <w:pPr>
        <w:ind w:left="2695" w:hanging="180"/>
      </w:pPr>
    </w:lvl>
    <w:lvl w:ilvl="3" w:tplc="041A000F" w:tentative="1">
      <w:start w:val="1"/>
      <w:numFmt w:val="decimal"/>
      <w:lvlText w:val="%4."/>
      <w:lvlJc w:val="left"/>
      <w:pPr>
        <w:ind w:left="3415" w:hanging="360"/>
      </w:pPr>
    </w:lvl>
    <w:lvl w:ilvl="4" w:tplc="041A0019" w:tentative="1">
      <w:start w:val="1"/>
      <w:numFmt w:val="lowerLetter"/>
      <w:lvlText w:val="%5."/>
      <w:lvlJc w:val="left"/>
      <w:pPr>
        <w:ind w:left="4135" w:hanging="360"/>
      </w:pPr>
    </w:lvl>
    <w:lvl w:ilvl="5" w:tplc="041A001B" w:tentative="1">
      <w:start w:val="1"/>
      <w:numFmt w:val="lowerRoman"/>
      <w:lvlText w:val="%6."/>
      <w:lvlJc w:val="right"/>
      <w:pPr>
        <w:ind w:left="4855" w:hanging="180"/>
      </w:pPr>
    </w:lvl>
    <w:lvl w:ilvl="6" w:tplc="041A000F" w:tentative="1">
      <w:start w:val="1"/>
      <w:numFmt w:val="decimal"/>
      <w:lvlText w:val="%7."/>
      <w:lvlJc w:val="left"/>
      <w:pPr>
        <w:ind w:left="5575" w:hanging="360"/>
      </w:pPr>
    </w:lvl>
    <w:lvl w:ilvl="7" w:tplc="041A0019" w:tentative="1">
      <w:start w:val="1"/>
      <w:numFmt w:val="lowerLetter"/>
      <w:lvlText w:val="%8."/>
      <w:lvlJc w:val="left"/>
      <w:pPr>
        <w:ind w:left="6295" w:hanging="360"/>
      </w:pPr>
    </w:lvl>
    <w:lvl w:ilvl="8" w:tplc="041A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5" w15:restartNumberingAfterBreak="0">
    <w:nsid w:val="5A44280E"/>
    <w:multiLevelType w:val="hybridMultilevel"/>
    <w:tmpl w:val="B5D43D48"/>
    <w:lvl w:ilvl="0" w:tplc="5F20E630">
      <w:start w:val="4"/>
      <w:numFmt w:val="upperRoman"/>
      <w:lvlText w:val="%1."/>
      <w:lvlJc w:val="left"/>
      <w:pPr>
        <w:ind w:left="895" w:hanging="604"/>
        <w:jc w:val="right"/>
      </w:pPr>
      <w:rPr>
        <w:rFonts w:hint="default"/>
        <w:b/>
        <w:bCs/>
        <w:spacing w:val="-1"/>
        <w:w w:val="107"/>
        <w:lang w:val="hr-HR" w:eastAsia="en-US" w:bidi="ar-SA"/>
      </w:rPr>
    </w:lvl>
    <w:lvl w:ilvl="1" w:tplc="6B448186">
      <w:numFmt w:val="bullet"/>
      <w:lvlText w:val="•"/>
      <w:lvlJc w:val="left"/>
      <w:pPr>
        <w:ind w:left="898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6"/>
        <w:sz w:val="20"/>
        <w:szCs w:val="20"/>
        <w:lang w:val="hr-HR" w:eastAsia="en-US" w:bidi="ar-SA"/>
      </w:rPr>
    </w:lvl>
    <w:lvl w:ilvl="2" w:tplc="9A96FA94">
      <w:numFmt w:val="bullet"/>
      <w:lvlText w:val="•"/>
      <w:lvlJc w:val="left"/>
      <w:pPr>
        <w:ind w:left="2611" w:hanging="358"/>
      </w:pPr>
      <w:rPr>
        <w:rFonts w:hint="default"/>
        <w:lang w:val="hr-HR" w:eastAsia="en-US" w:bidi="ar-SA"/>
      </w:rPr>
    </w:lvl>
    <w:lvl w:ilvl="3" w:tplc="C644CE08">
      <w:numFmt w:val="bullet"/>
      <w:lvlText w:val="•"/>
      <w:lvlJc w:val="left"/>
      <w:pPr>
        <w:ind w:left="3467" w:hanging="358"/>
      </w:pPr>
      <w:rPr>
        <w:rFonts w:hint="default"/>
        <w:lang w:val="hr-HR" w:eastAsia="en-US" w:bidi="ar-SA"/>
      </w:rPr>
    </w:lvl>
    <w:lvl w:ilvl="4" w:tplc="7D80158A">
      <w:numFmt w:val="bullet"/>
      <w:lvlText w:val="•"/>
      <w:lvlJc w:val="left"/>
      <w:pPr>
        <w:ind w:left="4323" w:hanging="358"/>
      </w:pPr>
      <w:rPr>
        <w:rFonts w:hint="default"/>
        <w:lang w:val="hr-HR" w:eastAsia="en-US" w:bidi="ar-SA"/>
      </w:rPr>
    </w:lvl>
    <w:lvl w:ilvl="5" w:tplc="A29EF608">
      <w:numFmt w:val="bullet"/>
      <w:lvlText w:val="•"/>
      <w:lvlJc w:val="left"/>
      <w:pPr>
        <w:ind w:left="5178" w:hanging="358"/>
      </w:pPr>
      <w:rPr>
        <w:rFonts w:hint="default"/>
        <w:lang w:val="hr-HR" w:eastAsia="en-US" w:bidi="ar-SA"/>
      </w:rPr>
    </w:lvl>
    <w:lvl w:ilvl="6" w:tplc="26BA161C">
      <w:numFmt w:val="bullet"/>
      <w:lvlText w:val="•"/>
      <w:lvlJc w:val="left"/>
      <w:pPr>
        <w:ind w:left="6034" w:hanging="358"/>
      </w:pPr>
      <w:rPr>
        <w:rFonts w:hint="default"/>
        <w:lang w:val="hr-HR" w:eastAsia="en-US" w:bidi="ar-SA"/>
      </w:rPr>
    </w:lvl>
    <w:lvl w:ilvl="7" w:tplc="9CAC112C">
      <w:numFmt w:val="bullet"/>
      <w:lvlText w:val="•"/>
      <w:lvlJc w:val="left"/>
      <w:pPr>
        <w:ind w:left="6890" w:hanging="358"/>
      </w:pPr>
      <w:rPr>
        <w:rFonts w:hint="default"/>
        <w:lang w:val="hr-HR" w:eastAsia="en-US" w:bidi="ar-SA"/>
      </w:rPr>
    </w:lvl>
    <w:lvl w:ilvl="8" w:tplc="36E6A16C">
      <w:numFmt w:val="bullet"/>
      <w:lvlText w:val="•"/>
      <w:lvlJc w:val="left"/>
      <w:pPr>
        <w:ind w:left="7746" w:hanging="358"/>
      </w:pPr>
      <w:rPr>
        <w:rFonts w:hint="default"/>
        <w:lang w:val="hr-HR" w:eastAsia="en-US" w:bidi="ar-SA"/>
      </w:rPr>
    </w:lvl>
  </w:abstractNum>
  <w:abstractNum w:abstractNumId="6" w15:restartNumberingAfterBreak="0">
    <w:nsid w:val="62790024"/>
    <w:multiLevelType w:val="hybridMultilevel"/>
    <w:tmpl w:val="43102332"/>
    <w:lvl w:ilvl="0" w:tplc="8B281768">
      <w:start w:val="1"/>
      <w:numFmt w:val="upperRoman"/>
      <w:lvlText w:val="%1."/>
      <w:lvlJc w:val="left"/>
      <w:pPr>
        <w:ind w:left="918" w:hanging="476"/>
        <w:jc w:val="right"/>
      </w:pPr>
      <w:rPr>
        <w:rFonts w:ascii="Arial" w:eastAsia="Arial" w:hAnsi="Arial" w:cs="Arial" w:hint="default"/>
        <w:b/>
        <w:bCs/>
        <w:i w:val="0"/>
        <w:iCs w:val="0"/>
        <w:color w:val="2A2A2A"/>
        <w:spacing w:val="-1"/>
        <w:w w:val="92"/>
        <w:sz w:val="20"/>
        <w:szCs w:val="20"/>
        <w:lang w:val="hr-HR" w:eastAsia="en-US" w:bidi="ar-SA"/>
      </w:rPr>
    </w:lvl>
    <w:lvl w:ilvl="1" w:tplc="4BBE2F24">
      <w:numFmt w:val="bullet"/>
      <w:lvlText w:val="•"/>
      <w:lvlJc w:val="left"/>
      <w:pPr>
        <w:ind w:left="1773" w:hanging="476"/>
      </w:pPr>
      <w:rPr>
        <w:rFonts w:hint="default"/>
        <w:lang w:val="hr-HR" w:eastAsia="en-US" w:bidi="ar-SA"/>
      </w:rPr>
    </w:lvl>
    <w:lvl w:ilvl="2" w:tplc="C39CB2A4">
      <w:numFmt w:val="bullet"/>
      <w:lvlText w:val="•"/>
      <w:lvlJc w:val="left"/>
      <w:pPr>
        <w:ind w:left="2627" w:hanging="476"/>
      </w:pPr>
      <w:rPr>
        <w:rFonts w:hint="default"/>
        <w:lang w:val="hr-HR" w:eastAsia="en-US" w:bidi="ar-SA"/>
      </w:rPr>
    </w:lvl>
    <w:lvl w:ilvl="3" w:tplc="AFC803E4">
      <w:numFmt w:val="bullet"/>
      <w:lvlText w:val="•"/>
      <w:lvlJc w:val="left"/>
      <w:pPr>
        <w:ind w:left="3481" w:hanging="476"/>
      </w:pPr>
      <w:rPr>
        <w:rFonts w:hint="default"/>
        <w:lang w:val="hr-HR" w:eastAsia="en-US" w:bidi="ar-SA"/>
      </w:rPr>
    </w:lvl>
    <w:lvl w:ilvl="4" w:tplc="BE5C76EA">
      <w:numFmt w:val="bullet"/>
      <w:lvlText w:val="•"/>
      <w:lvlJc w:val="left"/>
      <w:pPr>
        <w:ind w:left="4335" w:hanging="476"/>
      </w:pPr>
      <w:rPr>
        <w:rFonts w:hint="default"/>
        <w:lang w:val="hr-HR" w:eastAsia="en-US" w:bidi="ar-SA"/>
      </w:rPr>
    </w:lvl>
    <w:lvl w:ilvl="5" w:tplc="657E0E90">
      <w:numFmt w:val="bullet"/>
      <w:lvlText w:val="•"/>
      <w:lvlJc w:val="left"/>
      <w:pPr>
        <w:ind w:left="5188" w:hanging="476"/>
      </w:pPr>
      <w:rPr>
        <w:rFonts w:hint="default"/>
        <w:lang w:val="hr-HR" w:eastAsia="en-US" w:bidi="ar-SA"/>
      </w:rPr>
    </w:lvl>
    <w:lvl w:ilvl="6" w:tplc="E972493A">
      <w:numFmt w:val="bullet"/>
      <w:lvlText w:val="•"/>
      <w:lvlJc w:val="left"/>
      <w:pPr>
        <w:ind w:left="6042" w:hanging="476"/>
      </w:pPr>
      <w:rPr>
        <w:rFonts w:hint="default"/>
        <w:lang w:val="hr-HR" w:eastAsia="en-US" w:bidi="ar-SA"/>
      </w:rPr>
    </w:lvl>
    <w:lvl w:ilvl="7" w:tplc="C1D4824C">
      <w:numFmt w:val="bullet"/>
      <w:lvlText w:val="•"/>
      <w:lvlJc w:val="left"/>
      <w:pPr>
        <w:ind w:left="6896" w:hanging="476"/>
      </w:pPr>
      <w:rPr>
        <w:rFonts w:hint="default"/>
        <w:lang w:val="hr-HR" w:eastAsia="en-US" w:bidi="ar-SA"/>
      </w:rPr>
    </w:lvl>
    <w:lvl w:ilvl="8" w:tplc="19A637DA">
      <w:numFmt w:val="bullet"/>
      <w:lvlText w:val="•"/>
      <w:lvlJc w:val="left"/>
      <w:pPr>
        <w:ind w:left="7750" w:hanging="476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2A6"/>
    <w:rsid w:val="00013594"/>
    <w:rsid w:val="005352A6"/>
    <w:rsid w:val="00591196"/>
    <w:rsid w:val="005D5005"/>
    <w:rsid w:val="006064CC"/>
    <w:rsid w:val="00921EBE"/>
    <w:rsid w:val="009A15C9"/>
    <w:rsid w:val="00A75ECC"/>
    <w:rsid w:val="00B770B0"/>
    <w:rsid w:val="00CB3C19"/>
    <w:rsid w:val="00CE1B0E"/>
    <w:rsid w:val="00D27EBD"/>
    <w:rsid w:val="00DE7B69"/>
    <w:rsid w:val="00F17A44"/>
    <w:rsid w:val="00F668C5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62F"/>
  <w15:docId w15:val="{24194750-F709-4A98-B9A2-6DA603C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2" w:hanging="6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C55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E1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B0E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1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B0E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Tatjana Jedlicko</cp:lastModifiedBy>
  <cp:revision>12</cp:revision>
  <cp:lastPrinted>2026-02-05T13:32:00Z</cp:lastPrinted>
  <dcterms:created xsi:type="dcterms:W3CDTF">2026-02-03T07:05:00Z</dcterms:created>
  <dcterms:modified xsi:type="dcterms:W3CDTF">2026-02-05T13:32:00Z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2023-02-08T00:00:00Z</vt:filetime>
  </property>
</Properties>
</file>