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24F3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  <w:r w:rsidRPr="00FD5AE2">
        <w:rPr>
          <w:rFonts w:asciiTheme="minorHAnsi" w:hAnsiTheme="minorHAnsi"/>
          <w:sz w:val="22"/>
          <w:szCs w:val="22"/>
        </w:rPr>
        <w:t>INSTITUT RUĐER BOŠKOVIĆ</w:t>
      </w:r>
    </w:p>
    <w:p w14:paraId="0FCA4E9B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  <w:r w:rsidRPr="00FD5AE2">
        <w:rPr>
          <w:rFonts w:asciiTheme="minorHAnsi" w:hAnsiTheme="minorHAnsi"/>
          <w:sz w:val="22"/>
          <w:szCs w:val="22"/>
        </w:rPr>
        <w:t>Ured ravnatelja</w:t>
      </w:r>
    </w:p>
    <w:p w14:paraId="5F3638FE" w14:textId="77777777" w:rsidR="005F7EB7" w:rsidRDefault="005F7EB7" w:rsidP="00E415B3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E355A51" w14:textId="20FC268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FD5AE2">
        <w:rPr>
          <w:rFonts w:asciiTheme="minorHAnsi" w:hAnsiTheme="minorHAnsi"/>
          <w:sz w:val="22"/>
          <w:szCs w:val="22"/>
          <w:lang w:val="en-GB"/>
        </w:rPr>
        <w:t>Broj: 01-</w:t>
      </w:r>
      <w:r w:rsidR="004A0B47" w:rsidRPr="00FD5AE2">
        <w:rPr>
          <w:rFonts w:asciiTheme="minorHAnsi" w:hAnsiTheme="minorHAnsi"/>
          <w:sz w:val="22"/>
          <w:szCs w:val="22"/>
          <w:lang w:val="en-GB"/>
        </w:rPr>
        <w:t>4718</w:t>
      </w:r>
      <w:r w:rsidRPr="00FD5AE2">
        <w:rPr>
          <w:rFonts w:asciiTheme="minorHAnsi" w:hAnsiTheme="minorHAnsi"/>
          <w:sz w:val="22"/>
          <w:szCs w:val="22"/>
          <w:lang w:val="en-GB"/>
        </w:rPr>
        <w:t>/</w:t>
      </w:r>
      <w:r w:rsidR="007B10AB">
        <w:rPr>
          <w:rFonts w:asciiTheme="minorHAnsi" w:hAnsiTheme="minorHAnsi"/>
          <w:sz w:val="22"/>
          <w:szCs w:val="22"/>
          <w:lang w:val="en-GB"/>
        </w:rPr>
        <w:t>6</w:t>
      </w:r>
      <w:r w:rsidRPr="00FD5AE2">
        <w:rPr>
          <w:rFonts w:asciiTheme="minorHAnsi" w:hAnsiTheme="minorHAnsi"/>
          <w:sz w:val="22"/>
          <w:szCs w:val="22"/>
          <w:lang w:val="en-GB"/>
        </w:rPr>
        <w:t>-20</w:t>
      </w:r>
      <w:r w:rsidR="004A0B47" w:rsidRPr="00FD5AE2">
        <w:rPr>
          <w:rFonts w:asciiTheme="minorHAnsi" w:hAnsiTheme="minorHAnsi"/>
          <w:sz w:val="22"/>
          <w:szCs w:val="22"/>
          <w:lang w:val="en-GB"/>
        </w:rPr>
        <w:t>24.tj</w:t>
      </w:r>
    </w:p>
    <w:p w14:paraId="1FD69A70" w14:textId="6AC09251" w:rsidR="006A1D14" w:rsidRDefault="00E415B3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 xml:space="preserve">Zagreb, </w:t>
      </w:r>
      <w:r w:rsidR="007B10AB">
        <w:rPr>
          <w:rFonts w:asciiTheme="minorHAnsi" w:hAnsiTheme="minorHAnsi"/>
          <w:sz w:val="22"/>
          <w:szCs w:val="22"/>
          <w:lang w:val="pt-BR"/>
        </w:rPr>
        <w:t>29. siječnja 2026</w:t>
      </w:r>
      <w:r w:rsidRPr="00FD5AE2">
        <w:rPr>
          <w:rFonts w:asciiTheme="minorHAnsi" w:hAnsiTheme="minorHAnsi"/>
          <w:sz w:val="22"/>
          <w:szCs w:val="22"/>
          <w:lang w:val="pt-BR"/>
        </w:rPr>
        <w:t>.</w:t>
      </w:r>
    </w:p>
    <w:p w14:paraId="06EF7955" w14:textId="77777777" w:rsidR="005F7EB7" w:rsidRPr="00FD5AE2" w:rsidRDefault="005F7EB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2C0E5FA9" w14:textId="77777777" w:rsidR="006A1D14" w:rsidRPr="00FD5AE2" w:rsidRDefault="006A1D14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3E78AF8F" w14:textId="77777777" w:rsidR="00E415B3" w:rsidRDefault="00E415B3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>Na temelju član</w:t>
      </w:r>
      <w:r w:rsidR="006A1D14" w:rsidRPr="00FD5AE2">
        <w:rPr>
          <w:rFonts w:asciiTheme="minorHAnsi" w:hAnsiTheme="minorHAnsi"/>
          <w:sz w:val="22"/>
          <w:szCs w:val="22"/>
          <w:lang w:val="pt-BR"/>
        </w:rPr>
        <w:t>ka 134. st. 2. Zakona o radu (</w:t>
      </w:r>
      <w:r w:rsidR="005F7EB7">
        <w:rPr>
          <w:rFonts w:asciiTheme="minorHAnsi" w:hAnsiTheme="minorHAnsi"/>
          <w:sz w:val="22"/>
          <w:szCs w:val="22"/>
          <w:lang w:val="pt-BR"/>
        </w:rPr>
        <w:t xml:space="preserve">NN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93/2014, 127/2017, 98/2019, 151/2022, 64/2023</w:t>
      </w:r>
      <w:r w:rsidRPr="00FD5AE2">
        <w:rPr>
          <w:rFonts w:asciiTheme="minorHAnsi" w:hAnsiTheme="minorHAnsi"/>
          <w:sz w:val="22"/>
          <w:szCs w:val="22"/>
          <w:lang w:val="pt-BR"/>
        </w:rPr>
        <w:t>)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, 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>članka 10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8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 xml:space="preserve">.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st. 1. 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>Pravilnika o radu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 i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članka 94. st. 3. 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i 6.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Temeljnog kolektivnog ugovora za službenike i namještenike u javnim službama (NN 29/2024)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, </w:t>
      </w:r>
      <w:r w:rsidR="006B6C4C">
        <w:rPr>
          <w:rFonts w:asciiTheme="minorHAnsi" w:hAnsiTheme="minorHAnsi"/>
          <w:sz w:val="22"/>
          <w:szCs w:val="22"/>
          <w:lang w:val="pt-BR"/>
        </w:rPr>
        <w:t>uz</w:t>
      </w:r>
      <w:r w:rsidR="00ED6971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6B6C4C">
        <w:rPr>
          <w:rFonts w:asciiTheme="minorHAnsi" w:hAnsiTheme="minorHAnsi"/>
          <w:sz w:val="22"/>
          <w:szCs w:val="22"/>
        </w:rPr>
        <w:t>prethodno pribavljenu</w:t>
      </w:r>
      <w:r w:rsidR="00ED6971" w:rsidRPr="00701C3F">
        <w:rPr>
          <w:rFonts w:asciiTheme="minorHAnsi" w:hAnsiTheme="minorHAnsi"/>
          <w:sz w:val="22"/>
          <w:szCs w:val="22"/>
        </w:rPr>
        <w:t xml:space="preserve"> suglasnost </w:t>
      </w:r>
      <w:r w:rsidR="00ED6971">
        <w:rPr>
          <w:rFonts w:asciiTheme="minorHAnsi" w:hAnsiTheme="minorHAnsi"/>
          <w:sz w:val="22"/>
          <w:szCs w:val="22"/>
          <w:lang w:val="pt-BR"/>
        </w:rPr>
        <w:t>sindikalnih povjerenika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 koji su preuzeli prava i obveze radničkog vijeća </w:t>
      </w:r>
      <w:r w:rsidR="00ED6971">
        <w:rPr>
          <w:rFonts w:asciiTheme="minorHAnsi" w:hAnsiTheme="minorHAnsi"/>
          <w:sz w:val="22"/>
          <w:szCs w:val="22"/>
          <w:lang w:val="pt-BR"/>
        </w:rPr>
        <w:t>donosim sljedeću</w:t>
      </w:r>
    </w:p>
    <w:p w14:paraId="36F3E0A2" w14:textId="77777777" w:rsidR="005F7EB7" w:rsidRPr="00FD5AE2" w:rsidRDefault="005F7EB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44FD7EF8" w14:textId="77777777" w:rsidR="004A0B47" w:rsidRPr="00FD5AE2" w:rsidRDefault="004A0B4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4BFCBAF2" w14:textId="10E6143D" w:rsidR="00E415B3" w:rsidRDefault="00E415B3" w:rsidP="00E415B3">
      <w:pPr>
        <w:jc w:val="center"/>
        <w:rPr>
          <w:rFonts w:asciiTheme="minorHAnsi" w:hAnsiTheme="minorHAnsi"/>
          <w:b/>
          <w:szCs w:val="22"/>
        </w:rPr>
      </w:pPr>
      <w:r w:rsidRPr="005F7EB7">
        <w:rPr>
          <w:rFonts w:asciiTheme="minorHAnsi" w:hAnsiTheme="minorHAnsi"/>
          <w:b/>
          <w:szCs w:val="22"/>
        </w:rPr>
        <w:t>O D L U K U</w:t>
      </w:r>
    </w:p>
    <w:p w14:paraId="399CC15D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</w:p>
    <w:p w14:paraId="4DB2D265" w14:textId="18E75FE7" w:rsidR="00E415B3" w:rsidRPr="00A421C1" w:rsidRDefault="00A421C1" w:rsidP="00164945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 w:rsidRPr="00A421C1">
        <w:rPr>
          <w:rFonts w:asciiTheme="minorHAnsi" w:hAnsiTheme="minorHAnsi"/>
          <w:sz w:val="22"/>
          <w:szCs w:val="22"/>
          <w:lang w:val="pl-PL"/>
        </w:rPr>
        <w:t xml:space="preserve">Ovom Odlukom mijenja se </w:t>
      </w:r>
      <w:r>
        <w:rPr>
          <w:rFonts w:asciiTheme="minorHAnsi" w:hAnsiTheme="minorHAnsi"/>
          <w:sz w:val="22"/>
          <w:szCs w:val="22"/>
          <w:lang w:val="pl-PL"/>
        </w:rPr>
        <w:t xml:space="preserve">toč. I. </w:t>
      </w:r>
      <w:r w:rsidRPr="00A421C1">
        <w:rPr>
          <w:rFonts w:asciiTheme="minorHAnsi" w:hAnsiTheme="minorHAnsi"/>
          <w:sz w:val="22"/>
          <w:szCs w:val="22"/>
          <w:lang w:val="pl-PL"/>
        </w:rPr>
        <w:t>Odluk</w:t>
      </w:r>
      <w:r>
        <w:rPr>
          <w:rFonts w:asciiTheme="minorHAnsi" w:hAnsiTheme="minorHAnsi"/>
          <w:sz w:val="22"/>
          <w:szCs w:val="22"/>
          <w:lang w:val="pl-PL"/>
        </w:rPr>
        <w:t>e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b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roj: 01-4718/3-2024.tj od 10. srpnja 2024. </w:t>
      </w:r>
      <w:r>
        <w:rPr>
          <w:rFonts w:asciiTheme="minorHAnsi" w:hAnsiTheme="minorHAnsi"/>
          <w:sz w:val="22"/>
          <w:szCs w:val="22"/>
          <w:lang w:val="pl-PL"/>
        </w:rPr>
        <w:t xml:space="preserve">(dalje. Odluka) 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kojom su </w:t>
      </w:r>
      <w:r w:rsidR="004A0B47" w:rsidRPr="00A421C1">
        <w:rPr>
          <w:rFonts w:asciiTheme="minorHAnsi" w:hAnsiTheme="minorHAnsi"/>
          <w:b/>
          <w:sz w:val="22"/>
          <w:szCs w:val="22"/>
        </w:rPr>
        <w:t xml:space="preserve">Petar Mustać, mag. </w:t>
      </w:r>
      <w:r w:rsidR="00701C3F" w:rsidRPr="00A421C1">
        <w:rPr>
          <w:rFonts w:asciiTheme="minorHAnsi" w:hAnsiTheme="minorHAnsi"/>
          <w:b/>
          <w:sz w:val="22"/>
          <w:szCs w:val="22"/>
        </w:rPr>
        <w:t>i</w:t>
      </w:r>
      <w:r w:rsidR="004A0B47" w:rsidRPr="00A421C1">
        <w:rPr>
          <w:rFonts w:asciiTheme="minorHAnsi" w:hAnsiTheme="minorHAnsi"/>
          <w:b/>
          <w:sz w:val="22"/>
          <w:szCs w:val="22"/>
        </w:rPr>
        <w:t>ur.</w:t>
      </w:r>
      <w:r w:rsidR="004A0B47" w:rsidRPr="00A421C1">
        <w:rPr>
          <w:rFonts w:asciiTheme="minorHAnsi" w:hAnsiTheme="minorHAnsi"/>
          <w:sz w:val="22"/>
          <w:szCs w:val="22"/>
        </w:rPr>
        <w:t xml:space="preserve"> i </w:t>
      </w:r>
      <w:r w:rsidR="00E415B3" w:rsidRPr="00A421C1">
        <w:rPr>
          <w:rFonts w:asciiTheme="minorHAnsi" w:hAnsiTheme="minorHAnsi"/>
          <w:b/>
          <w:sz w:val="22"/>
          <w:szCs w:val="22"/>
        </w:rPr>
        <w:t>Lada Uzorinac, dipl.</w:t>
      </w:r>
      <w:r w:rsidR="004A0B47" w:rsidRPr="00A421C1">
        <w:rPr>
          <w:rFonts w:asciiTheme="minorHAnsi" w:hAnsiTheme="minorHAnsi"/>
          <w:b/>
          <w:sz w:val="22"/>
          <w:szCs w:val="22"/>
        </w:rPr>
        <w:t xml:space="preserve"> </w:t>
      </w:r>
      <w:r w:rsidR="00E415B3" w:rsidRPr="00A421C1">
        <w:rPr>
          <w:rFonts w:asciiTheme="minorHAnsi" w:hAnsiTheme="minorHAnsi"/>
          <w:b/>
          <w:sz w:val="22"/>
          <w:szCs w:val="22"/>
        </w:rPr>
        <w:t>iur.,</w:t>
      </w:r>
      <w:r w:rsidR="00E415B3" w:rsidRPr="00A421C1">
        <w:rPr>
          <w:rFonts w:asciiTheme="minorHAnsi" w:hAnsiTheme="minorHAnsi"/>
          <w:sz w:val="22"/>
          <w:szCs w:val="22"/>
        </w:rPr>
        <w:t xml:space="preserve"> </w:t>
      </w:r>
      <w:r w:rsidRPr="00A421C1">
        <w:rPr>
          <w:rFonts w:asciiTheme="minorHAnsi" w:hAnsiTheme="minorHAnsi"/>
          <w:sz w:val="22"/>
          <w:szCs w:val="22"/>
          <w:lang w:val="pl-PL"/>
        </w:rPr>
        <w:t>imenovani</w:t>
      </w:r>
      <w:r w:rsidRPr="00A421C1">
        <w:rPr>
          <w:rFonts w:asciiTheme="minorHAnsi" w:hAnsiTheme="minorHAnsi"/>
          <w:sz w:val="22"/>
          <w:szCs w:val="22"/>
        </w:rPr>
        <w:t xml:space="preserve"> </w:t>
      </w:r>
      <w:r w:rsidR="00E415B3" w:rsidRPr="00A421C1">
        <w:rPr>
          <w:rFonts w:asciiTheme="minorHAnsi" w:hAnsiTheme="minorHAnsi"/>
          <w:sz w:val="22"/>
          <w:szCs w:val="22"/>
        </w:rPr>
        <w:t>ovlašteni</w:t>
      </w:r>
      <w:r w:rsidR="00714A9F" w:rsidRPr="00A421C1">
        <w:rPr>
          <w:rFonts w:asciiTheme="minorHAnsi" w:hAnsiTheme="minorHAnsi"/>
          <w:sz w:val="22"/>
          <w:szCs w:val="22"/>
        </w:rPr>
        <w:t>c</w:t>
      </w:r>
      <w:r w:rsidR="004A0B47" w:rsidRPr="00A421C1">
        <w:rPr>
          <w:rFonts w:asciiTheme="minorHAnsi" w:hAnsiTheme="minorHAnsi"/>
          <w:sz w:val="22"/>
          <w:szCs w:val="22"/>
        </w:rPr>
        <w:t>ima</w:t>
      </w:r>
      <w:r w:rsidR="00E415B3" w:rsidRPr="00A421C1">
        <w:rPr>
          <w:rFonts w:asciiTheme="minorHAnsi" w:hAnsiTheme="minorHAnsi"/>
          <w:sz w:val="22"/>
          <w:szCs w:val="22"/>
        </w:rPr>
        <w:t xml:space="preserve"> poslodavca </w:t>
      </w:r>
      <w:r w:rsidR="009B4B26" w:rsidRPr="00A421C1">
        <w:rPr>
          <w:rFonts w:asciiTheme="minorHAnsi" w:hAnsiTheme="minorHAnsi"/>
          <w:sz w:val="22"/>
          <w:szCs w:val="22"/>
        </w:rPr>
        <w:t xml:space="preserve">za </w:t>
      </w:r>
      <w:r w:rsidR="004A0B47" w:rsidRPr="00A421C1">
        <w:rPr>
          <w:rFonts w:asciiTheme="minorHAnsi" w:hAnsiTheme="minorHAnsi"/>
          <w:sz w:val="22"/>
          <w:szCs w:val="22"/>
        </w:rPr>
        <w:t>primanje i rješavanje pritužbi vezanih uz zaštitu dostojanstva radnika na razini Instituta Ruđer Bošković</w:t>
      </w:r>
      <w:r w:rsidR="009B4B26" w:rsidRPr="00A421C1">
        <w:rPr>
          <w:rFonts w:asciiTheme="minorHAnsi" w:hAnsiTheme="minorHAnsi"/>
          <w:sz w:val="22"/>
          <w:szCs w:val="22"/>
        </w:rPr>
        <w:t>.</w:t>
      </w:r>
    </w:p>
    <w:p w14:paraId="603E3CB7" w14:textId="77777777" w:rsidR="009B4B26" w:rsidRPr="00FD5AE2" w:rsidRDefault="009B4B26" w:rsidP="009B4B26">
      <w:pPr>
        <w:ind w:left="720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896B196" w14:textId="5B52563A" w:rsidR="00A421C1" w:rsidRDefault="007F5539" w:rsidP="004A0B4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 xml:space="preserve">Zbog prestanka radnog odnosa </w:t>
      </w:r>
      <w:r w:rsidR="00A421C1">
        <w:rPr>
          <w:rFonts w:asciiTheme="minorHAnsi" w:hAnsiTheme="minorHAnsi"/>
          <w:sz w:val="22"/>
          <w:szCs w:val="22"/>
          <w:lang w:val="pl-PL"/>
        </w:rPr>
        <w:t>Lade Uzorinac, dipl. iur.</w:t>
      </w:r>
      <w:r>
        <w:rPr>
          <w:rFonts w:asciiTheme="minorHAnsi" w:hAnsiTheme="minorHAnsi"/>
          <w:sz w:val="22"/>
          <w:szCs w:val="22"/>
          <w:lang w:val="pl-PL"/>
        </w:rPr>
        <w:t>, mijenja se toč. I. Odluke na način da se uz Petra Mustaća, dipl. iur.,</w:t>
      </w:r>
      <w:r w:rsidR="00A421C1">
        <w:rPr>
          <w:rFonts w:asciiTheme="minorHAnsi" w:hAnsiTheme="minorHAnsi"/>
          <w:sz w:val="22"/>
          <w:szCs w:val="22"/>
          <w:lang w:val="pl-PL"/>
        </w:rPr>
        <w:t xml:space="preserve"> imenuje </w:t>
      </w:r>
      <w:r w:rsidR="00A421C1" w:rsidRPr="007F5539">
        <w:rPr>
          <w:rFonts w:asciiTheme="minorHAnsi" w:hAnsiTheme="minorHAnsi"/>
          <w:b/>
          <w:bCs/>
          <w:sz w:val="22"/>
          <w:szCs w:val="22"/>
          <w:lang w:val="pl-PL"/>
        </w:rPr>
        <w:t>Petra Sirnik, dipl. iur.</w:t>
      </w:r>
      <w:r w:rsidR="00A421C1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0827A4A2" w14:textId="77777777" w:rsidR="00A421C1" w:rsidRDefault="00A421C1" w:rsidP="00A421C1">
      <w:pPr>
        <w:pStyle w:val="ListParagraph"/>
        <w:rPr>
          <w:rFonts w:asciiTheme="minorHAnsi" w:hAnsiTheme="minorHAnsi"/>
          <w:sz w:val="22"/>
          <w:szCs w:val="22"/>
          <w:lang w:val="pl-PL"/>
        </w:rPr>
      </w:pPr>
    </w:p>
    <w:p w14:paraId="4EAC1205" w14:textId="541B5B9E" w:rsidR="004A0B47" w:rsidRPr="00FD5AE2" w:rsidRDefault="00A421C1" w:rsidP="004A0B4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 preostalom dijelu Odluka ostaje neizmjenjena.</w:t>
      </w:r>
    </w:p>
    <w:p w14:paraId="323E6664" w14:textId="77777777" w:rsidR="00FD5AE2" w:rsidRPr="00FD5AE2" w:rsidRDefault="00FD5AE2" w:rsidP="005F7EB7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1EEAE42B" w14:textId="77777777" w:rsidR="00E415B3" w:rsidRPr="00FD5AE2" w:rsidRDefault="00E415B3" w:rsidP="00CB6676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>Ova Odluka stupa na snagu danom donošenja i vrijedi do opoziva.</w:t>
      </w:r>
    </w:p>
    <w:p w14:paraId="3440174B" w14:textId="77777777" w:rsidR="002E2C0B" w:rsidRPr="00FD5AE2" w:rsidRDefault="002E2C0B" w:rsidP="002E2C0B">
      <w:pPr>
        <w:ind w:left="720"/>
        <w:jc w:val="both"/>
        <w:rPr>
          <w:rFonts w:asciiTheme="minorHAnsi" w:hAnsiTheme="minorHAnsi"/>
          <w:sz w:val="22"/>
          <w:szCs w:val="22"/>
          <w:lang w:val="pt-BR"/>
        </w:rPr>
      </w:pPr>
    </w:p>
    <w:p w14:paraId="19CA71A3" w14:textId="77777777" w:rsidR="006A1D14" w:rsidRPr="00FD5AE2" w:rsidRDefault="002E2C0B" w:rsidP="00E415B3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</w:p>
    <w:p w14:paraId="06764872" w14:textId="77777777" w:rsidR="00E415B3" w:rsidRPr="00FD5AE2" w:rsidRDefault="00E415B3" w:rsidP="00E415B3">
      <w:pPr>
        <w:tabs>
          <w:tab w:val="center" w:pos="6521"/>
        </w:tabs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="0001155E" w:rsidRPr="00FD5AE2">
        <w:rPr>
          <w:rFonts w:asciiTheme="minorHAnsi" w:hAnsiTheme="minorHAnsi"/>
          <w:sz w:val="22"/>
          <w:szCs w:val="22"/>
          <w:lang w:val="pt-BR"/>
        </w:rPr>
        <w:t xml:space="preserve">                                        </w:t>
      </w:r>
      <w:r w:rsidRPr="00FD5AE2">
        <w:rPr>
          <w:rFonts w:asciiTheme="minorHAnsi" w:hAnsiTheme="minorHAnsi"/>
          <w:sz w:val="22"/>
          <w:szCs w:val="22"/>
          <w:lang w:val="pt-BR"/>
        </w:rPr>
        <w:t>Ravnatelj:</w:t>
      </w:r>
    </w:p>
    <w:p w14:paraId="02C5E2CF" w14:textId="77777777" w:rsidR="004A0B47" w:rsidRPr="00FD5AE2" w:rsidRDefault="004A0B47" w:rsidP="00E415B3">
      <w:pPr>
        <w:tabs>
          <w:tab w:val="center" w:pos="6521"/>
        </w:tabs>
        <w:jc w:val="both"/>
        <w:rPr>
          <w:rFonts w:asciiTheme="minorHAnsi" w:hAnsiTheme="minorHAnsi"/>
          <w:sz w:val="22"/>
          <w:szCs w:val="22"/>
          <w:lang w:val="pt-BR"/>
        </w:rPr>
      </w:pPr>
    </w:p>
    <w:p w14:paraId="7C9AC4CF" w14:textId="77777777" w:rsidR="00E415B3" w:rsidRPr="00FD5AE2" w:rsidRDefault="00E415B3" w:rsidP="00E415B3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14:paraId="587D4072" w14:textId="77777777" w:rsidR="00E415B3" w:rsidRPr="00FD5AE2" w:rsidRDefault="00E415B3" w:rsidP="00E415B3">
      <w:pPr>
        <w:tabs>
          <w:tab w:val="center" w:pos="6521"/>
        </w:tabs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FD5AE2">
        <w:rPr>
          <w:rFonts w:asciiTheme="minorHAnsi" w:hAnsiTheme="minorHAnsi" w:cs="Arial"/>
          <w:sz w:val="22"/>
          <w:szCs w:val="22"/>
          <w:lang w:val="pt-BR"/>
        </w:rPr>
        <w:tab/>
      </w:r>
      <w:r w:rsidR="0001155E" w:rsidRPr="00FD5AE2">
        <w:rPr>
          <w:rFonts w:asciiTheme="minorHAnsi" w:hAnsiTheme="minorHAnsi" w:cs="Arial"/>
          <w:sz w:val="22"/>
          <w:szCs w:val="22"/>
          <w:lang w:val="pt-BR"/>
        </w:rPr>
        <w:t xml:space="preserve">                                            </w:t>
      </w:r>
      <w:r w:rsidR="004A0B47" w:rsidRPr="00FD5AE2">
        <w:rPr>
          <w:rFonts w:asciiTheme="minorHAnsi" w:hAnsiTheme="minorHAnsi" w:cs="Arial"/>
          <w:sz w:val="22"/>
          <w:szCs w:val="22"/>
          <w:lang w:val="pt-BR"/>
        </w:rPr>
        <w:t>d</w:t>
      </w:r>
      <w:r w:rsidRPr="00FD5AE2">
        <w:rPr>
          <w:rFonts w:asciiTheme="minorHAnsi" w:hAnsiTheme="minorHAnsi" w:cs="Arial"/>
          <w:sz w:val="22"/>
          <w:szCs w:val="22"/>
          <w:lang w:val="pt-BR"/>
        </w:rPr>
        <w:t>r. sc. David Matthew Smith</w:t>
      </w:r>
    </w:p>
    <w:p w14:paraId="581E40EF" w14:textId="77777777" w:rsidR="006A1D14" w:rsidRPr="00FD5AE2" w:rsidRDefault="006A1D14" w:rsidP="00E415B3">
      <w:pPr>
        <w:tabs>
          <w:tab w:val="center" w:pos="6521"/>
        </w:tabs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14:paraId="1BAE03C4" w14:textId="77777777" w:rsidR="005F7EB7" w:rsidRDefault="005F7EB7" w:rsidP="00E415B3">
      <w:pPr>
        <w:rPr>
          <w:rFonts w:asciiTheme="minorHAnsi" w:hAnsiTheme="minorHAnsi" w:cs="Arial"/>
          <w:sz w:val="22"/>
          <w:szCs w:val="22"/>
        </w:rPr>
      </w:pPr>
    </w:p>
    <w:p w14:paraId="7DD3421A" w14:textId="77777777" w:rsidR="005F7EB7" w:rsidRDefault="005F7EB7" w:rsidP="00E415B3">
      <w:pPr>
        <w:rPr>
          <w:rFonts w:asciiTheme="minorHAnsi" w:hAnsiTheme="minorHAnsi" w:cs="Arial"/>
          <w:sz w:val="22"/>
          <w:szCs w:val="22"/>
        </w:rPr>
      </w:pPr>
    </w:p>
    <w:p w14:paraId="2C9BDFB9" w14:textId="77777777" w:rsidR="00E415B3" w:rsidRPr="00FD5AE2" w:rsidRDefault="00E415B3" w:rsidP="00E415B3">
      <w:pPr>
        <w:rPr>
          <w:rFonts w:asciiTheme="minorHAnsi" w:hAnsiTheme="minorHAnsi" w:cs="Arial"/>
          <w:sz w:val="22"/>
          <w:szCs w:val="22"/>
        </w:rPr>
      </w:pPr>
      <w:r w:rsidRPr="00FD5AE2">
        <w:rPr>
          <w:rFonts w:asciiTheme="minorHAnsi" w:hAnsiTheme="minorHAnsi" w:cs="Arial"/>
          <w:sz w:val="22"/>
          <w:szCs w:val="22"/>
        </w:rPr>
        <w:t>Dostaviti:</w:t>
      </w:r>
    </w:p>
    <w:p w14:paraId="72E294D8" w14:textId="19A628F7" w:rsidR="005F7EB7" w:rsidRPr="00FD5AE2" w:rsidRDefault="005F7EB7" w:rsidP="005F7EB7">
      <w:pPr>
        <w:pStyle w:val="ListParagraph"/>
        <w:numPr>
          <w:ilvl w:val="0"/>
          <w:numId w:val="3"/>
        </w:numPr>
        <w:tabs>
          <w:tab w:val="left" w:pos="1080"/>
        </w:tabs>
        <w:jc w:val="both"/>
        <w:rPr>
          <w:rFonts w:asciiTheme="minorHAnsi" w:hAnsiTheme="minorHAnsi" w:cs="Arial"/>
          <w:sz w:val="22"/>
          <w:szCs w:val="22"/>
        </w:rPr>
      </w:pPr>
      <w:r w:rsidRPr="00FD5AE2">
        <w:rPr>
          <w:rFonts w:asciiTheme="minorHAnsi" w:hAnsiTheme="minorHAnsi" w:cs="Arial"/>
          <w:sz w:val="22"/>
          <w:szCs w:val="22"/>
        </w:rPr>
        <w:t xml:space="preserve">Petar Mustać, mag. </w:t>
      </w:r>
      <w:r w:rsidR="007B10AB">
        <w:rPr>
          <w:rFonts w:asciiTheme="minorHAnsi" w:hAnsiTheme="minorHAnsi" w:cs="Arial"/>
          <w:sz w:val="22"/>
          <w:szCs w:val="22"/>
        </w:rPr>
        <w:t>i</w:t>
      </w:r>
      <w:r w:rsidRPr="00FD5AE2">
        <w:rPr>
          <w:rFonts w:asciiTheme="minorHAnsi" w:hAnsiTheme="minorHAnsi" w:cs="Arial"/>
          <w:sz w:val="22"/>
          <w:szCs w:val="22"/>
        </w:rPr>
        <w:t>ur., O</w:t>
      </w:r>
      <w:r w:rsidR="007F5539">
        <w:rPr>
          <w:rFonts w:asciiTheme="minorHAnsi" w:hAnsiTheme="minorHAnsi" w:cs="Arial"/>
          <w:sz w:val="22"/>
          <w:szCs w:val="22"/>
        </w:rPr>
        <w:t>djel za pravne i opće poslove</w:t>
      </w:r>
      <w:r w:rsidRPr="00FD5AE2">
        <w:rPr>
          <w:rFonts w:asciiTheme="minorHAnsi" w:hAnsiTheme="minorHAnsi" w:cs="Arial"/>
          <w:sz w:val="22"/>
          <w:szCs w:val="22"/>
        </w:rPr>
        <w:t xml:space="preserve">, ovdje </w:t>
      </w:r>
    </w:p>
    <w:p w14:paraId="79751E19" w14:textId="79510D6C" w:rsidR="00E415B3" w:rsidRPr="00FD5AE2" w:rsidRDefault="00134F7A" w:rsidP="00B86804">
      <w:pPr>
        <w:pStyle w:val="ListParagraph"/>
        <w:numPr>
          <w:ilvl w:val="0"/>
          <w:numId w:val="3"/>
        </w:numPr>
        <w:tabs>
          <w:tab w:val="left" w:pos="108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Petra Sirnik</w:t>
      </w:r>
      <w:r w:rsidR="00E415B3" w:rsidRPr="00FD5AE2">
        <w:rPr>
          <w:rFonts w:asciiTheme="minorHAnsi" w:hAnsiTheme="minorHAnsi" w:cs="Arial"/>
          <w:sz w:val="22"/>
          <w:szCs w:val="22"/>
        </w:rPr>
        <w:t xml:space="preserve">, dipl.iur., </w:t>
      </w:r>
      <w:r w:rsidR="007F5539" w:rsidRPr="007F5539">
        <w:rPr>
          <w:rFonts w:asciiTheme="minorHAnsi" w:hAnsiTheme="minorHAnsi" w:cs="Arial"/>
          <w:sz w:val="22"/>
          <w:szCs w:val="22"/>
        </w:rPr>
        <w:t>Odjel za pravne i opće poslove</w:t>
      </w:r>
      <w:r w:rsidR="00E415B3" w:rsidRPr="00FD5AE2">
        <w:rPr>
          <w:rFonts w:asciiTheme="minorHAnsi" w:hAnsiTheme="minorHAnsi" w:cs="Arial"/>
          <w:sz w:val="22"/>
          <w:szCs w:val="22"/>
        </w:rPr>
        <w:t>, ovdje</w:t>
      </w:r>
    </w:p>
    <w:p w14:paraId="1D109A33" w14:textId="5D396C7B" w:rsid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Dr. sc. Dijana Pavičić-Hamer, CIM</w:t>
      </w:r>
      <w:r w:rsidR="007F5539">
        <w:rPr>
          <w:rFonts w:asciiTheme="minorHAnsi" w:hAnsiTheme="minorHAnsi"/>
          <w:sz w:val="22"/>
          <w:szCs w:val="22"/>
          <w:lang w:val="hr-HR"/>
        </w:rPr>
        <w:t xml:space="preserve"> Rovinj</w:t>
      </w:r>
    </w:p>
    <w:p w14:paraId="3509C308" w14:textId="3335AF34" w:rsidR="00134F7A" w:rsidRPr="00FD5AE2" w:rsidRDefault="00134F7A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Odjel za ljudske potencijale, ovdje</w:t>
      </w:r>
    </w:p>
    <w:p w14:paraId="20F84669" w14:textId="77777777" w:rsidR="00E415B3" w:rsidRPr="00FD5AE2" w:rsidRDefault="003A3861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ASS</w:t>
      </w:r>
      <w:r w:rsidR="00E415B3" w:rsidRPr="00FD5AE2">
        <w:rPr>
          <w:rFonts w:asciiTheme="minorHAnsi" w:hAnsiTheme="minorHAnsi"/>
          <w:sz w:val="22"/>
          <w:szCs w:val="22"/>
          <w:lang w:val="hr-HR"/>
        </w:rPr>
        <w:t>, tajništvo</w:t>
      </w:r>
    </w:p>
    <w:p w14:paraId="6FB1E03D" w14:textId="77777777" w:rsidR="008C2B91" w:rsidRP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Ured ravnatelja</w:t>
      </w:r>
      <w:r w:rsidR="00E415B3" w:rsidRPr="00FD5AE2">
        <w:rPr>
          <w:rFonts w:asciiTheme="minorHAnsi" w:hAnsiTheme="minorHAnsi"/>
          <w:sz w:val="22"/>
          <w:szCs w:val="22"/>
          <w:lang w:val="hr-HR"/>
        </w:rPr>
        <w:t>, ovdje</w:t>
      </w:r>
    </w:p>
    <w:p w14:paraId="15F489E9" w14:textId="48D630F4" w:rsidR="00FD5AE2" w:rsidRP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Svima putem oglasne ploče</w:t>
      </w:r>
      <w:r w:rsidR="00E001D3">
        <w:rPr>
          <w:rFonts w:asciiTheme="minorHAnsi" w:hAnsiTheme="minorHAnsi"/>
          <w:sz w:val="22"/>
          <w:szCs w:val="22"/>
          <w:lang w:val="hr-HR"/>
        </w:rPr>
        <w:t xml:space="preserve"> i</w:t>
      </w:r>
      <w:r w:rsidRPr="00FD5AE2">
        <w:rPr>
          <w:rFonts w:asciiTheme="minorHAnsi" w:hAnsiTheme="minorHAnsi"/>
          <w:sz w:val="22"/>
          <w:szCs w:val="22"/>
          <w:lang w:val="hr-HR"/>
        </w:rPr>
        <w:t xml:space="preserve"> mrežnih stranica </w:t>
      </w:r>
    </w:p>
    <w:sectPr w:rsidR="00FD5AE2" w:rsidRPr="00FD5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C00B" w14:textId="77777777" w:rsidR="00B130EB" w:rsidRDefault="00B130EB" w:rsidP="00134F7A">
      <w:r>
        <w:separator/>
      </w:r>
    </w:p>
  </w:endnote>
  <w:endnote w:type="continuationSeparator" w:id="0">
    <w:p w14:paraId="5350555C" w14:textId="77777777" w:rsidR="00B130EB" w:rsidRDefault="00B130EB" w:rsidP="0013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E7C9" w14:textId="77777777" w:rsidR="00134F7A" w:rsidRDefault="00134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301E" w14:textId="77777777" w:rsidR="00134F7A" w:rsidRDefault="00134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C312" w14:textId="77777777" w:rsidR="00134F7A" w:rsidRDefault="00134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71AE" w14:textId="77777777" w:rsidR="00B130EB" w:rsidRDefault="00B130EB" w:rsidP="00134F7A">
      <w:r>
        <w:separator/>
      </w:r>
    </w:p>
  </w:footnote>
  <w:footnote w:type="continuationSeparator" w:id="0">
    <w:p w14:paraId="55ACE341" w14:textId="77777777" w:rsidR="00B130EB" w:rsidRDefault="00B130EB" w:rsidP="0013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3CE3" w14:textId="77777777" w:rsidR="00134F7A" w:rsidRDefault="00134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5D5" w14:textId="51915D91" w:rsidR="00134F7A" w:rsidRDefault="00134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12BE" w14:textId="77777777" w:rsidR="00134F7A" w:rsidRDefault="00134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3BE"/>
    <w:multiLevelType w:val="hybridMultilevel"/>
    <w:tmpl w:val="36804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3761"/>
    <w:multiLevelType w:val="hybridMultilevel"/>
    <w:tmpl w:val="93189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4C03"/>
    <w:multiLevelType w:val="hybridMultilevel"/>
    <w:tmpl w:val="227A2670"/>
    <w:lvl w:ilvl="0" w:tplc="E1E012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3"/>
    <w:rsid w:val="0001155E"/>
    <w:rsid w:val="00134F7A"/>
    <w:rsid w:val="002E2C0B"/>
    <w:rsid w:val="00306C77"/>
    <w:rsid w:val="00355CE1"/>
    <w:rsid w:val="0037188B"/>
    <w:rsid w:val="003A3861"/>
    <w:rsid w:val="004A0B47"/>
    <w:rsid w:val="005F7EB7"/>
    <w:rsid w:val="006A1D14"/>
    <w:rsid w:val="006B6C4C"/>
    <w:rsid w:val="006E794D"/>
    <w:rsid w:val="00701C3F"/>
    <w:rsid w:val="00714A9F"/>
    <w:rsid w:val="007B10AB"/>
    <w:rsid w:val="007F5539"/>
    <w:rsid w:val="00880D93"/>
    <w:rsid w:val="008C2B91"/>
    <w:rsid w:val="009B4B26"/>
    <w:rsid w:val="00A421C1"/>
    <w:rsid w:val="00B130EB"/>
    <w:rsid w:val="00B86804"/>
    <w:rsid w:val="00BF4A0A"/>
    <w:rsid w:val="00CB6676"/>
    <w:rsid w:val="00E001D3"/>
    <w:rsid w:val="00E415B3"/>
    <w:rsid w:val="00E844B0"/>
    <w:rsid w:val="00E862D4"/>
    <w:rsid w:val="00ED6971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99EAD"/>
  <w15:chartTrackingRefBased/>
  <w15:docId w15:val="{E1F4537B-C8BB-4B3F-A589-F81FFCF8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5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04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B86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F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34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F7A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3353-EF3C-4239-A26A-600E198B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Ruđer Bošković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Krvar Lada</dc:creator>
  <cp:keywords/>
  <dc:description/>
  <cp:lastModifiedBy>Tatjana Jedlicko</cp:lastModifiedBy>
  <cp:revision>6</cp:revision>
  <cp:lastPrinted>2024-07-10T07:40:00Z</cp:lastPrinted>
  <dcterms:created xsi:type="dcterms:W3CDTF">2025-12-08T10:49:00Z</dcterms:created>
  <dcterms:modified xsi:type="dcterms:W3CDTF">2026-01-30T07:17:00Z</dcterms:modified>
</cp:coreProperties>
</file>