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13" w:rsidRPr="00A618B5" w:rsidRDefault="00255D13" w:rsidP="00255D13">
      <w:pPr>
        <w:spacing w:line="240" w:lineRule="auto"/>
        <w:jc w:val="both"/>
        <w:rPr>
          <w:b/>
          <w:szCs w:val="24"/>
        </w:rPr>
      </w:pPr>
      <w:proofErr w:type="spellStart"/>
      <w:r w:rsidRPr="00A618B5">
        <w:rPr>
          <w:b/>
          <w:iCs/>
          <w:szCs w:val="24"/>
        </w:rPr>
        <w:t>Miroslav</w:t>
      </w:r>
      <w:proofErr w:type="spellEnd"/>
      <w:r w:rsidRPr="00A618B5">
        <w:rPr>
          <w:b/>
          <w:iCs/>
          <w:szCs w:val="24"/>
        </w:rPr>
        <w:t xml:space="preserve"> Plohl, </w:t>
      </w:r>
      <w:r w:rsidRPr="00A618B5">
        <w:rPr>
          <w:iCs/>
          <w:szCs w:val="24"/>
        </w:rPr>
        <w:t>Ph.D.,</w:t>
      </w:r>
      <w:r w:rsidRPr="00A618B5">
        <w:rPr>
          <w:b/>
          <w:iCs/>
          <w:szCs w:val="24"/>
        </w:rPr>
        <w:t xml:space="preserve"> </w:t>
      </w:r>
      <w:r w:rsidRPr="00A618B5">
        <w:rPr>
          <w:iCs/>
          <w:szCs w:val="24"/>
        </w:rPr>
        <w:t xml:space="preserve">PI, head, </w:t>
      </w:r>
      <w:r w:rsidRPr="00A618B5">
        <w:rPr>
          <w:szCs w:val="24"/>
        </w:rPr>
        <w:t>Laboratory of structure and function of heterochromatin (LSFH)</w:t>
      </w:r>
    </w:p>
    <w:p w:rsidR="00255D13" w:rsidRPr="00A618B5" w:rsidRDefault="00255D13" w:rsidP="00255D13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618B5">
        <w:rPr>
          <w:i/>
          <w:szCs w:val="24"/>
        </w:rPr>
        <w:t>Positions:</w:t>
      </w:r>
      <w:r w:rsidRPr="00A618B5">
        <w:rPr>
          <w:szCs w:val="24"/>
        </w:rPr>
        <w:t xml:space="preserve"> </w:t>
      </w:r>
      <w:proofErr w:type="spellStart"/>
      <w:r w:rsidRPr="00A618B5">
        <w:rPr>
          <w:szCs w:val="24"/>
        </w:rPr>
        <w:t>Ruđer</w:t>
      </w:r>
      <w:proofErr w:type="spellEnd"/>
      <w:r w:rsidRPr="00A618B5">
        <w:rPr>
          <w:szCs w:val="24"/>
        </w:rPr>
        <w:t xml:space="preserve"> </w:t>
      </w:r>
      <w:proofErr w:type="spellStart"/>
      <w:r w:rsidRPr="00A618B5">
        <w:rPr>
          <w:szCs w:val="24"/>
        </w:rPr>
        <w:t>Bošković</w:t>
      </w:r>
      <w:proofErr w:type="spellEnd"/>
      <w:r w:rsidRPr="00A618B5">
        <w:rPr>
          <w:szCs w:val="24"/>
        </w:rPr>
        <w:t xml:space="preserve"> Institute, Zagreb, Croatia: 1993-1998 research associate; 1998-2005 senior research associate; 2005-2010 senior scientist; 2010- </w:t>
      </w:r>
      <w:proofErr w:type="spellStart"/>
      <w:r w:rsidRPr="00A618B5">
        <w:rPr>
          <w:szCs w:val="24"/>
        </w:rPr>
        <w:t>reelected</w:t>
      </w:r>
      <w:proofErr w:type="spellEnd"/>
      <w:r w:rsidRPr="00A618B5">
        <w:rPr>
          <w:szCs w:val="24"/>
        </w:rPr>
        <w:t xml:space="preserve"> </w:t>
      </w:r>
      <w:r>
        <w:rPr>
          <w:szCs w:val="24"/>
        </w:rPr>
        <w:t>s</w:t>
      </w:r>
      <w:r w:rsidRPr="00A618B5">
        <w:rPr>
          <w:szCs w:val="24"/>
        </w:rPr>
        <w:t xml:space="preserve">enior </w:t>
      </w:r>
      <w:r>
        <w:rPr>
          <w:szCs w:val="24"/>
        </w:rPr>
        <w:t>scientist</w:t>
      </w:r>
      <w:r w:rsidRPr="00A618B5">
        <w:rPr>
          <w:szCs w:val="24"/>
        </w:rPr>
        <w:t xml:space="preserve">; University of J. J. </w:t>
      </w:r>
      <w:proofErr w:type="spellStart"/>
      <w:r w:rsidRPr="00A618B5">
        <w:rPr>
          <w:szCs w:val="24"/>
        </w:rPr>
        <w:t>Strossmayer</w:t>
      </w:r>
      <w:proofErr w:type="spellEnd"/>
      <w:r w:rsidRPr="00A618B5">
        <w:rPr>
          <w:szCs w:val="24"/>
        </w:rPr>
        <w:t xml:space="preserve">, Osijek (Croatia): 2006-2011 </w:t>
      </w:r>
      <w:r>
        <w:rPr>
          <w:szCs w:val="24"/>
        </w:rPr>
        <w:t>h</w:t>
      </w:r>
      <w:r w:rsidRPr="00A618B5">
        <w:rPr>
          <w:szCs w:val="24"/>
        </w:rPr>
        <w:t xml:space="preserve">onorary </w:t>
      </w:r>
      <w:r>
        <w:rPr>
          <w:szCs w:val="24"/>
        </w:rPr>
        <w:t>a</w:t>
      </w:r>
      <w:r w:rsidRPr="00A618B5">
        <w:rPr>
          <w:szCs w:val="24"/>
        </w:rPr>
        <w:t xml:space="preserve">ssociate </w:t>
      </w:r>
      <w:r>
        <w:rPr>
          <w:szCs w:val="24"/>
        </w:rPr>
        <w:t>p</w:t>
      </w:r>
      <w:r w:rsidRPr="00A618B5">
        <w:rPr>
          <w:szCs w:val="24"/>
        </w:rPr>
        <w:t>rofessor and 2011</w:t>
      </w:r>
      <w:r>
        <w:rPr>
          <w:szCs w:val="24"/>
        </w:rPr>
        <w:t xml:space="preserve"> h</w:t>
      </w:r>
      <w:r w:rsidRPr="00A618B5">
        <w:rPr>
          <w:szCs w:val="24"/>
        </w:rPr>
        <w:t xml:space="preserve">onorary </w:t>
      </w:r>
      <w:r>
        <w:rPr>
          <w:szCs w:val="24"/>
        </w:rPr>
        <w:t>f</w:t>
      </w:r>
      <w:r w:rsidRPr="00A618B5">
        <w:rPr>
          <w:szCs w:val="24"/>
        </w:rPr>
        <w:t xml:space="preserve">ull </w:t>
      </w:r>
      <w:r>
        <w:rPr>
          <w:szCs w:val="24"/>
        </w:rPr>
        <w:t>p</w:t>
      </w:r>
      <w:r w:rsidRPr="00A618B5">
        <w:rPr>
          <w:szCs w:val="24"/>
        </w:rPr>
        <w:t>rofessor</w:t>
      </w:r>
      <w:r>
        <w:rPr>
          <w:szCs w:val="24"/>
        </w:rPr>
        <w:t>.</w:t>
      </w:r>
      <w:r w:rsidRPr="00A618B5">
        <w:rPr>
          <w:szCs w:val="24"/>
        </w:rPr>
        <w:t xml:space="preserve"> </w:t>
      </w:r>
    </w:p>
    <w:p w:rsidR="00255D13" w:rsidRPr="00A618B5" w:rsidRDefault="00255D13" w:rsidP="00255D13">
      <w:pPr>
        <w:spacing w:line="240" w:lineRule="auto"/>
        <w:jc w:val="both"/>
        <w:rPr>
          <w:szCs w:val="24"/>
        </w:rPr>
      </w:pPr>
      <w:r w:rsidRPr="00A618B5">
        <w:rPr>
          <w:i/>
          <w:szCs w:val="24"/>
        </w:rPr>
        <w:t>Scientific interest:</w:t>
      </w:r>
      <w:r w:rsidRPr="00A618B5">
        <w:rPr>
          <w:szCs w:val="24"/>
        </w:rPr>
        <w:t xml:space="preserve"> Long-term experience in non-coding repetitive DNA sequences: heterochromatin genomics, satellite DNA composition and evolution. DNA sequences in (</w:t>
      </w:r>
      <w:proofErr w:type="spellStart"/>
      <w:r w:rsidRPr="00A618B5">
        <w:rPr>
          <w:szCs w:val="24"/>
        </w:rPr>
        <w:t>peri</w:t>
      </w:r>
      <w:proofErr w:type="spellEnd"/>
      <w:proofErr w:type="gramStart"/>
      <w:r w:rsidRPr="00A618B5">
        <w:rPr>
          <w:szCs w:val="24"/>
        </w:rPr>
        <w:t>)centromeric</w:t>
      </w:r>
      <w:proofErr w:type="gramEnd"/>
      <w:r w:rsidRPr="00A618B5">
        <w:rPr>
          <w:szCs w:val="24"/>
        </w:rPr>
        <w:t xml:space="preserve">, telomeric and interstitial domains; done on diverse invertebrate organisms. </w:t>
      </w:r>
    </w:p>
    <w:p w:rsidR="00255D13" w:rsidRPr="00A618B5" w:rsidRDefault="00255D13" w:rsidP="00255D13">
      <w:pPr>
        <w:spacing w:line="240" w:lineRule="auto"/>
        <w:jc w:val="both"/>
        <w:rPr>
          <w:szCs w:val="24"/>
        </w:rPr>
      </w:pPr>
      <w:r w:rsidRPr="00A618B5">
        <w:rPr>
          <w:i/>
          <w:szCs w:val="24"/>
        </w:rPr>
        <w:t>Papers:</w:t>
      </w:r>
      <w:r w:rsidRPr="00A618B5">
        <w:rPr>
          <w:szCs w:val="24"/>
        </w:rPr>
        <w:t xml:space="preserve"> 46 (CC), 3 (SCI), 4 chapters in books and special editions; &gt; 800 citations, h-index = 19</w:t>
      </w:r>
    </w:p>
    <w:p w:rsidR="00255D13" w:rsidRPr="00A618B5" w:rsidRDefault="00255D13" w:rsidP="00255D13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618B5">
        <w:rPr>
          <w:i/>
          <w:szCs w:val="24"/>
        </w:rPr>
        <w:t xml:space="preserve">Specialization and study visits (&gt;one </w:t>
      </w:r>
      <w:proofErr w:type="spellStart"/>
      <w:r w:rsidRPr="00A618B5">
        <w:rPr>
          <w:i/>
          <w:szCs w:val="24"/>
        </w:rPr>
        <w:t>months</w:t>
      </w:r>
      <w:proofErr w:type="spellEnd"/>
      <w:r w:rsidRPr="00A618B5">
        <w:rPr>
          <w:i/>
          <w:szCs w:val="24"/>
        </w:rPr>
        <w:t>):</w:t>
      </w:r>
      <w:r w:rsidRPr="00A618B5">
        <w:rPr>
          <w:szCs w:val="24"/>
        </w:rPr>
        <w:t xml:space="preserve"> 1994-1996 postdoctoral fellowship from Spanish </w:t>
      </w:r>
      <w:proofErr w:type="spellStart"/>
      <w:r w:rsidRPr="00A618B5">
        <w:rPr>
          <w:szCs w:val="24"/>
        </w:rPr>
        <w:t>Ministerio</w:t>
      </w:r>
      <w:proofErr w:type="spellEnd"/>
      <w:r w:rsidRPr="00A618B5">
        <w:rPr>
          <w:szCs w:val="24"/>
        </w:rPr>
        <w:t xml:space="preserve"> de </w:t>
      </w:r>
      <w:proofErr w:type="spellStart"/>
      <w:r w:rsidRPr="00A618B5">
        <w:rPr>
          <w:szCs w:val="24"/>
        </w:rPr>
        <w:t>Educacion</w:t>
      </w:r>
      <w:proofErr w:type="spellEnd"/>
      <w:r w:rsidRPr="00A618B5">
        <w:rPr>
          <w:szCs w:val="24"/>
        </w:rPr>
        <w:t xml:space="preserve"> y </w:t>
      </w:r>
      <w:proofErr w:type="spellStart"/>
      <w:r w:rsidRPr="00A618B5">
        <w:rPr>
          <w:szCs w:val="24"/>
        </w:rPr>
        <w:t>Ciencia</w:t>
      </w:r>
      <w:proofErr w:type="spellEnd"/>
      <w:r w:rsidRPr="00A618B5">
        <w:rPr>
          <w:szCs w:val="24"/>
        </w:rPr>
        <w:t xml:space="preserve"> in Institute of Molecular Biology IBM-C.S.I.C., Barcelona, Spain; EMBO short-term visits (2000 and 2002), NATO Expert Visit Grant (2006) in Institute of Molecular Biology of Barcelona, IBMB – CSIC.</w:t>
      </w:r>
    </w:p>
    <w:p w:rsidR="00255D13" w:rsidRPr="00A561C9" w:rsidRDefault="00255D13" w:rsidP="00255D13">
      <w:pPr>
        <w:spacing w:line="240" w:lineRule="auto"/>
        <w:jc w:val="both"/>
        <w:rPr>
          <w:szCs w:val="24"/>
        </w:rPr>
      </w:pPr>
      <w:r w:rsidRPr="00A561C9">
        <w:rPr>
          <w:i/>
          <w:szCs w:val="24"/>
        </w:rPr>
        <w:t xml:space="preserve">Grants Awarded – Principal Investigator: National Grants: </w:t>
      </w:r>
      <w:r w:rsidRPr="00A561C9">
        <w:rPr>
          <w:szCs w:val="24"/>
        </w:rPr>
        <w:t>Ministry of Science, Education and Sports of Republic of Croatia: Evolution, properties and functional interactions of satellite DNA sequences (2007 - ); Organization of heterochromatic DNA sequences in invertebrate genomes (2002-2006). Programme director: Molecular fundaments of biological processes (2007-2011).</w:t>
      </w:r>
    </w:p>
    <w:p w:rsidR="00255D13" w:rsidRPr="00A561C9" w:rsidRDefault="00255D13" w:rsidP="00255D13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A561C9">
        <w:rPr>
          <w:rFonts w:ascii="Times New Roman" w:hAnsi="Times New Roman" w:cs="Times New Roman"/>
          <w:i/>
          <w:lang w:val="en-US"/>
        </w:rPr>
        <w:t>International:</w:t>
      </w:r>
      <w:r w:rsidRPr="00A561C9">
        <w:rPr>
          <w:rFonts w:ascii="Times New Roman" w:hAnsi="Times New Roman" w:cs="Times New Roman"/>
          <w:lang w:val="en-US"/>
        </w:rPr>
        <w:t xml:space="preserve"> COST 872: „Exploiting genomics to understand plant-nematode interactions“, Managing Committee member (2009-2011); Italy: „Origin and evolution of satellite DNAs in two economically relevant </w:t>
      </w:r>
      <w:proofErr w:type="spellStart"/>
      <w:r w:rsidRPr="00A561C9">
        <w:rPr>
          <w:rFonts w:ascii="Times New Roman" w:hAnsi="Times New Roman" w:cs="Times New Roman"/>
          <w:lang w:val="en-US"/>
        </w:rPr>
        <w:t>Venerupis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bivalve </w:t>
      </w:r>
      <w:proofErr w:type="spellStart"/>
      <w:r w:rsidRPr="00A561C9">
        <w:rPr>
          <w:rFonts w:ascii="Times New Roman" w:hAnsi="Times New Roman" w:cs="Times New Roman"/>
          <w:lang w:val="en-US"/>
        </w:rPr>
        <w:t>molluscs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of the Adriatic Sea“ (2009-2010); ESF Exploratory Workshop on „Heterochromatin structure and function: from repetitive DNA sequences to </w:t>
      </w:r>
      <w:proofErr w:type="spellStart"/>
      <w:r w:rsidRPr="00A561C9">
        <w:rPr>
          <w:rFonts w:ascii="Times New Roman" w:hAnsi="Times New Roman" w:cs="Times New Roman"/>
          <w:lang w:val="en-US"/>
        </w:rPr>
        <w:t>epigenetics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“ (2008; M. Plohl, </w:t>
      </w:r>
      <w:proofErr w:type="spellStart"/>
      <w:r w:rsidRPr="00A561C9">
        <w:rPr>
          <w:rFonts w:ascii="Times New Roman" w:hAnsi="Times New Roman" w:cs="Times New Roman"/>
          <w:lang w:val="en-US"/>
        </w:rPr>
        <w:t>convenor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); France, Cogito: „Study of DNA, protein components and their interactions in centromeres of </w:t>
      </w:r>
      <w:proofErr w:type="spellStart"/>
      <w:r w:rsidRPr="00A561C9">
        <w:rPr>
          <w:rFonts w:ascii="Times New Roman" w:hAnsi="Times New Roman" w:cs="Times New Roman"/>
          <w:lang w:val="en-US"/>
        </w:rPr>
        <w:t>holocentric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chromosomes of root-knot nematodes of the genus </w:t>
      </w:r>
      <w:proofErr w:type="spellStart"/>
      <w:r w:rsidRPr="00A561C9">
        <w:rPr>
          <w:rFonts w:ascii="Times New Roman" w:hAnsi="Times New Roman" w:cs="Times New Roman"/>
          <w:i/>
          <w:lang w:val="en-US"/>
        </w:rPr>
        <w:t>Meloidogyne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“ (2007-2008, extended to 2009); „Study of organization, structure and evolution of satellite DNA sequences in root-knot nematode genome“ (2003-2004); Croatian – Polish Academies of Sciences: Satellite DNA and constitutive heterochromatin in </w:t>
      </w:r>
      <w:proofErr w:type="spellStart"/>
      <w:r w:rsidRPr="00A561C9">
        <w:rPr>
          <w:rFonts w:ascii="Times New Roman" w:hAnsi="Times New Roman" w:cs="Times New Roman"/>
          <w:i/>
          <w:lang w:val="en-US"/>
        </w:rPr>
        <w:t>Cionus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species (</w:t>
      </w:r>
      <w:proofErr w:type="spellStart"/>
      <w:r w:rsidRPr="00A561C9">
        <w:rPr>
          <w:rFonts w:ascii="Times New Roman" w:hAnsi="Times New Roman" w:cs="Times New Roman"/>
          <w:lang w:val="en-US"/>
        </w:rPr>
        <w:t>Coleoptera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A561C9">
        <w:rPr>
          <w:rFonts w:ascii="Times New Roman" w:hAnsi="Times New Roman" w:cs="Times New Roman"/>
          <w:lang w:val="en-US"/>
        </w:rPr>
        <w:t>Curculionidae</w:t>
      </w:r>
      <w:proofErr w:type="spellEnd"/>
      <w:r w:rsidRPr="00A561C9">
        <w:rPr>
          <w:rFonts w:ascii="Times New Roman" w:hAnsi="Times New Roman" w:cs="Times New Roman"/>
          <w:lang w:val="en-US"/>
        </w:rPr>
        <w:t>) (2002-2003); bench money for two foreign doctoral students visits from Portugal (2009).</w:t>
      </w:r>
    </w:p>
    <w:p w:rsidR="00255D13" w:rsidRPr="00A561C9" w:rsidRDefault="00255D13" w:rsidP="00255D13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A561C9">
        <w:rPr>
          <w:rFonts w:ascii="Times New Roman" w:hAnsi="Times New Roman" w:cs="Times New Roman"/>
          <w:i/>
          <w:lang w:val="en-US"/>
        </w:rPr>
        <w:t>Teaching:</w:t>
      </w:r>
      <w:r w:rsidRPr="00A561C9">
        <w:rPr>
          <w:rFonts w:ascii="Times New Roman" w:hAnsi="Times New Roman" w:cs="Times New Roman"/>
          <w:lang w:val="en-US"/>
        </w:rPr>
        <w:t xml:space="preserve"> course leader at Graduate study of Biology, University of J. J. </w:t>
      </w:r>
      <w:proofErr w:type="spellStart"/>
      <w:r w:rsidRPr="00A561C9">
        <w:rPr>
          <w:rFonts w:ascii="Times New Roman" w:hAnsi="Times New Roman" w:cs="Times New Roman"/>
          <w:lang w:val="en-US"/>
        </w:rPr>
        <w:t>Strossmayer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in Osijek (Croatia), postgraduate and doctoral studies at Faculty of Natural Sciences, University of Zagreb; Medical Faculty, University of Zagreb; </w:t>
      </w:r>
      <w:proofErr w:type="spellStart"/>
      <w:r w:rsidRPr="00A561C9">
        <w:rPr>
          <w:rFonts w:ascii="Times New Roman" w:hAnsi="Times New Roman" w:cs="Times New Roman"/>
          <w:lang w:val="en-US"/>
        </w:rPr>
        <w:t>Ruđer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61C9">
        <w:rPr>
          <w:rFonts w:ascii="Times New Roman" w:hAnsi="Times New Roman" w:cs="Times New Roman"/>
          <w:lang w:val="en-US"/>
        </w:rPr>
        <w:t>Bošković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Institute in collaboration with University of J. J. </w:t>
      </w:r>
      <w:proofErr w:type="spellStart"/>
      <w:r w:rsidRPr="00A561C9">
        <w:rPr>
          <w:rFonts w:ascii="Times New Roman" w:hAnsi="Times New Roman" w:cs="Times New Roman"/>
          <w:lang w:val="en-US"/>
        </w:rPr>
        <w:t>Strossmayer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in Osijek and University of Dubrovnik; guest-teacher at doctoral study </w:t>
      </w:r>
      <w:r w:rsidRPr="00A561C9">
        <w:rPr>
          <w:rFonts w:ascii="Times New Roman" w:hAnsi="Times New Roman" w:cs="Times New Roman"/>
        </w:rPr>
        <w:t>Biodiversity and Evolution, University of Bologna (Italy)</w:t>
      </w:r>
      <w:r w:rsidRPr="00A561C9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A561C9">
        <w:rPr>
          <w:rFonts w:ascii="Times New Roman" w:hAnsi="Times New Roman" w:cs="Times New Roman"/>
          <w:lang w:val="en-US"/>
        </w:rPr>
        <w:t xml:space="preserve">Director of 7 </w:t>
      </w:r>
      <w:proofErr w:type="spellStart"/>
      <w:r w:rsidRPr="00A561C9">
        <w:rPr>
          <w:rFonts w:ascii="Times New Roman" w:hAnsi="Times New Roman" w:cs="Times New Roman"/>
          <w:lang w:val="en-US"/>
        </w:rPr>
        <w:t>B.Sc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, </w:t>
      </w:r>
      <w:smartTag w:uri="urn:schemas-microsoft-com:office:smarttags" w:element="metricconverter">
        <w:smartTagPr>
          <w:attr w:name="ProductID" w:val="3 M"/>
        </w:smartTagPr>
        <w:r w:rsidRPr="00A561C9">
          <w:rPr>
            <w:rFonts w:ascii="Times New Roman" w:hAnsi="Times New Roman" w:cs="Times New Roman"/>
            <w:lang w:val="en-US"/>
          </w:rPr>
          <w:t>3 M</w:t>
        </w:r>
      </w:smartTag>
      <w:r w:rsidRPr="00A561C9">
        <w:rPr>
          <w:rFonts w:ascii="Times New Roman" w:hAnsi="Times New Roman" w:cs="Times New Roman"/>
          <w:lang w:val="en-US"/>
        </w:rPr>
        <w:t>.Sc., and 3 Ph.D. theses.</w:t>
      </w:r>
      <w:proofErr w:type="gramEnd"/>
      <w:r w:rsidRPr="00A561C9">
        <w:rPr>
          <w:rFonts w:ascii="Times New Roman" w:hAnsi="Times New Roman" w:cs="Times New Roman"/>
          <w:lang w:val="en-US"/>
        </w:rPr>
        <w:t xml:space="preserve"> </w:t>
      </w:r>
    </w:p>
    <w:p w:rsidR="00255D13" w:rsidRPr="00A561C9" w:rsidRDefault="00255D13" w:rsidP="00255D13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A561C9">
        <w:rPr>
          <w:rFonts w:ascii="Times New Roman" w:hAnsi="Times New Roman" w:cs="Times New Roman"/>
          <w:i/>
          <w:lang w:val="en-US"/>
        </w:rPr>
        <w:t>Invited speaker and organization of conferences:</w:t>
      </w:r>
      <w:r w:rsidRPr="00A561C9">
        <w:rPr>
          <w:rFonts w:ascii="Times New Roman" w:hAnsi="Times New Roman" w:cs="Times New Roman"/>
          <w:lang w:val="en-US"/>
        </w:rPr>
        <w:t xml:space="preserve"> Over 30 invited talks at institutions, professional associations, schools and conferences, national and international. Member of scientific/organizing committees at national and international conferences, President of the scientific committee of Croatian Biological Congress (2006 and 2009), of symposium “50 years of molecular biology in Croatia” (2008), </w:t>
      </w:r>
      <w:proofErr w:type="spellStart"/>
      <w:r w:rsidRPr="00A561C9">
        <w:rPr>
          <w:rFonts w:ascii="Times New Roman" w:hAnsi="Times New Roman" w:cs="Times New Roman"/>
          <w:lang w:val="en-US"/>
        </w:rPr>
        <w:t>Convenor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of ESF Exploratory Workshop on „Heterochromatin structure and function: from repetitive DNA sequences to </w:t>
      </w:r>
      <w:proofErr w:type="spellStart"/>
      <w:r w:rsidRPr="00A561C9">
        <w:rPr>
          <w:rFonts w:ascii="Times New Roman" w:hAnsi="Times New Roman" w:cs="Times New Roman"/>
          <w:lang w:val="en-US"/>
        </w:rPr>
        <w:t>epigenetics</w:t>
      </w:r>
      <w:proofErr w:type="spellEnd"/>
      <w:proofErr w:type="gramStart"/>
      <w:r w:rsidRPr="00A561C9">
        <w:rPr>
          <w:rFonts w:ascii="Times New Roman" w:hAnsi="Times New Roman" w:cs="Times New Roman"/>
          <w:lang w:val="en-US"/>
        </w:rPr>
        <w:t>“ (</w:t>
      </w:r>
      <w:proofErr w:type="gramEnd"/>
      <w:r w:rsidRPr="00A561C9">
        <w:rPr>
          <w:rFonts w:ascii="Times New Roman" w:hAnsi="Times New Roman" w:cs="Times New Roman"/>
          <w:lang w:val="en-US"/>
        </w:rPr>
        <w:t>2008).</w:t>
      </w:r>
    </w:p>
    <w:p w:rsidR="00255D13" w:rsidRDefault="00255D13" w:rsidP="00255D13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A561C9">
        <w:rPr>
          <w:rFonts w:ascii="Times New Roman" w:hAnsi="Times New Roman" w:cs="Times New Roman"/>
          <w:i/>
          <w:lang w:val="en-US"/>
        </w:rPr>
        <w:t xml:space="preserve">Reviewing activities: </w:t>
      </w:r>
      <w:r w:rsidRPr="00A561C9">
        <w:rPr>
          <w:rFonts w:ascii="Times New Roman" w:hAnsi="Times New Roman" w:cs="Times New Roman"/>
          <w:lang w:val="en-US"/>
        </w:rPr>
        <w:t xml:space="preserve">&gt; 50 articles (in last 5 years e.g. in: </w:t>
      </w:r>
      <w:r w:rsidRPr="00A561C9">
        <w:rPr>
          <w:rFonts w:ascii="Times New Roman" w:hAnsi="Times New Roman" w:cs="Times New Roman"/>
        </w:rPr>
        <w:t xml:space="preserve">Mol. Biol. Evol.; BMC Plant Biology; BMC Genomics; Heredity; Chromosome Res.; J. Mol. Evol.; Insect Biochem. Mol. Biol.; Gene; Cytogenetics </w:t>
      </w:r>
      <w:r w:rsidRPr="00A561C9">
        <w:rPr>
          <w:rFonts w:ascii="Times New Roman" w:hAnsi="Times New Roman" w:cs="Times New Roman"/>
          <w:lang w:val="en-US"/>
        </w:rPr>
        <w:t xml:space="preserve">and Genome Res.; </w:t>
      </w:r>
      <w:proofErr w:type="spellStart"/>
      <w:proofErr w:type="gramStart"/>
      <w:r w:rsidRPr="00A561C9">
        <w:rPr>
          <w:rFonts w:ascii="Times New Roman" w:hAnsi="Times New Roman" w:cs="Times New Roman"/>
          <w:lang w:val="en-US"/>
        </w:rPr>
        <w:t>Plos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One).</w:t>
      </w:r>
      <w:proofErr w:type="gramEnd"/>
      <w:r w:rsidRPr="00A561C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561C9">
        <w:rPr>
          <w:rFonts w:ascii="Times New Roman" w:hAnsi="Times New Roman" w:cs="Times New Roman"/>
          <w:lang w:val="en-US"/>
        </w:rPr>
        <w:t>Editor for Molecular biology and genetics in Central European Journal of Biology (CEJB).</w:t>
      </w:r>
      <w:proofErr w:type="gramEnd"/>
      <w:r w:rsidRPr="00A561C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561C9">
        <w:rPr>
          <w:rFonts w:ascii="Times New Roman" w:hAnsi="Times New Roman" w:cs="Times New Roman"/>
          <w:lang w:val="en-US"/>
        </w:rPr>
        <w:t xml:space="preserve">Reviewer of national and international projects, reviewer for European Science Foundation (ESF), Panel board member for ESF </w:t>
      </w:r>
      <w:proofErr w:type="spellStart"/>
      <w:r w:rsidRPr="00A561C9">
        <w:rPr>
          <w:rFonts w:ascii="Times New Roman" w:hAnsi="Times New Roman" w:cs="Times New Roman"/>
          <w:lang w:val="en-US"/>
        </w:rPr>
        <w:t>Eurocores</w:t>
      </w:r>
      <w:proofErr w:type="spellEnd"/>
      <w:r w:rsidRPr="00A561C9">
        <w:rPr>
          <w:rFonts w:ascii="Times New Roman" w:hAnsi="Times New Roman" w:cs="Times New Roman"/>
          <w:lang w:val="en-US"/>
        </w:rPr>
        <w:t xml:space="preserve"> call</w:t>
      </w:r>
      <w:proofErr w:type="gramEnd"/>
      <w:r w:rsidRPr="00A561C9">
        <w:rPr>
          <w:rFonts w:ascii="Times New Roman" w:hAnsi="Times New Roman" w:cs="Times New Roman"/>
          <w:lang w:val="en-US"/>
        </w:rPr>
        <w:t xml:space="preserve"> EEFG. </w:t>
      </w:r>
    </w:p>
    <w:p w:rsidR="00255D13" w:rsidRPr="00102F23" w:rsidRDefault="00255D13" w:rsidP="00255D13">
      <w:pPr>
        <w:pStyle w:val="Default"/>
        <w:jc w:val="both"/>
        <w:rPr>
          <w:rFonts w:ascii="Times New Roman" w:hAnsi="Times New Roman" w:cs="Times New Roman"/>
        </w:rPr>
      </w:pPr>
      <w:r w:rsidRPr="00102F23">
        <w:rPr>
          <w:rFonts w:ascii="Times New Roman" w:hAnsi="Times New Roman" w:cs="Times New Roman"/>
          <w:bCs/>
          <w:i/>
        </w:rPr>
        <w:t>Awards:</w:t>
      </w:r>
      <w:r w:rsidRPr="00102F23">
        <w:rPr>
          <w:rFonts w:ascii="Times New Roman" w:hAnsi="Times New Roman" w:cs="Times New Roman"/>
          <w:b/>
          <w:bCs/>
        </w:rPr>
        <w:t xml:space="preserve"> </w:t>
      </w:r>
      <w:r w:rsidRPr="00102F23">
        <w:rPr>
          <w:rFonts w:ascii="Times New Roman" w:hAnsi="Times New Roman" w:cs="Times New Roman"/>
        </w:rPr>
        <w:t>Ruđer Bošković Institute award 2010.</w:t>
      </w:r>
    </w:p>
    <w:p w:rsidR="000D530D" w:rsidRDefault="000D530D"/>
    <w:sectPr w:rsidR="000D530D" w:rsidSect="00255D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5D13"/>
    <w:rsid w:val="000D530D"/>
    <w:rsid w:val="00255D13"/>
    <w:rsid w:val="0050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13"/>
    <w:pPr>
      <w:spacing w:after="0" w:line="312" w:lineRule="auto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5D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3362</Characters>
  <Application>Microsoft Office Word</Application>
  <DocSecurity>0</DocSecurity>
  <Lines>28</Lines>
  <Paragraphs>7</Paragraphs>
  <ScaleCrop>false</ScaleCrop>
  <Company>Institut Ruđer Bošković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Ruđer Bošković</dc:creator>
  <cp:keywords/>
  <dc:description/>
  <cp:lastModifiedBy>Institut Ruđer Bošković</cp:lastModifiedBy>
  <cp:revision>2</cp:revision>
  <dcterms:created xsi:type="dcterms:W3CDTF">2011-10-28T12:30:00Z</dcterms:created>
  <dcterms:modified xsi:type="dcterms:W3CDTF">2011-10-28T12:30:00Z</dcterms:modified>
</cp:coreProperties>
</file>